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64" w:rsidRDefault="00D62064" w:rsidP="00D62064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>Приложение № 2</w:t>
      </w:r>
    </w:p>
    <w:p w:rsidR="00D62064" w:rsidRDefault="00D62064" w:rsidP="00D62064">
      <w:pPr>
        <w:shd w:val="clear" w:color="auto" w:fill="FFFFFF"/>
        <w:spacing w:line="324" w:lineRule="exact"/>
        <w:ind w:left="5062"/>
        <w:rPr>
          <w:szCs w:val="28"/>
        </w:rPr>
      </w:pPr>
    </w:p>
    <w:p w:rsidR="00D62064" w:rsidRPr="00343054" w:rsidRDefault="00D62064" w:rsidP="00D62064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>УТВЕРЖДЕН</w:t>
      </w:r>
      <w:r>
        <w:rPr>
          <w:szCs w:val="28"/>
        </w:rPr>
        <w:t>О</w:t>
      </w:r>
    </w:p>
    <w:p w:rsidR="00D62064" w:rsidRDefault="00D62064" w:rsidP="00D62064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 xml:space="preserve">распоряжением </w:t>
      </w:r>
      <w:r w:rsidR="00B93922">
        <w:rPr>
          <w:szCs w:val="28"/>
        </w:rPr>
        <w:br/>
      </w:r>
      <w:r w:rsidR="00F67A62">
        <w:rPr>
          <w:szCs w:val="28"/>
        </w:rPr>
        <w:t>министерства</w:t>
      </w:r>
      <w:r w:rsidR="00B93922">
        <w:rPr>
          <w:szCs w:val="28"/>
        </w:rPr>
        <w:t xml:space="preserve"> </w:t>
      </w:r>
      <w:r w:rsidR="00F67A62">
        <w:rPr>
          <w:szCs w:val="28"/>
        </w:rPr>
        <w:t>промышленности, предпринимательства и торговли</w:t>
      </w:r>
    </w:p>
    <w:p w:rsidR="00D62064" w:rsidRPr="00343054" w:rsidRDefault="00D62064" w:rsidP="00D62064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 xml:space="preserve">Кировской области </w:t>
      </w:r>
      <w:r w:rsidRPr="00343054">
        <w:rPr>
          <w:szCs w:val="28"/>
        </w:rPr>
        <w:t xml:space="preserve"> </w:t>
      </w:r>
    </w:p>
    <w:p w:rsidR="00D62064" w:rsidRPr="007D7511" w:rsidRDefault="00063053" w:rsidP="00D62064">
      <w:pPr>
        <w:shd w:val="clear" w:color="auto" w:fill="FFFFFF"/>
        <w:spacing w:line="324" w:lineRule="exact"/>
        <w:ind w:left="5062"/>
        <w:rPr>
          <w:szCs w:val="28"/>
          <w:u w:val="single"/>
        </w:rPr>
      </w:pPr>
      <w:r>
        <w:rPr>
          <w:szCs w:val="28"/>
        </w:rPr>
        <w:t>о</w:t>
      </w:r>
      <w:r w:rsidR="00D62064" w:rsidRPr="00343054">
        <w:rPr>
          <w:szCs w:val="28"/>
        </w:rPr>
        <w:t>т</w:t>
      </w:r>
      <w:r>
        <w:rPr>
          <w:szCs w:val="28"/>
        </w:rPr>
        <w:t xml:space="preserve"> 15.04.2021 </w:t>
      </w:r>
      <w:r w:rsidR="00D62064" w:rsidRPr="00E914DC">
        <w:rPr>
          <w:szCs w:val="28"/>
        </w:rPr>
        <w:t xml:space="preserve">№ </w:t>
      </w:r>
      <w:r>
        <w:rPr>
          <w:szCs w:val="28"/>
        </w:rPr>
        <w:t>11-Р</w:t>
      </w:r>
    </w:p>
    <w:p w:rsidR="00D62064" w:rsidRDefault="00D62064" w:rsidP="00D62064">
      <w:pPr>
        <w:shd w:val="clear" w:color="auto" w:fill="FFFFFF"/>
        <w:spacing w:before="338"/>
        <w:ind w:right="194"/>
        <w:jc w:val="center"/>
      </w:pPr>
      <w:r>
        <w:rPr>
          <w:b/>
          <w:bCs/>
          <w:spacing w:val="-4"/>
          <w:szCs w:val="28"/>
        </w:rPr>
        <w:t>ПОЛОЖЕНИЕ</w:t>
      </w:r>
    </w:p>
    <w:p w:rsidR="00D62064" w:rsidRDefault="00D62064" w:rsidP="00D62064">
      <w:pPr>
        <w:shd w:val="clear" w:color="auto" w:fill="FFFFFF"/>
        <w:ind w:right="194"/>
        <w:jc w:val="center"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 xml:space="preserve">о комиссии по представлению к награждению </w:t>
      </w:r>
    </w:p>
    <w:p w:rsidR="00D62064" w:rsidRDefault="00D62064" w:rsidP="00D62064">
      <w:pPr>
        <w:shd w:val="clear" w:color="auto" w:fill="FFFFFF"/>
        <w:ind w:right="158"/>
        <w:jc w:val="center"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 xml:space="preserve">Почетной грамотой и Благодарственным письмом министерства  </w:t>
      </w:r>
    </w:p>
    <w:p w:rsidR="00D62064" w:rsidRDefault="00F67A62" w:rsidP="00D62064">
      <w:pPr>
        <w:shd w:val="clear" w:color="auto" w:fill="FFFFFF"/>
        <w:ind w:right="158"/>
        <w:jc w:val="center"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 xml:space="preserve">промышленности, предпринимательства и торговли </w:t>
      </w:r>
      <w:r w:rsidR="00D62064">
        <w:rPr>
          <w:b/>
          <w:bCs/>
          <w:spacing w:val="-1"/>
          <w:szCs w:val="28"/>
        </w:rPr>
        <w:t>Кировской области</w:t>
      </w:r>
    </w:p>
    <w:p w:rsidR="00D62064" w:rsidRDefault="00D62064" w:rsidP="00D62064">
      <w:pPr>
        <w:shd w:val="clear" w:color="auto" w:fill="FFFFFF"/>
        <w:spacing w:line="331" w:lineRule="exact"/>
        <w:ind w:right="158"/>
        <w:jc w:val="center"/>
      </w:pPr>
    </w:p>
    <w:p w:rsidR="00D62064" w:rsidRPr="00407738" w:rsidRDefault="00D62064" w:rsidP="00D62064">
      <w:pPr>
        <w:shd w:val="clear" w:color="auto" w:fill="FFFFFF"/>
        <w:tabs>
          <w:tab w:val="left" w:pos="965"/>
        </w:tabs>
        <w:suppressAutoHyphens/>
        <w:ind w:firstLine="709"/>
        <w:jc w:val="both"/>
        <w:rPr>
          <w:b/>
          <w:spacing w:val="-1"/>
          <w:szCs w:val="28"/>
        </w:rPr>
      </w:pPr>
      <w:r w:rsidRPr="00407738">
        <w:rPr>
          <w:b/>
          <w:spacing w:val="-1"/>
          <w:szCs w:val="28"/>
        </w:rPr>
        <w:t>1. Общие положения</w:t>
      </w:r>
    </w:p>
    <w:p w:rsidR="00D62064" w:rsidRDefault="00D62064" w:rsidP="00D620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98">
        <w:rPr>
          <w:rFonts w:ascii="Times New Roman" w:hAnsi="Times New Roman" w:cs="Times New Roman"/>
          <w:spacing w:val="-18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3B98">
        <w:rPr>
          <w:rFonts w:ascii="Times New Roman" w:hAnsi="Times New Roman" w:cs="Times New Roman"/>
          <w:spacing w:val="-2"/>
          <w:sz w:val="28"/>
          <w:szCs w:val="28"/>
        </w:rPr>
        <w:t xml:space="preserve">Комиссия по представлению к награждению </w:t>
      </w:r>
      <w:r w:rsidRPr="004C3B98">
        <w:rPr>
          <w:rFonts w:ascii="Times New Roman" w:hAnsi="Times New Roman" w:cs="Times New Roman"/>
          <w:bCs/>
          <w:sz w:val="28"/>
          <w:szCs w:val="28"/>
        </w:rPr>
        <w:t xml:space="preserve">Почетной грамотой </w:t>
      </w:r>
      <w:r w:rsidR="00F67A62">
        <w:rPr>
          <w:rFonts w:ascii="Times New Roman" w:hAnsi="Times New Roman" w:cs="Times New Roman"/>
          <w:bCs/>
          <w:sz w:val="28"/>
          <w:szCs w:val="28"/>
        </w:rPr>
        <w:br/>
      </w:r>
      <w:r w:rsidRPr="004C3B98">
        <w:rPr>
          <w:rFonts w:ascii="Times New Roman" w:hAnsi="Times New Roman" w:cs="Times New Roman"/>
          <w:bCs/>
          <w:sz w:val="28"/>
          <w:szCs w:val="28"/>
        </w:rPr>
        <w:t>и Благодарственным п</w:t>
      </w:r>
      <w:r w:rsidR="00F67A62">
        <w:rPr>
          <w:rFonts w:ascii="Times New Roman" w:hAnsi="Times New Roman" w:cs="Times New Roman"/>
          <w:bCs/>
          <w:sz w:val="28"/>
          <w:szCs w:val="28"/>
        </w:rPr>
        <w:t>исьмом министерства промышленности, предпринимательства и торговли</w:t>
      </w:r>
      <w:r w:rsidRPr="004C3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3BB">
        <w:rPr>
          <w:rFonts w:ascii="Times New Roman" w:hAnsi="Times New Roman" w:cs="Times New Roman"/>
          <w:bCs/>
          <w:sz w:val="28"/>
          <w:szCs w:val="28"/>
        </w:rPr>
        <w:t>Кировской области</w:t>
      </w:r>
      <w:r w:rsidRPr="00A243B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B059D" w:rsidRPr="00A243BB">
        <w:rPr>
          <w:rFonts w:ascii="Times New Roman" w:hAnsi="Times New Roman" w:cs="Times New Roman"/>
          <w:sz w:val="28"/>
          <w:szCs w:val="28"/>
        </w:rPr>
        <w:t>–</w:t>
      </w:r>
      <w:r w:rsidRPr="00A243BB">
        <w:rPr>
          <w:rFonts w:ascii="Times New Roman" w:hAnsi="Times New Roman" w:cs="Times New Roman"/>
          <w:sz w:val="28"/>
          <w:szCs w:val="28"/>
        </w:rPr>
        <w:t xml:space="preserve"> комиссия) создана с целью обеспечения объективного </w:t>
      </w:r>
      <w:r w:rsidRPr="00A243BB">
        <w:rPr>
          <w:rFonts w:ascii="Times New Roman" w:hAnsi="Times New Roman" w:cs="Times New Roman"/>
          <w:spacing w:val="-2"/>
          <w:sz w:val="28"/>
          <w:szCs w:val="28"/>
        </w:rPr>
        <w:t xml:space="preserve">подхода к рассмотрению вопросов </w:t>
      </w:r>
      <w:r w:rsidR="00C9644E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A243BB">
        <w:rPr>
          <w:rFonts w:ascii="Times New Roman" w:hAnsi="Times New Roman" w:cs="Times New Roman"/>
          <w:spacing w:val="-2"/>
          <w:sz w:val="28"/>
          <w:szCs w:val="28"/>
        </w:rPr>
        <w:t>о награждении государственных гражданских сл</w:t>
      </w:r>
      <w:r w:rsidR="00F67A62">
        <w:rPr>
          <w:rFonts w:ascii="Times New Roman" w:hAnsi="Times New Roman" w:cs="Times New Roman"/>
          <w:spacing w:val="-2"/>
          <w:sz w:val="28"/>
          <w:szCs w:val="28"/>
        </w:rPr>
        <w:t>ужащих министерства промышленности, предпринимательства и торговли</w:t>
      </w:r>
      <w:r w:rsidRPr="00A243BB">
        <w:rPr>
          <w:rFonts w:ascii="Times New Roman" w:hAnsi="Times New Roman" w:cs="Times New Roman"/>
          <w:spacing w:val="-2"/>
          <w:sz w:val="28"/>
          <w:szCs w:val="28"/>
        </w:rPr>
        <w:t xml:space="preserve"> Кировской области</w:t>
      </w:r>
      <w:r w:rsidR="005441E8" w:rsidRPr="00A243BB">
        <w:rPr>
          <w:rFonts w:ascii="Times New Roman" w:hAnsi="Times New Roman" w:cs="Times New Roman"/>
          <w:spacing w:val="-2"/>
          <w:sz w:val="28"/>
          <w:szCs w:val="28"/>
        </w:rPr>
        <w:t xml:space="preserve"> (далее – служащие</w:t>
      </w:r>
      <w:r w:rsidRPr="00A243BB">
        <w:rPr>
          <w:rFonts w:ascii="Times New Roman" w:hAnsi="Times New Roman" w:cs="Times New Roman"/>
          <w:spacing w:val="-2"/>
          <w:sz w:val="28"/>
          <w:szCs w:val="28"/>
        </w:rPr>
        <w:t xml:space="preserve">), </w:t>
      </w:r>
      <w:r w:rsidR="00A243BB" w:rsidRPr="00A243BB">
        <w:rPr>
          <w:rFonts w:ascii="Times New Roman" w:hAnsi="Times New Roman" w:cs="Times New Roman"/>
          <w:sz w:val="28"/>
          <w:szCs w:val="28"/>
        </w:rPr>
        <w:t>граждан Российской Федерации, лиц</w:t>
      </w:r>
      <w:r w:rsidR="00C9644E">
        <w:rPr>
          <w:rFonts w:ascii="Times New Roman" w:hAnsi="Times New Roman" w:cs="Times New Roman"/>
          <w:sz w:val="28"/>
          <w:szCs w:val="28"/>
        </w:rPr>
        <w:t xml:space="preserve"> </w:t>
      </w:r>
      <w:r w:rsidR="00A243BB" w:rsidRPr="00A243BB">
        <w:rPr>
          <w:rFonts w:ascii="Times New Roman" w:hAnsi="Times New Roman" w:cs="Times New Roman"/>
          <w:sz w:val="28"/>
          <w:szCs w:val="28"/>
        </w:rPr>
        <w:t>без гражданства, иностранных граждан</w:t>
      </w:r>
      <w:r w:rsidR="00F67A62">
        <w:rPr>
          <w:rFonts w:ascii="Times New Roman" w:hAnsi="Times New Roman" w:cs="Times New Roman"/>
          <w:sz w:val="28"/>
          <w:szCs w:val="28"/>
        </w:rPr>
        <w:t xml:space="preserve">, </w:t>
      </w:r>
      <w:r w:rsidR="00F67A62" w:rsidRPr="00A243BB">
        <w:rPr>
          <w:rFonts w:ascii="Times New Roman" w:hAnsi="Times New Roman" w:cs="Times New Roman"/>
          <w:spacing w:val="-2"/>
          <w:sz w:val="28"/>
          <w:szCs w:val="28"/>
        </w:rPr>
        <w:t xml:space="preserve">юридических лиц, </w:t>
      </w:r>
      <w:r w:rsidR="00F67A62">
        <w:rPr>
          <w:rFonts w:ascii="Times New Roman" w:hAnsi="Times New Roman" w:cs="Times New Roman"/>
          <w:sz w:val="28"/>
        </w:rPr>
        <w:t>работников</w:t>
      </w:r>
      <w:r w:rsidR="00F67A62" w:rsidRPr="00F67A62">
        <w:rPr>
          <w:rFonts w:ascii="Times New Roman" w:hAnsi="Times New Roman" w:cs="Times New Roman"/>
          <w:sz w:val="28"/>
        </w:rPr>
        <w:t xml:space="preserve"> и трудовы</w:t>
      </w:r>
      <w:r w:rsidR="00F67A62">
        <w:rPr>
          <w:rFonts w:ascii="Times New Roman" w:hAnsi="Times New Roman" w:cs="Times New Roman"/>
          <w:sz w:val="28"/>
        </w:rPr>
        <w:t>х</w:t>
      </w:r>
      <w:r w:rsidR="00F67A62" w:rsidRPr="00F67A62">
        <w:rPr>
          <w:rFonts w:ascii="Times New Roman" w:hAnsi="Times New Roman" w:cs="Times New Roman"/>
          <w:sz w:val="28"/>
        </w:rPr>
        <w:t xml:space="preserve"> коллектив</w:t>
      </w:r>
      <w:r w:rsidR="00F67A62">
        <w:rPr>
          <w:rFonts w:ascii="Times New Roman" w:hAnsi="Times New Roman" w:cs="Times New Roman"/>
          <w:sz w:val="28"/>
        </w:rPr>
        <w:t>ов</w:t>
      </w:r>
      <w:r w:rsidR="00F67A62" w:rsidRPr="00F67A62">
        <w:rPr>
          <w:rFonts w:ascii="Times New Roman" w:hAnsi="Times New Roman" w:cs="Times New Roman"/>
          <w:sz w:val="28"/>
        </w:rPr>
        <w:t xml:space="preserve"> предприятий, учреждений, организаций независимо от форм собственности, индивидуальны</w:t>
      </w:r>
      <w:r w:rsidR="00F67A62">
        <w:rPr>
          <w:rFonts w:ascii="Times New Roman" w:hAnsi="Times New Roman" w:cs="Times New Roman"/>
          <w:sz w:val="28"/>
        </w:rPr>
        <w:t>х</w:t>
      </w:r>
      <w:r w:rsidR="00F67A62" w:rsidRPr="00F67A62">
        <w:rPr>
          <w:rFonts w:ascii="Times New Roman" w:hAnsi="Times New Roman" w:cs="Times New Roman"/>
          <w:sz w:val="28"/>
        </w:rPr>
        <w:t xml:space="preserve"> предпринимател</w:t>
      </w:r>
      <w:r w:rsidR="00F67A62">
        <w:rPr>
          <w:rFonts w:ascii="Times New Roman" w:hAnsi="Times New Roman" w:cs="Times New Roman"/>
          <w:sz w:val="28"/>
        </w:rPr>
        <w:t>ей</w:t>
      </w:r>
      <w:r w:rsidR="00F67A62" w:rsidRPr="00F67A62">
        <w:rPr>
          <w:rFonts w:ascii="Times New Roman" w:hAnsi="Times New Roman" w:cs="Times New Roman"/>
          <w:sz w:val="28"/>
        </w:rPr>
        <w:t>, успешно осуществляющи</w:t>
      </w:r>
      <w:r w:rsidR="00F67A62">
        <w:rPr>
          <w:rFonts w:ascii="Times New Roman" w:hAnsi="Times New Roman" w:cs="Times New Roman"/>
          <w:sz w:val="28"/>
        </w:rPr>
        <w:t>х</w:t>
      </w:r>
      <w:r w:rsidR="00F67A62" w:rsidRPr="00F67A62">
        <w:rPr>
          <w:rFonts w:ascii="Times New Roman" w:hAnsi="Times New Roman" w:cs="Times New Roman"/>
          <w:sz w:val="28"/>
        </w:rPr>
        <w:t xml:space="preserve"> деятельность на территории Кировской области</w:t>
      </w:r>
      <w:r w:rsidR="00AB62F6">
        <w:rPr>
          <w:rFonts w:ascii="Times New Roman" w:hAnsi="Times New Roman" w:cs="Times New Roman"/>
          <w:sz w:val="28"/>
        </w:rPr>
        <w:t>,</w:t>
      </w:r>
      <w:r w:rsidR="00F67A6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Почетной грамотой и </w:t>
      </w:r>
      <w:r w:rsidRPr="004C3B98">
        <w:rPr>
          <w:rFonts w:ascii="Times New Roman" w:hAnsi="Times New Roman" w:cs="Times New Roman"/>
          <w:bCs/>
          <w:sz w:val="28"/>
          <w:szCs w:val="28"/>
        </w:rPr>
        <w:t xml:space="preserve">Благодарственным письмом министерства </w:t>
      </w:r>
      <w:r w:rsidR="00F67A62">
        <w:rPr>
          <w:rFonts w:ascii="Times New Roman" w:hAnsi="Times New Roman" w:cs="Times New Roman"/>
          <w:bCs/>
          <w:sz w:val="28"/>
          <w:szCs w:val="28"/>
        </w:rPr>
        <w:t xml:space="preserve">промышленности, предпринимательства и торговли </w:t>
      </w:r>
      <w:r w:rsidRPr="004C3B98">
        <w:rPr>
          <w:rFonts w:ascii="Times New Roman" w:hAnsi="Times New Roman" w:cs="Times New Roman"/>
          <w:bCs/>
          <w:sz w:val="28"/>
          <w:szCs w:val="28"/>
        </w:rPr>
        <w:t>Кировской области</w:t>
      </w:r>
      <w:r w:rsidRPr="004C3B98">
        <w:rPr>
          <w:rFonts w:ascii="Times New Roman" w:hAnsi="Times New Roman" w:cs="Times New Roman"/>
          <w:sz w:val="28"/>
          <w:szCs w:val="28"/>
        </w:rPr>
        <w:t>.</w:t>
      </w:r>
    </w:p>
    <w:p w:rsidR="00D62064" w:rsidRDefault="00D62064" w:rsidP="00D62064">
      <w:pPr>
        <w:shd w:val="clear" w:color="auto" w:fill="FFFFFF"/>
        <w:tabs>
          <w:tab w:val="left" w:pos="1346"/>
        </w:tabs>
        <w:suppressAutoHyphens/>
        <w:ind w:firstLine="709"/>
        <w:jc w:val="both"/>
      </w:pPr>
      <w:r>
        <w:rPr>
          <w:spacing w:val="-16"/>
          <w:szCs w:val="28"/>
        </w:rPr>
        <w:t>1.2.</w:t>
      </w:r>
      <w:r>
        <w:rPr>
          <w:szCs w:val="28"/>
        </w:rPr>
        <w:t> </w:t>
      </w:r>
      <w:r>
        <w:rPr>
          <w:spacing w:val="-2"/>
          <w:szCs w:val="28"/>
        </w:rPr>
        <w:t>Состав комиссии утверждается распоряжением минист</w:t>
      </w:r>
      <w:r w:rsidR="00F67A62">
        <w:rPr>
          <w:spacing w:val="-2"/>
          <w:szCs w:val="28"/>
        </w:rPr>
        <w:t>ерства</w:t>
      </w:r>
      <w:r>
        <w:rPr>
          <w:spacing w:val="-2"/>
          <w:szCs w:val="28"/>
        </w:rPr>
        <w:br/>
      </w:r>
      <w:r w:rsidR="00F67A62">
        <w:rPr>
          <w:szCs w:val="28"/>
        </w:rPr>
        <w:t xml:space="preserve">промышленности, предпринимательства и торговли </w:t>
      </w:r>
      <w:r>
        <w:rPr>
          <w:szCs w:val="28"/>
        </w:rPr>
        <w:t>Кировской области.</w:t>
      </w:r>
    </w:p>
    <w:p w:rsidR="00D62064" w:rsidRDefault="00D62064" w:rsidP="00D62064">
      <w:pPr>
        <w:widowControl w:val="0"/>
        <w:numPr>
          <w:ilvl w:val="0"/>
          <w:numId w:val="1"/>
        </w:num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ind w:firstLine="709"/>
        <w:jc w:val="both"/>
        <w:rPr>
          <w:spacing w:val="-18"/>
          <w:szCs w:val="28"/>
        </w:rPr>
      </w:pPr>
      <w:r>
        <w:rPr>
          <w:spacing w:val="-3"/>
          <w:szCs w:val="28"/>
        </w:rPr>
        <w:t>Организацию работы комиссии обеспечивает секретарь комиссии.</w:t>
      </w:r>
    </w:p>
    <w:p w:rsidR="00D62064" w:rsidRDefault="00D62064" w:rsidP="00D62064">
      <w:pPr>
        <w:numPr>
          <w:ilvl w:val="1"/>
          <w:numId w:val="4"/>
        </w:numPr>
        <w:shd w:val="clear" w:color="auto" w:fill="FFFFFF"/>
        <w:tabs>
          <w:tab w:val="left" w:pos="1325"/>
        </w:tabs>
        <w:suppressAutoHyphens/>
        <w:ind w:left="0" w:firstLine="709"/>
        <w:jc w:val="both"/>
        <w:rPr>
          <w:szCs w:val="28"/>
        </w:rPr>
      </w:pPr>
      <w:r>
        <w:rPr>
          <w:spacing w:val="-1"/>
          <w:szCs w:val="28"/>
        </w:rPr>
        <w:t>Комиссия в своей деятельности руководствуется Конституцией</w:t>
      </w:r>
      <w:r>
        <w:rPr>
          <w:spacing w:val="-1"/>
          <w:szCs w:val="28"/>
        </w:rPr>
        <w:br/>
      </w:r>
      <w:r>
        <w:rPr>
          <w:szCs w:val="28"/>
        </w:rPr>
        <w:t>Российской Федерации, нормативными правовыми актами Российской</w:t>
      </w:r>
      <w:r>
        <w:rPr>
          <w:szCs w:val="28"/>
        </w:rPr>
        <w:br/>
        <w:t>Федерации и Кировской области, а также настоящим</w:t>
      </w:r>
      <w:r w:rsidR="00C9644E">
        <w:rPr>
          <w:szCs w:val="28"/>
        </w:rPr>
        <w:t xml:space="preserve"> </w:t>
      </w:r>
      <w:r>
        <w:rPr>
          <w:szCs w:val="28"/>
        </w:rPr>
        <w:t>Положением.</w:t>
      </w:r>
    </w:p>
    <w:p w:rsidR="00D62064" w:rsidRDefault="00D62064" w:rsidP="00D62064">
      <w:pPr>
        <w:shd w:val="clear" w:color="auto" w:fill="FFFFFF"/>
        <w:tabs>
          <w:tab w:val="left" w:pos="1325"/>
        </w:tabs>
        <w:suppressAutoHyphens/>
        <w:ind w:left="709"/>
        <w:jc w:val="both"/>
      </w:pPr>
    </w:p>
    <w:p w:rsidR="00D62064" w:rsidRPr="00407738" w:rsidRDefault="00D62064" w:rsidP="00D62064">
      <w:pPr>
        <w:shd w:val="clear" w:color="auto" w:fill="FFFFFF"/>
        <w:tabs>
          <w:tab w:val="left" w:pos="1037"/>
        </w:tabs>
        <w:suppressAutoHyphens/>
        <w:ind w:firstLine="709"/>
        <w:jc w:val="both"/>
        <w:rPr>
          <w:b/>
          <w:spacing w:val="-1"/>
          <w:szCs w:val="28"/>
        </w:rPr>
      </w:pPr>
      <w:r w:rsidRPr="00407738">
        <w:rPr>
          <w:b/>
          <w:spacing w:val="-1"/>
          <w:szCs w:val="28"/>
        </w:rPr>
        <w:t>2.</w:t>
      </w:r>
      <w:r>
        <w:rPr>
          <w:b/>
          <w:spacing w:val="-1"/>
          <w:szCs w:val="28"/>
        </w:rPr>
        <w:t> </w:t>
      </w:r>
      <w:r w:rsidRPr="00407738">
        <w:rPr>
          <w:b/>
          <w:spacing w:val="-1"/>
          <w:szCs w:val="28"/>
        </w:rPr>
        <w:t>Функции Комиссии</w:t>
      </w:r>
    </w:p>
    <w:p w:rsidR="00D62064" w:rsidRDefault="00D62064" w:rsidP="00A243BB">
      <w:pPr>
        <w:shd w:val="clear" w:color="auto" w:fill="FFFFFF"/>
        <w:tabs>
          <w:tab w:val="left" w:pos="1037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2.1. Комиссия рассматривает </w:t>
      </w:r>
      <w:r w:rsidR="00A243BB">
        <w:rPr>
          <w:szCs w:val="28"/>
        </w:rPr>
        <w:t xml:space="preserve">ходатайство </w:t>
      </w:r>
      <w:r>
        <w:rPr>
          <w:szCs w:val="28"/>
        </w:rPr>
        <w:t xml:space="preserve">о награждении и принимает решение о возможности представления служащих, </w:t>
      </w:r>
      <w:r w:rsidR="00A243BB" w:rsidRPr="00A243BB">
        <w:rPr>
          <w:szCs w:val="28"/>
        </w:rPr>
        <w:t>граждан Российской Федерации, лиц без гражданства, иностранных граждан</w:t>
      </w:r>
      <w:r w:rsidR="008B3F39">
        <w:rPr>
          <w:szCs w:val="28"/>
        </w:rPr>
        <w:t>,</w:t>
      </w:r>
      <w:r w:rsidR="00AB62F6" w:rsidRPr="00AB62F6">
        <w:rPr>
          <w:spacing w:val="-2"/>
          <w:szCs w:val="28"/>
        </w:rPr>
        <w:t xml:space="preserve"> </w:t>
      </w:r>
      <w:r w:rsidR="00AB62F6" w:rsidRPr="00A243BB">
        <w:rPr>
          <w:spacing w:val="-2"/>
          <w:szCs w:val="28"/>
        </w:rPr>
        <w:t xml:space="preserve">юридических лиц, </w:t>
      </w:r>
      <w:r w:rsidR="00AB62F6">
        <w:t>работников</w:t>
      </w:r>
      <w:r w:rsidR="00AB62F6" w:rsidRPr="00F67A62">
        <w:t xml:space="preserve"> и трудовы</w:t>
      </w:r>
      <w:r w:rsidR="00AB62F6">
        <w:t>х</w:t>
      </w:r>
      <w:r w:rsidR="00AB62F6" w:rsidRPr="00F67A62">
        <w:t xml:space="preserve"> коллектив</w:t>
      </w:r>
      <w:r w:rsidR="00AB62F6">
        <w:t>ов</w:t>
      </w:r>
      <w:r w:rsidR="00AB62F6" w:rsidRPr="00F67A62">
        <w:t xml:space="preserve"> предприятий, учреждений, организаций независимо от форм собственности, индивидуальны</w:t>
      </w:r>
      <w:r w:rsidR="00AB62F6">
        <w:t>х</w:t>
      </w:r>
      <w:r w:rsidR="00AB62F6" w:rsidRPr="00F67A62">
        <w:t xml:space="preserve"> предпринимател</w:t>
      </w:r>
      <w:r w:rsidR="00AB62F6">
        <w:t>ей</w:t>
      </w:r>
      <w:r w:rsidR="00AB62F6" w:rsidRPr="00F67A62">
        <w:t>, успешно осуществляющи</w:t>
      </w:r>
      <w:r w:rsidR="00AB62F6">
        <w:t>х</w:t>
      </w:r>
      <w:r w:rsidR="00AB62F6" w:rsidRPr="00F67A62">
        <w:t xml:space="preserve"> деятельность на территории Кировской области</w:t>
      </w:r>
      <w:r w:rsidR="00AB62F6">
        <w:t xml:space="preserve">, </w:t>
      </w:r>
      <w:r w:rsidR="00A243BB">
        <w:rPr>
          <w:szCs w:val="28"/>
        </w:rPr>
        <w:t xml:space="preserve"> </w:t>
      </w:r>
      <w:r w:rsidR="00C9644E">
        <w:rPr>
          <w:szCs w:val="28"/>
        </w:rPr>
        <w:br/>
      </w:r>
      <w:r w:rsidRPr="003C4B74">
        <w:rPr>
          <w:spacing w:val="-1"/>
          <w:szCs w:val="28"/>
        </w:rPr>
        <w:t xml:space="preserve">к награждению </w:t>
      </w:r>
      <w:r w:rsidRPr="003C4B74">
        <w:rPr>
          <w:bCs/>
          <w:szCs w:val="28"/>
        </w:rPr>
        <w:t xml:space="preserve">Почетной грамотой и Благодарственным письмом министерства </w:t>
      </w:r>
      <w:r w:rsidR="00AB62F6">
        <w:rPr>
          <w:bCs/>
          <w:szCs w:val="28"/>
        </w:rPr>
        <w:t>промышленности, предпринимательства и торговли</w:t>
      </w:r>
      <w:r w:rsidRPr="003C4B74">
        <w:rPr>
          <w:bCs/>
          <w:szCs w:val="28"/>
        </w:rPr>
        <w:t xml:space="preserve"> Кировской области</w:t>
      </w:r>
      <w:r w:rsidRPr="003C4B74">
        <w:rPr>
          <w:szCs w:val="28"/>
        </w:rPr>
        <w:t>.</w:t>
      </w:r>
    </w:p>
    <w:p w:rsidR="00D62064" w:rsidRPr="00407738" w:rsidRDefault="00D62064" w:rsidP="00D62064">
      <w:pPr>
        <w:shd w:val="clear" w:color="auto" w:fill="FFFFFF"/>
        <w:tabs>
          <w:tab w:val="left" w:pos="1030"/>
        </w:tabs>
        <w:suppressAutoHyphens/>
        <w:ind w:firstLine="709"/>
        <w:jc w:val="both"/>
        <w:rPr>
          <w:b/>
        </w:rPr>
      </w:pPr>
      <w:r w:rsidRPr="00407738">
        <w:rPr>
          <w:b/>
          <w:spacing w:val="-12"/>
          <w:szCs w:val="28"/>
        </w:rPr>
        <w:lastRenderedPageBreak/>
        <w:t>3. </w:t>
      </w:r>
      <w:r w:rsidRPr="00407738">
        <w:rPr>
          <w:b/>
          <w:spacing w:val="-1"/>
          <w:szCs w:val="28"/>
        </w:rPr>
        <w:t>Права Комиссии</w:t>
      </w:r>
    </w:p>
    <w:p w:rsidR="00D62064" w:rsidRDefault="00D62064" w:rsidP="00D62064">
      <w:pPr>
        <w:shd w:val="clear" w:color="auto" w:fill="FFFFFF"/>
        <w:suppressAutoHyphens/>
        <w:ind w:firstLine="709"/>
        <w:jc w:val="both"/>
      </w:pPr>
      <w:r>
        <w:rPr>
          <w:spacing w:val="-1"/>
          <w:szCs w:val="28"/>
        </w:rPr>
        <w:t>Комиссия вправе:</w:t>
      </w:r>
    </w:p>
    <w:p w:rsidR="00D62064" w:rsidRPr="00A243BB" w:rsidRDefault="00D62064" w:rsidP="00A243BB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suppressAutoHyphens/>
        <w:autoSpaceDE w:val="0"/>
        <w:autoSpaceDN w:val="0"/>
        <w:adjustRightInd w:val="0"/>
        <w:ind w:firstLine="709"/>
        <w:jc w:val="both"/>
        <w:rPr>
          <w:spacing w:val="-9"/>
          <w:szCs w:val="28"/>
        </w:rPr>
      </w:pPr>
      <w:r w:rsidRPr="00A243BB">
        <w:rPr>
          <w:spacing w:val="-1"/>
          <w:szCs w:val="28"/>
        </w:rPr>
        <w:t xml:space="preserve">Запрашивать у </w:t>
      </w:r>
      <w:r w:rsidR="00A243BB" w:rsidRPr="00A243BB">
        <w:rPr>
          <w:spacing w:val="-1"/>
          <w:szCs w:val="28"/>
        </w:rPr>
        <w:t>лиц</w:t>
      </w:r>
      <w:r w:rsidRPr="00A243BB">
        <w:rPr>
          <w:spacing w:val="-1"/>
          <w:szCs w:val="28"/>
        </w:rPr>
        <w:t xml:space="preserve">, ходатайствующих о награждении, </w:t>
      </w:r>
      <w:r w:rsidRPr="00A243BB">
        <w:rPr>
          <w:spacing w:val="-2"/>
          <w:szCs w:val="28"/>
        </w:rPr>
        <w:t xml:space="preserve">дополнительные материалы и сведения, необходимые для принятия решения </w:t>
      </w:r>
      <w:r w:rsidRPr="00A243BB">
        <w:rPr>
          <w:szCs w:val="28"/>
        </w:rPr>
        <w:t>комиссией.</w:t>
      </w:r>
    </w:p>
    <w:p w:rsidR="00D62064" w:rsidRPr="00407738" w:rsidRDefault="00D62064" w:rsidP="00D62064">
      <w:pPr>
        <w:widowControl w:val="0"/>
        <w:numPr>
          <w:ilvl w:val="0"/>
          <w:numId w:val="2"/>
        </w:numPr>
        <w:shd w:val="clear" w:color="auto" w:fill="FFFFFF"/>
        <w:tabs>
          <w:tab w:val="left" w:pos="1296"/>
        </w:tabs>
        <w:suppressAutoHyphens/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>
        <w:rPr>
          <w:spacing w:val="-2"/>
          <w:szCs w:val="28"/>
        </w:rPr>
        <w:t xml:space="preserve">Приглашать на заседания комиссии руководителей предприятий </w:t>
      </w:r>
      <w:r w:rsidR="00AB62F6">
        <w:rPr>
          <w:spacing w:val="-2"/>
          <w:szCs w:val="28"/>
        </w:rPr>
        <w:br/>
      </w:r>
      <w:r>
        <w:rPr>
          <w:spacing w:val="-2"/>
          <w:szCs w:val="28"/>
        </w:rPr>
        <w:t>и иных организаций</w:t>
      </w:r>
      <w:r>
        <w:rPr>
          <w:szCs w:val="28"/>
        </w:rPr>
        <w:t xml:space="preserve">, в которых работают </w:t>
      </w:r>
      <w:r w:rsidR="00A243BB">
        <w:rPr>
          <w:szCs w:val="28"/>
        </w:rPr>
        <w:t>лица</w:t>
      </w:r>
      <w:r>
        <w:rPr>
          <w:szCs w:val="28"/>
        </w:rPr>
        <w:t xml:space="preserve">, представляемые </w:t>
      </w:r>
      <w:r w:rsidR="00AB62F6">
        <w:rPr>
          <w:szCs w:val="28"/>
        </w:rPr>
        <w:br/>
      </w:r>
      <w:r>
        <w:rPr>
          <w:szCs w:val="28"/>
        </w:rPr>
        <w:t>к награждению</w:t>
      </w:r>
      <w:r w:rsidR="00A243BB">
        <w:rPr>
          <w:szCs w:val="28"/>
        </w:rPr>
        <w:t>.</w:t>
      </w:r>
    </w:p>
    <w:p w:rsidR="00D62064" w:rsidRDefault="00D62064" w:rsidP="00D62064">
      <w:pPr>
        <w:widowControl w:val="0"/>
        <w:shd w:val="clear" w:color="auto" w:fill="FFFFFF"/>
        <w:tabs>
          <w:tab w:val="left" w:pos="1296"/>
        </w:tabs>
        <w:suppressAutoHyphens/>
        <w:autoSpaceDE w:val="0"/>
        <w:autoSpaceDN w:val="0"/>
        <w:adjustRightInd w:val="0"/>
        <w:ind w:left="709"/>
        <w:jc w:val="both"/>
        <w:rPr>
          <w:spacing w:val="-8"/>
          <w:szCs w:val="28"/>
        </w:rPr>
      </w:pPr>
    </w:p>
    <w:p w:rsidR="00D62064" w:rsidRPr="00407738" w:rsidRDefault="00D62064" w:rsidP="00D62064">
      <w:pPr>
        <w:shd w:val="clear" w:color="auto" w:fill="FFFFFF"/>
        <w:tabs>
          <w:tab w:val="left" w:pos="1030"/>
        </w:tabs>
        <w:suppressAutoHyphens/>
        <w:ind w:firstLine="709"/>
        <w:jc w:val="both"/>
        <w:rPr>
          <w:b/>
        </w:rPr>
      </w:pPr>
      <w:r w:rsidRPr="00407738">
        <w:rPr>
          <w:b/>
          <w:spacing w:val="-11"/>
          <w:szCs w:val="28"/>
        </w:rPr>
        <w:t>4. </w:t>
      </w:r>
      <w:r w:rsidRPr="00407738">
        <w:rPr>
          <w:b/>
          <w:spacing w:val="-1"/>
          <w:szCs w:val="28"/>
        </w:rPr>
        <w:t>Организация работы Комиссии</w:t>
      </w:r>
    </w:p>
    <w:p w:rsidR="00D62064" w:rsidRPr="00CB550B" w:rsidRDefault="00AB62F6" w:rsidP="00D62064">
      <w:pPr>
        <w:widowControl w:val="0"/>
        <w:numPr>
          <w:ilvl w:val="0"/>
          <w:numId w:val="3"/>
        </w:numPr>
        <w:shd w:val="clear" w:color="auto" w:fill="FFFFFF"/>
        <w:tabs>
          <w:tab w:val="left" w:pos="1354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>
        <w:rPr>
          <w:szCs w:val="28"/>
        </w:rPr>
        <w:t>Заседания комиссии проводятся по мере необходимости</w:t>
      </w:r>
      <w:r w:rsidR="00D62064" w:rsidRPr="00CB550B">
        <w:rPr>
          <w:color w:val="000000"/>
          <w:szCs w:val="28"/>
        </w:rPr>
        <w:t>.</w:t>
      </w:r>
    </w:p>
    <w:p w:rsidR="00D62064" w:rsidRDefault="00D62064" w:rsidP="00D62064">
      <w:pPr>
        <w:widowControl w:val="0"/>
        <w:numPr>
          <w:ilvl w:val="0"/>
          <w:numId w:val="3"/>
        </w:numPr>
        <w:shd w:val="clear" w:color="auto" w:fill="FFFFFF"/>
        <w:tabs>
          <w:tab w:val="left" w:pos="1354"/>
        </w:tabs>
        <w:suppressAutoHyphens/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>
        <w:rPr>
          <w:szCs w:val="28"/>
        </w:rPr>
        <w:t>Заседание комиссии ведет председатель, а в случае его отсутствия</w:t>
      </w:r>
      <w:r w:rsidR="002255BE">
        <w:rPr>
          <w:szCs w:val="28"/>
        </w:rPr>
        <w:t> –</w:t>
      </w:r>
      <w:r>
        <w:rPr>
          <w:szCs w:val="28"/>
        </w:rPr>
        <w:t xml:space="preserve"> заместитель</w:t>
      </w:r>
      <w:r w:rsidR="002255BE">
        <w:rPr>
          <w:szCs w:val="28"/>
        </w:rPr>
        <w:t xml:space="preserve"> </w:t>
      </w:r>
      <w:r>
        <w:rPr>
          <w:szCs w:val="28"/>
        </w:rPr>
        <w:t>председателя комиссии.</w:t>
      </w:r>
    </w:p>
    <w:p w:rsidR="00D62064" w:rsidRPr="00B66A27" w:rsidRDefault="00D62064" w:rsidP="00D62064">
      <w:pPr>
        <w:widowControl w:val="0"/>
        <w:numPr>
          <w:ilvl w:val="0"/>
          <w:numId w:val="3"/>
        </w:numPr>
        <w:shd w:val="clear" w:color="auto" w:fill="FFFFFF"/>
        <w:tabs>
          <w:tab w:val="left" w:pos="1354"/>
        </w:tabs>
        <w:suppressAutoHyphens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>
        <w:rPr>
          <w:spacing w:val="-2"/>
          <w:szCs w:val="28"/>
        </w:rPr>
        <w:t xml:space="preserve">Подготовка материалов для рассмотрения на заседании комиссии осуществляется </w:t>
      </w:r>
      <w:r w:rsidRPr="00B66A27">
        <w:rPr>
          <w:spacing w:val="-2"/>
          <w:szCs w:val="28"/>
        </w:rPr>
        <w:t>структурным подразделение</w:t>
      </w:r>
      <w:r>
        <w:rPr>
          <w:spacing w:val="-2"/>
          <w:szCs w:val="28"/>
        </w:rPr>
        <w:t>м</w:t>
      </w:r>
      <w:r w:rsidRPr="00B66A27">
        <w:rPr>
          <w:spacing w:val="-2"/>
          <w:szCs w:val="28"/>
        </w:rPr>
        <w:t xml:space="preserve"> министерства </w:t>
      </w:r>
      <w:r w:rsidR="00724B97">
        <w:rPr>
          <w:spacing w:val="-2"/>
          <w:szCs w:val="28"/>
        </w:rPr>
        <w:t xml:space="preserve">промышленности, предпринимательства и торговли </w:t>
      </w:r>
      <w:r w:rsidRPr="00B66A27">
        <w:rPr>
          <w:spacing w:val="-2"/>
          <w:szCs w:val="28"/>
        </w:rPr>
        <w:t xml:space="preserve">Кировской области, </w:t>
      </w:r>
      <w:r>
        <w:rPr>
          <w:spacing w:val="-2"/>
          <w:szCs w:val="28"/>
        </w:rPr>
        <w:t xml:space="preserve">на которое возложены </w:t>
      </w:r>
      <w:r w:rsidRPr="00B66A27">
        <w:rPr>
          <w:spacing w:val="-2"/>
          <w:szCs w:val="28"/>
        </w:rPr>
        <w:t xml:space="preserve">функции по кадровому и правовому сопровождению деятельности министерства </w:t>
      </w:r>
      <w:r>
        <w:rPr>
          <w:spacing w:val="-2"/>
          <w:szCs w:val="28"/>
        </w:rPr>
        <w:t>промышленн</w:t>
      </w:r>
      <w:r w:rsidR="00724B97">
        <w:rPr>
          <w:spacing w:val="-2"/>
          <w:szCs w:val="28"/>
        </w:rPr>
        <w:t xml:space="preserve">ости, предпринимательства и торговли </w:t>
      </w:r>
      <w:r w:rsidRPr="00B66A27">
        <w:rPr>
          <w:szCs w:val="28"/>
        </w:rPr>
        <w:t xml:space="preserve">Кировской области (далее </w:t>
      </w:r>
      <w:r w:rsidR="002255BE">
        <w:rPr>
          <w:szCs w:val="28"/>
        </w:rPr>
        <w:t>–</w:t>
      </w:r>
      <w:r w:rsidRPr="00B66A27">
        <w:rPr>
          <w:szCs w:val="28"/>
        </w:rPr>
        <w:t xml:space="preserve"> министерство).</w:t>
      </w:r>
    </w:p>
    <w:p w:rsidR="00D62064" w:rsidRDefault="00D62064" w:rsidP="00D62064">
      <w:pPr>
        <w:shd w:val="clear" w:color="auto" w:fill="FFFFFF"/>
        <w:tabs>
          <w:tab w:val="left" w:pos="1426"/>
        </w:tabs>
        <w:suppressAutoHyphens/>
        <w:ind w:firstLine="709"/>
        <w:jc w:val="both"/>
        <w:rPr>
          <w:szCs w:val="28"/>
        </w:rPr>
      </w:pPr>
      <w:r>
        <w:rPr>
          <w:spacing w:val="-6"/>
          <w:szCs w:val="28"/>
        </w:rPr>
        <w:t>4.4.</w:t>
      </w:r>
      <w:r>
        <w:rPr>
          <w:szCs w:val="28"/>
        </w:rPr>
        <w:t> </w:t>
      </w:r>
      <w:r>
        <w:rPr>
          <w:spacing w:val="-2"/>
          <w:szCs w:val="28"/>
        </w:rPr>
        <w:t>Комиссия правомочна принимать решение, если на заседании</w:t>
      </w:r>
      <w:r>
        <w:rPr>
          <w:spacing w:val="-2"/>
          <w:szCs w:val="28"/>
        </w:rPr>
        <w:br/>
      </w:r>
      <w:r>
        <w:rPr>
          <w:szCs w:val="28"/>
        </w:rPr>
        <w:t xml:space="preserve">присутствует не менее половины ее состава. Решение комиссии принимается </w:t>
      </w:r>
      <w:r>
        <w:rPr>
          <w:spacing w:val="-2"/>
          <w:szCs w:val="28"/>
        </w:rPr>
        <w:t xml:space="preserve">простым большинством голосов. При равенстве голосов решающим является </w:t>
      </w:r>
      <w:r>
        <w:rPr>
          <w:szCs w:val="28"/>
        </w:rPr>
        <w:t>голос председателя комиссии.</w:t>
      </w:r>
    </w:p>
    <w:p w:rsidR="00D62064" w:rsidRDefault="00D62064" w:rsidP="00D62064">
      <w:pPr>
        <w:shd w:val="clear" w:color="auto" w:fill="FFFFFF"/>
        <w:tabs>
          <w:tab w:val="left" w:pos="142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4.5. Комиссия может принять одно из следующих решений</w:t>
      </w:r>
      <w:r w:rsidRPr="000C4EDC">
        <w:rPr>
          <w:szCs w:val="28"/>
        </w:rPr>
        <w:t>:</w:t>
      </w:r>
    </w:p>
    <w:p w:rsidR="00D62064" w:rsidRDefault="00D62064" w:rsidP="00D62064">
      <w:pPr>
        <w:shd w:val="clear" w:color="auto" w:fill="FFFFFF"/>
        <w:tabs>
          <w:tab w:val="left" w:pos="142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4.5.1. Принять решение о награждении Почетной грамотой </w:t>
      </w:r>
      <w:r w:rsidR="00C9644E">
        <w:rPr>
          <w:szCs w:val="28"/>
        </w:rPr>
        <w:br/>
      </w:r>
      <w:r>
        <w:rPr>
          <w:szCs w:val="28"/>
        </w:rPr>
        <w:t>и</w:t>
      </w:r>
      <w:r w:rsidR="002255BE">
        <w:rPr>
          <w:szCs w:val="28"/>
        </w:rPr>
        <w:t>ли</w:t>
      </w:r>
      <w:r>
        <w:rPr>
          <w:szCs w:val="28"/>
        </w:rPr>
        <w:t xml:space="preserve"> Благодарственным письмом министерства.</w:t>
      </w:r>
    </w:p>
    <w:p w:rsidR="00D62064" w:rsidRDefault="00D62064" w:rsidP="00D62064">
      <w:pPr>
        <w:shd w:val="clear" w:color="auto" w:fill="FFFFFF"/>
        <w:tabs>
          <w:tab w:val="left" w:pos="1426"/>
        </w:tabs>
        <w:suppressAutoHyphens/>
        <w:ind w:firstLine="709"/>
        <w:jc w:val="both"/>
        <w:rPr>
          <w:szCs w:val="28"/>
        </w:rPr>
      </w:pPr>
      <w:r w:rsidRPr="00CB550B">
        <w:rPr>
          <w:szCs w:val="28"/>
        </w:rPr>
        <w:t>4.5.</w:t>
      </w:r>
      <w:r>
        <w:rPr>
          <w:szCs w:val="28"/>
        </w:rPr>
        <w:t>2</w:t>
      </w:r>
      <w:r w:rsidRPr="00CB550B">
        <w:rPr>
          <w:szCs w:val="28"/>
        </w:rPr>
        <w:t>. Отказать в награждении Почетной грамотой и</w:t>
      </w:r>
      <w:r w:rsidR="002255BE">
        <w:rPr>
          <w:szCs w:val="28"/>
        </w:rPr>
        <w:t>ли</w:t>
      </w:r>
      <w:r w:rsidRPr="00CB550B">
        <w:rPr>
          <w:szCs w:val="28"/>
        </w:rPr>
        <w:t xml:space="preserve"> Благодарственным письмом министерства</w:t>
      </w:r>
      <w:r>
        <w:rPr>
          <w:szCs w:val="28"/>
        </w:rPr>
        <w:t>.</w:t>
      </w:r>
    </w:p>
    <w:p w:rsidR="00AB62F6" w:rsidRDefault="00AB62F6" w:rsidP="00D62064">
      <w:pPr>
        <w:shd w:val="clear" w:color="auto" w:fill="FFFFFF"/>
        <w:tabs>
          <w:tab w:val="left" w:pos="1426"/>
        </w:tabs>
        <w:suppressAutoHyphens/>
        <w:ind w:firstLine="709"/>
        <w:jc w:val="both"/>
        <w:rPr>
          <w:szCs w:val="28"/>
        </w:rPr>
      </w:pPr>
      <w:r w:rsidRPr="00CB550B">
        <w:rPr>
          <w:szCs w:val="28"/>
        </w:rPr>
        <w:t>4.5.</w:t>
      </w:r>
      <w:r>
        <w:rPr>
          <w:szCs w:val="28"/>
        </w:rPr>
        <w:t>3</w:t>
      </w:r>
      <w:r w:rsidRPr="00CB550B">
        <w:rPr>
          <w:szCs w:val="28"/>
        </w:rPr>
        <w:t>.</w:t>
      </w:r>
      <w:r>
        <w:rPr>
          <w:szCs w:val="28"/>
        </w:rPr>
        <w:t xml:space="preserve"> Рекомендовать изменить вид награды.</w:t>
      </w:r>
    </w:p>
    <w:p w:rsidR="00D62064" w:rsidRDefault="00D62064" w:rsidP="00D62064">
      <w:pPr>
        <w:shd w:val="clear" w:color="auto" w:fill="FFFFFF"/>
        <w:tabs>
          <w:tab w:val="left" w:pos="1534"/>
        </w:tabs>
        <w:suppressAutoHyphens/>
        <w:ind w:firstLine="709"/>
        <w:jc w:val="both"/>
      </w:pPr>
      <w:r>
        <w:rPr>
          <w:spacing w:val="-6"/>
          <w:szCs w:val="28"/>
        </w:rPr>
        <w:t>4.6.</w:t>
      </w:r>
      <w:r>
        <w:rPr>
          <w:szCs w:val="28"/>
        </w:rPr>
        <w:t> Результаты заседания комиссии оформляются протоколом,</w:t>
      </w:r>
      <w:r>
        <w:rPr>
          <w:szCs w:val="28"/>
        </w:rPr>
        <w:br/>
      </w:r>
      <w:r>
        <w:rPr>
          <w:spacing w:val="-2"/>
          <w:szCs w:val="28"/>
        </w:rPr>
        <w:t xml:space="preserve">который подписывается председательствующим и секретарем комиссии. Протокол </w:t>
      </w:r>
      <w:r>
        <w:rPr>
          <w:spacing w:val="-3"/>
          <w:szCs w:val="28"/>
        </w:rPr>
        <w:t xml:space="preserve">заседания комиссии направляется </w:t>
      </w:r>
      <w:r w:rsidRPr="00B66A27">
        <w:rPr>
          <w:spacing w:val="-2"/>
          <w:szCs w:val="28"/>
        </w:rPr>
        <w:t xml:space="preserve">в структурное подразделение министерства </w:t>
      </w:r>
      <w:r w:rsidR="008B3F39">
        <w:rPr>
          <w:spacing w:val="-2"/>
          <w:szCs w:val="28"/>
        </w:rPr>
        <w:t xml:space="preserve">промышленности, предпринимательства и торговли </w:t>
      </w:r>
      <w:r w:rsidRPr="00B66A27">
        <w:rPr>
          <w:spacing w:val="-2"/>
          <w:szCs w:val="28"/>
        </w:rPr>
        <w:t>Кировской области, осуществляющее функции по кадровому и правовому сопровождению деятельности министерства</w:t>
      </w:r>
      <w:r>
        <w:rPr>
          <w:spacing w:val="-2"/>
          <w:szCs w:val="28"/>
        </w:rPr>
        <w:t>.</w:t>
      </w:r>
    </w:p>
    <w:p w:rsidR="00D62064" w:rsidRDefault="00D62064" w:rsidP="00D62064">
      <w:pPr>
        <w:widowControl w:val="0"/>
        <w:shd w:val="clear" w:color="auto" w:fill="FFFFFF"/>
        <w:tabs>
          <w:tab w:val="left" w:pos="851"/>
          <w:tab w:val="left" w:pos="1375"/>
        </w:tabs>
        <w:suppressAutoHyphens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>
        <w:rPr>
          <w:szCs w:val="28"/>
        </w:rPr>
        <w:t>4.</w:t>
      </w:r>
      <w:r w:rsidR="00E65BCE">
        <w:rPr>
          <w:szCs w:val="28"/>
        </w:rPr>
        <w:t>7</w:t>
      </w:r>
      <w:r>
        <w:rPr>
          <w:szCs w:val="28"/>
        </w:rPr>
        <w:t xml:space="preserve">. При рассмотрении на заседании комиссии ходатайства </w:t>
      </w:r>
      <w:r w:rsidR="008B3F39">
        <w:rPr>
          <w:szCs w:val="28"/>
        </w:rPr>
        <w:br/>
      </w:r>
      <w:r>
        <w:rPr>
          <w:szCs w:val="28"/>
        </w:rPr>
        <w:t xml:space="preserve">о </w:t>
      </w:r>
      <w:r>
        <w:rPr>
          <w:spacing w:val="-1"/>
          <w:szCs w:val="28"/>
        </w:rPr>
        <w:t xml:space="preserve">награждении одного из членов комиссии участие последнего </w:t>
      </w:r>
      <w:r>
        <w:rPr>
          <w:szCs w:val="28"/>
        </w:rPr>
        <w:t>в заседании комиссии приостанавливается, о чем производится отметка в протоколе заседания комиссии.</w:t>
      </w:r>
    </w:p>
    <w:p w:rsidR="00D62064" w:rsidRDefault="00D62064" w:rsidP="00D62064">
      <w:pPr>
        <w:ind w:firstLine="709"/>
        <w:jc w:val="both"/>
        <w:rPr>
          <w:spacing w:val="-1"/>
          <w:szCs w:val="28"/>
        </w:rPr>
      </w:pPr>
      <w:r>
        <w:rPr>
          <w:szCs w:val="28"/>
        </w:rPr>
        <w:t>4.</w:t>
      </w:r>
      <w:r w:rsidR="005441E8">
        <w:rPr>
          <w:szCs w:val="28"/>
        </w:rPr>
        <w:t>8</w:t>
      </w:r>
      <w:r>
        <w:rPr>
          <w:szCs w:val="28"/>
        </w:rPr>
        <w:t xml:space="preserve">. Копии документов служащих, </w:t>
      </w:r>
      <w:r w:rsidR="00A243BB" w:rsidRPr="00A243BB">
        <w:rPr>
          <w:szCs w:val="28"/>
        </w:rPr>
        <w:t>граждан Российской Федерации, лиц без гражданства, иностранных граждан</w:t>
      </w:r>
      <w:r w:rsidR="00A243BB">
        <w:rPr>
          <w:szCs w:val="28"/>
        </w:rPr>
        <w:t xml:space="preserve">, </w:t>
      </w:r>
      <w:r w:rsidR="008B3F39" w:rsidRPr="00A243BB">
        <w:rPr>
          <w:spacing w:val="-2"/>
          <w:szCs w:val="28"/>
        </w:rPr>
        <w:t xml:space="preserve">юридических лиц, </w:t>
      </w:r>
      <w:r w:rsidR="008B3F39">
        <w:t>работников</w:t>
      </w:r>
      <w:r w:rsidR="008B3F39" w:rsidRPr="00F67A62">
        <w:t xml:space="preserve"> </w:t>
      </w:r>
      <w:r w:rsidR="008B3F39">
        <w:br/>
      </w:r>
      <w:r w:rsidR="008B3F39" w:rsidRPr="00F67A62">
        <w:t>и трудовы</w:t>
      </w:r>
      <w:r w:rsidR="008B3F39">
        <w:t>х</w:t>
      </w:r>
      <w:r w:rsidR="008B3F39" w:rsidRPr="00F67A62">
        <w:t xml:space="preserve"> коллектив</w:t>
      </w:r>
      <w:r w:rsidR="008B3F39">
        <w:t>ов</w:t>
      </w:r>
      <w:r w:rsidR="008B3F39" w:rsidRPr="00F67A62">
        <w:t xml:space="preserve"> предприятий, учреждений, организаций независимо от форм собственности, индивидуальны</w:t>
      </w:r>
      <w:r w:rsidR="008B3F39">
        <w:t>х</w:t>
      </w:r>
      <w:r w:rsidR="008B3F39" w:rsidRPr="00F67A62">
        <w:t xml:space="preserve"> предпринимател</w:t>
      </w:r>
      <w:r w:rsidR="008B3F39">
        <w:t>ей</w:t>
      </w:r>
      <w:r w:rsidR="008B3F39" w:rsidRPr="00F67A62">
        <w:t>, успешно осуществляющи</w:t>
      </w:r>
      <w:r w:rsidR="008B3F39">
        <w:t>х</w:t>
      </w:r>
      <w:r w:rsidR="008B3F39" w:rsidRPr="00F67A62">
        <w:t xml:space="preserve"> деятельность на территории Кировской области</w:t>
      </w:r>
      <w:r w:rsidR="008B3F39">
        <w:t>,</w:t>
      </w:r>
      <w:r w:rsidR="008B3F39">
        <w:rPr>
          <w:szCs w:val="28"/>
        </w:rPr>
        <w:br/>
      </w:r>
      <w:r>
        <w:rPr>
          <w:spacing w:val="-1"/>
          <w:szCs w:val="28"/>
        </w:rPr>
        <w:lastRenderedPageBreak/>
        <w:t>в отношении которых комиссией принято решение о награж</w:t>
      </w:r>
      <w:r w:rsidR="00E65BCE">
        <w:rPr>
          <w:spacing w:val="-1"/>
          <w:szCs w:val="28"/>
        </w:rPr>
        <w:t xml:space="preserve">дении, хранятся </w:t>
      </w:r>
      <w:r w:rsidR="008B3F39">
        <w:rPr>
          <w:spacing w:val="-1"/>
          <w:szCs w:val="28"/>
        </w:rPr>
        <w:br/>
      </w:r>
      <w:r w:rsidR="00E65BCE">
        <w:rPr>
          <w:spacing w:val="-1"/>
          <w:szCs w:val="28"/>
        </w:rPr>
        <w:t>в министерстве.</w:t>
      </w:r>
    </w:p>
    <w:p w:rsidR="00D62064" w:rsidRDefault="00D62064" w:rsidP="00A243BB">
      <w:pPr>
        <w:ind w:firstLine="709"/>
        <w:jc w:val="both"/>
        <w:rPr>
          <w:szCs w:val="28"/>
        </w:rPr>
      </w:pPr>
      <w:r>
        <w:rPr>
          <w:spacing w:val="-1"/>
          <w:szCs w:val="28"/>
        </w:rPr>
        <w:t>4.</w:t>
      </w:r>
      <w:r w:rsidR="005441E8">
        <w:rPr>
          <w:spacing w:val="-1"/>
          <w:szCs w:val="28"/>
        </w:rPr>
        <w:t>9</w:t>
      </w:r>
      <w:r>
        <w:rPr>
          <w:spacing w:val="-1"/>
          <w:szCs w:val="28"/>
        </w:rPr>
        <w:t xml:space="preserve">. Документы служащих, </w:t>
      </w:r>
      <w:r w:rsidR="00A243BB" w:rsidRPr="00A243BB">
        <w:rPr>
          <w:szCs w:val="28"/>
        </w:rPr>
        <w:t xml:space="preserve">граждан Российской Федерации, лиц </w:t>
      </w:r>
      <w:r w:rsidR="003A35EC">
        <w:rPr>
          <w:szCs w:val="28"/>
        </w:rPr>
        <w:br/>
      </w:r>
      <w:r w:rsidR="00A243BB" w:rsidRPr="00A243BB">
        <w:rPr>
          <w:szCs w:val="28"/>
        </w:rPr>
        <w:t>без гражданства, иностранных граждан</w:t>
      </w:r>
      <w:r>
        <w:rPr>
          <w:spacing w:val="-1"/>
          <w:szCs w:val="28"/>
        </w:rPr>
        <w:t xml:space="preserve">, </w:t>
      </w:r>
      <w:r w:rsidR="008B3F39" w:rsidRPr="00A243BB">
        <w:rPr>
          <w:spacing w:val="-2"/>
          <w:szCs w:val="28"/>
        </w:rPr>
        <w:t xml:space="preserve">юридических лиц, </w:t>
      </w:r>
      <w:r w:rsidR="008B3F39">
        <w:t>работников</w:t>
      </w:r>
      <w:r w:rsidR="008B3F39" w:rsidRPr="00F67A62">
        <w:t xml:space="preserve"> </w:t>
      </w:r>
      <w:r w:rsidR="008B3F39">
        <w:br/>
      </w:r>
      <w:r w:rsidR="008B3F39" w:rsidRPr="00F67A62">
        <w:t>и трудовы</w:t>
      </w:r>
      <w:r w:rsidR="008B3F39">
        <w:t>х</w:t>
      </w:r>
      <w:r w:rsidR="008B3F39" w:rsidRPr="00F67A62">
        <w:t xml:space="preserve"> коллектив</w:t>
      </w:r>
      <w:r w:rsidR="008B3F39">
        <w:t>ов</w:t>
      </w:r>
      <w:r w:rsidR="008B3F39" w:rsidRPr="00F67A62">
        <w:t xml:space="preserve"> предприятий, учреждений, организаций независимо </w:t>
      </w:r>
      <w:r w:rsidR="00C9644E">
        <w:br/>
      </w:r>
      <w:r w:rsidR="008B3F39" w:rsidRPr="00F67A62">
        <w:t>от форм собственности, индивидуальны</w:t>
      </w:r>
      <w:r w:rsidR="008B3F39">
        <w:t>х</w:t>
      </w:r>
      <w:r w:rsidR="008B3F39" w:rsidRPr="00F67A62">
        <w:t xml:space="preserve"> предпринимател</w:t>
      </w:r>
      <w:r w:rsidR="008B3F39">
        <w:t>ей</w:t>
      </w:r>
      <w:r w:rsidR="008B3F39" w:rsidRPr="00F67A62">
        <w:t>, успешно осуществляющи</w:t>
      </w:r>
      <w:r w:rsidR="008B3F39">
        <w:t>х</w:t>
      </w:r>
      <w:r w:rsidR="008B3F39" w:rsidRPr="00F67A62">
        <w:t xml:space="preserve"> деятельность на территории Кировской области</w:t>
      </w:r>
      <w:r w:rsidR="008B3F39">
        <w:t>,</w:t>
      </w:r>
      <w:r w:rsidR="008B3F39">
        <w:rPr>
          <w:szCs w:val="28"/>
        </w:rPr>
        <w:br/>
      </w:r>
      <w:r>
        <w:rPr>
          <w:spacing w:val="-1"/>
          <w:szCs w:val="28"/>
        </w:rPr>
        <w:t xml:space="preserve">в отношении которых комиссией принято решение об отказе в награждении возвращаются в адрес </w:t>
      </w:r>
      <w:r w:rsidR="005441E8">
        <w:rPr>
          <w:spacing w:val="-1"/>
          <w:szCs w:val="28"/>
        </w:rPr>
        <w:t xml:space="preserve">лица, </w:t>
      </w:r>
      <w:r>
        <w:rPr>
          <w:spacing w:val="-1"/>
          <w:szCs w:val="28"/>
        </w:rPr>
        <w:t>ходатайств</w:t>
      </w:r>
      <w:r w:rsidR="005441E8">
        <w:rPr>
          <w:spacing w:val="-1"/>
          <w:szCs w:val="28"/>
        </w:rPr>
        <w:t>ующего о награждении</w:t>
      </w:r>
      <w:r>
        <w:rPr>
          <w:spacing w:val="-1"/>
          <w:szCs w:val="28"/>
        </w:rPr>
        <w:t xml:space="preserve">. </w:t>
      </w:r>
    </w:p>
    <w:p w:rsidR="000C06A7" w:rsidRPr="00673E39" w:rsidRDefault="000C06A7" w:rsidP="000C06A7">
      <w:pPr>
        <w:spacing w:before="720" w:line="360" w:lineRule="exact"/>
        <w:jc w:val="center"/>
      </w:pPr>
      <w:r w:rsidRPr="007A2562">
        <w:rPr>
          <w:szCs w:val="28"/>
        </w:rPr>
        <w:t>______</w:t>
      </w:r>
      <w:r>
        <w:rPr>
          <w:szCs w:val="28"/>
        </w:rPr>
        <w:t>_____</w:t>
      </w:r>
    </w:p>
    <w:p w:rsidR="00740A0A" w:rsidRDefault="00740A0A" w:rsidP="000C06A7">
      <w:pPr>
        <w:shd w:val="clear" w:color="auto" w:fill="FFFFFF"/>
        <w:tabs>
          <w:tab w:val="left" w:pos="1534"/>
        </w:tabs>
        <w:suppressAutoHyphens/>
        <w:ind w:firstLine="709"/>
      </w:pPr>
    </w:p>
    <w:sectPr w:rsidR="00740A0A" w:rsidSect="00C9644E">
      <w:headerReference w:type="default" r:id="rId8"/>
      <w:pgSz w:w="11906" w:h="16838"/>
      <w:pgMar w:top="141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7CD" w:rsidRDefault="001017CD" w:rsidP="00D62064">
      <w:r>
        <w:separator/>
      </w:r>
    </w:p>
  </w:endnote>
  <w:endnote w:type="continuationSeparator" w:id="0">
    <w:p w:rsidR="001017CD" w:rsidRDefault="001017CD" w:rsidP="00D62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7CD" w:rsidRDefault="001017CD" w:rsidP="00D62064">
      <w:r>
        <w:separator/>
      </w:r>
    </w:p>
  </w:footnote>
  <w:footnote w:type="continuationSeparator" w:id="0">
    <w:p w:rsidR="001017CD" w:rsidRDefault="001017CD" w:rsidP="00D62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5047"/>
      <w:docPartObj>
        <w:docPartGallery w:val="Page Numbers (Top of Page)"/>
        <w:docPartUnique/>
      </w:docPartObj>
    </w:sdtPr>
    <w:sdtContent>
      <w:p w:rsidR="00D62064" w:rsidRDefault="00AB2FF9">
        <w:pPr>
          <w:pStyle w:val="a5"/>
          <w:jc w:val="center"/>
        </w:pPr>
        <w:fldSimple w:instr=" PAGE   \* MERGEFORMAT ">
          <w:r w:rsidR="00063053">
            <w:rPr>
              <w:noProof/>
            </w:rPr>
            <w:t>3</w:t>
          </w:r>
        </w:fldSimple>
      </w:p>
    </w:sdtContent>
  </w:sdt>
  <w:p w:rsidR="00D62064" w:rsidRDefault="00D6206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904"/>
    <w:multiLevelType w:val="singleLevel"/>
    <w:tmpl w:val="28EC6792"/>
    <w:lvl w:ilvl="0">
      <w:start w:val="1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>
    <w:nsid w:val="221B268E"/>
    <w:multiLevelType w:val="singleLevel"/>
    <w:tmpl w:val="89BEAB90"/>
    <w:lvl w:ilvl="0">
      <w:start w:val="3"/>
      <w:numFmt w:val="decimal"/>
      <w:lvlText w:val="1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">
    <w:nsid w:val="2A6941D9"/>
    <w:multiLevelType w:val="multilevel"/>
    <w:tmpl w:val="05560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9914AD6"/>
    <w:multiLevelType w:val="singleLevel"/>
    <w:tmpl w:val="53682094"/>
    <w:lvl w:ilvl="0">
      <w:start w:val="1"/>
      <w:numFmt w:val="decimal"/>
      <w:lvlText w:val="4.%1."/>
      <w:legacy w:legacy="1" w:legacySpace="0" w:legacyIndent="54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064"/>
    <w:rsid w:val="000035EA"/>
    <w:rsid w:val="00006118"/>
    <w:rsid w:val="00063053"/>
    <w:rsid w:val="000C06A7"/>
    <w:rsid w:val="001017CD"/>
    <w:rsid w:val="00174345"/>
    <w:rsid w:val="002255BE"/>
    <w:rsid w:val="002B1EA6"/>
    <w:rsid w:val="002F7FE6"/>
    <w:rsid w:val="00394CEA"/>
    <w:rsid w:val="003A35EC"/>
    <w:rsid w:val="0041603A"/>
    <w:rsid w:val="0045008E"/>
    <w:rsid w:val="004B4897"/>
    <w:rsid w:val="005441E8"/>
    <w:rsid w:val="005617AC"/>
    <w:rsid w:val="00566B2F"/>
    <w:rsid w:val="00724B97"/>
    <w:rsid w:val="00740A0A"/>
    <w:rsid w:val="00817F04"/>
    <w:rsid w:val="00844EA4"/>
    <w:rsid w:val="00865990"/>
    <w:rsid w:val="008A29D1"/>
    <w:rsid w:val="008B059D"/>
    <w:rsid w:val="008B3F39"/>
    <w:rsid w:val="00954987"/>
    <w:rsid w:val="009F6134"/>
    <w:rsid w:val="00A204C8"/>
    <w:rsid w:val="00A2104A"/>
    <w:rsid w:val="00A243BB"/>
    <w:rsid w:val="00AB2FF9"/>
    <w:rsid w:val="00AB62F6"/>
    <w:rsid w:val="00B334C2"/>
    <w:rsid w:val="00B93922"/>
    <w:rsid w:val="00B94791"/>
    <w:rsid w:val="00BD7336"/>
    <w:rsid w:val="00C64F3E"/>
    <w:rsid w:val="00C86B03"/>
    <w:rsid w:val="00C9644E"/>
    <w:rsid w:val="00CD46D9"/>
    <w:rsid w:val="00D267E5"/>
    <w:rsid w:val="00D31A74"/>
    <w:rsid w:val="00D62064"/>
    <w:rsid w:val="00DB4F7E"/>
    <w:rsid w:val="00E65BCE"/>
    <w:rsid w:val="00E81A71"/>
    <w:rsid w:val="00EA4FFA"/>
    <w:rsid w:val="00F67A62"/>
    <w:rsid w:val="00F93313"/>
    <w:rsid w:val="00F93FE0"/>
    <w:rsid w:val="00FC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64"/>
    <w:rPr>
      <w:sz w:val="28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customStyle="1" w:styleId="ConsPlusNormal">
    <w:name w:val="ConsPlusNormal"/>
    <w:rsid w:val="00D620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uiPriority w:val="99"/>
    <w:unhideWhenUsed/>
    <w:rsid w:val="00D620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2064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D620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2064"/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24B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4ACAD-3ABB-4828-A7C6-F9D9B6AA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prom2</cp:lastModifiedBy>
  <cp:revision>11</cp:revision>
  <cp:lastPrinted>2021-03-31T11:22:00Z</cp:lastPrinted>
  <dcterms:created xsi:type="dcterms:W3CDTF">2018-03-12T07:46:00Z</dcterms:created>
  <dcterms:modified xsi:type="dcterms:W3CDTF">2021-04-22T11:51:00Z</dcterms:modified>
</cp:coreProperties>
</file>