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8CDBC" w14:textId="77777777" w:rsidR="00EB32C8" w:rsidRPr="00530FE8" w:rsidRDefault="00EB32C8" w:rsidP="00530FE8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 w:rsidRPr="00530FE8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612DFB">
        <w:rPr>
          <w:rFonts w:ascii="Times New Roman" w:hAnsi="Times New Roman" w:cs="Times New Roman"/>
          <w:sz w:val="18"/>
          <w:szCs w:val="18"/>
        </w:rPr>
        <w:t>4</w:t>
      </w:r>
      <w:r w:rsidRPr="00530FE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859A3ED" w14:textId="77777777" w:rsidR="00930C62" w:rsidRDefault="00930C62" w:rsidP="00930C6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Соглашению о предоставлении комплексных услуг</w:t>
      </w:r>
    </w:p>
    <w:p w14:paraId="31F2940A" w14:textId="77777777" w:rsidR="00930C62" w:rsidRDefault="00B41419" w:rsidP="00930C62">
      <w:pPr>
        <w:spacing w:after="0" w:line="240" w:lineRule="auto"/>
        <w:ind w:left="425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№ _________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>_  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_______________ </w:t>
      </w:r>
      <w:r w:rsidR="00930C62">
        <w:rPr>
          <w:rFonts w:ascii="Times New Roman" w:hAnsi="Times New Roman" w:cs="Times New Roman"/>
          <w:sz w:val="18"/>
          <w:szCs w:val="18"/>
        </w:rPr>
        <w:t xml:space="preserve">г.   </w:t>
      </w:r>
    </w:p>
    <w:p w14:paraId="42260E69" w14:textId="77777777" w:rsidR="001C0322" w:rsidRPr="00252E45" w:rsidRDefault="001C0322" w:rsidP="001C03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2267"/>
        <w:gridCol w:w="1205"/>
        <w:gridCol w:w="2623"/>
      </w:tblGrid>
      <w:tr w:rsidR="001C0322" w:rsidRPr="00530FE8" w14:paraId="385A29CA" w14:textId="77777777" w:rsidTr="00450E56">
        <w:trPr>
          <w:trHeight w:val="1151"/>
        </w:trPr>
        <w:tc>
          <w:tcPr>
            <w:tcW w:w="4679" w:type="dxa"/>
            <w:gridSpan w:val="2"/>
          </w:tcPr>
          <w:p w14:paraId="4903B6A0" w14:textId="77777777" w:rsidR="001C0322" w:rsidRPr="00530FE8" w:rsidRDefault="001C0322" w:rsidP="006A035F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5" w:type="dxa"/>
            <w:gridSpan w:val="3"/>
            <w:hideMark/>
          </w:tcPr>
          <w:p w14:paraId="2E81E1DB" w14:textId="77777777" w:rsidR="00B80EDD" w:rsidRPr="00530FE8" w:rsidRDefault="00AA43D5" w:rsidP="00AA43D5">
            <w:pPr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530F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АНО «Центр поддержки экспорта»</w:t>
            </w:r>
          </w:p>
          <w:p w14:paraId="47C25E35" w14:textId="77777777" w:rsidR="00AA43D5" w:rsidRPr="00530FE8" w:rsidRDefault="00AA43D5" w:rsidP="00AA43D5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30FE8">
              <w:rPr>
                <w:color w:val="000000"/>
                <w:sz w:val="18"/>
                <w:szCs w:val="18"/>
              </w:rPr>
              <w:t>610020, РФ, г. Киров, Динамовский проезд, д. 4, офис 201</w:t>
            </w:r>
          </w:p>
          <w:p w14:paraId="06A4F452" w14:textId="77777777" w:rsidR="00AA43D5" w:rsidRPr="00530FE8" w:rsidRDefault="00AA43D5" w:rsidP="00AA43D5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30FE8">
              <w:rPr>
                <w:color w:val="000000"/>
                <w:sz w:val="18"/>
                <w:szCs w:val="18"/>
              </w:rPr>
              <w:t xml:space="preserve">Телефон:   </w:t>
            </w:r>
            <w:proofErr w:type="gramEnd"/>
            <w:r w:rsidRPr="00530FE8">
              <w:rPr>
                <w:color w:val="000000"/>
                <w:sz w:val="18"/>
                <w:szCs w:val="18"/>
              </w:rPr>
              <w:t>+7 (8332) 21-24-30</w:t>
            </w:r>
          </w:p>
          <w:p w14:paraId="013D91D5" w14:textId="77777777" w:rsidR="00AA43D5" w:rsidRPr="00530FE8" w:rsidRDefault="00AA43D5" w:rsidP="00AA43D5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530FE8">
              <w:rPr>
                <w:color w:val="000000"/>
                <w:sz w:val="18"/>
                <w:szCs w:val="18"/>
                <w:lang w:val="en-US"/>
              </w:rPr>
              <w:t>E</w:t>
            </w:r>
            <w:r w:rsidRPr="00530FE8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530FE8">
              <w:rPr>
                <w:color w:val="000000"/>
                <w:sz w:val="18"/>
                <w:szCs w:val="18"/>
              </w:rPr>
              <w:t>mail</w:t>
            </w:r>
            <w:proofErr w:type="spellEnd"/>
            <w:r w:rsidRPr="00530FE8">
              <w:rPr>
                <w:color w:val="000000"/>
                <w:sz w:val="18"/>
                <w:szCs w:val="18"/>
              </w:rPr>
              <w:t xml:space="preserve">:  </w:t>
            </w:r>
            <w:hyperlink r:id="rId5" w:history="1">
              <w:r w:rsidRPr="00530FE8">
                <w:rPr>
                  <w:rStyle w:val="a5"/>
                  <w:color w:val="000000"/>
                  <w:sz w:val="18"/>
                  <w:szCs w:val="18"/>
                  <w:u w:val="none"/>
                </w:rPr>
                <w:t>vcpe@mail.ru</w:t>
              </w:r>
            </w:hyperlink>
          </w:p>
          <w:p w14:paraId="32105A04" w14:textId="77777777" w:rsidR="001C0322" w:rsidRPr="00530FE8" w:rsidRDefault="00AA43D5" w:rsidP="00AA43D5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530FE8">
              <w:rPr>
                <w:sz w:val="18"/>
                <w:szCs w:val="18"/>
              </w:rPr>
              <w:t xml:space="preserve">Сайт:  </w:t>
            </w:r>
            <w:hyperlink r:id="rId6" w:history="1">
              <w:r w:rsidRPr="00530FE8">
                <w:rPr>
                  <w:rStyle w:val="a5"/>
                  <w:color w:val="000000"/>
                  <w:sz w:val="18"/>
                  <w:szCs w:val="18"/>
                  <w:u w:val="none"/>
                </w:rPr>
                <w:t>www.exportkirov.ru</w:t>
              </w:r>
            </w:hyperlink>
          </w:p>
        </w:tc>
      </w:tr>
      <w:tr w:rsidR="001C0322" w:rsidRPr="00612DFB" w14:paraId="02FD6884" w14:textId="77777777" w:rsidTr="007A483B">
        <w:trPr>
          <w:trHeight w:val="499"/>
        </w:trPr>
        <w:tc>
          <w:tcPr>
            <w:tcW w:w="10774" w:type="dxa"/>
            <w:gridSpan w:val="5"/>
            <w:shd w:val="clear" w:color="auto" w:fill="auto"/>
            <w:vAlign w:val="center"/>
          </w:tcPr>
          <w:p w14:paraId="760203A8" w14:textId="77777777" w:rsidR="00B80EDD" w:rsidRPr="00612DFB" w:rsidRDefault="00B80EDD" w:rsidP="00B80EDD">
            <w:pPr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12D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Анкета-</w:t>
            </w:r>
            <w:r w:rsidR="00AB60B9" w:rsidRPr="00612D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заявление</w:t>
            </w:r>
            <w:r w:rsidR="00CB307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CB30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от __________</w:t>
            </w:r>
          </w:p>
          <w:p w14:paraId="46534150" w14:textId="77777777" w:rsidR="001C0322" w:rsidRPr="00612DFB" w:rsidRDefault="001C0322" w:rsidP="00612DFB">
            <w:pPr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12D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на оказание услуги</w:t>
            </w:r>
            <w:r w:rsidR="00EB32C8" w:rsidRPr="00612DF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(</w:t>
            </w:r>
            <w:r w:rsidR="00612DFB" w:rsidRPr="00612D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организация и проведение международных бизнес-миссий</w:t>
            </w:r>
            <w:r w:rsidR="00EB32C8" w:rsidRPr="00612DF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C0322" w:rsidRPr="00530FE8" w14:paraId="3196C63C" w14:textId="77777777" w:rsidTr="007A483B">
        <w:trPr>
          <w:trHeight w:val="565"/>
        </w:trPr>
        <w:tc>
          <w:tcPr>
            <w:tcW w:w="3545" w:type="dxa"/>
            <w:shd w:val="clear" w:color="auto" w:fill="auto"/>
            <w:vAlign w:val="center"/>
          </w:tcPr>
          <w:p w14:paraId="4E9F4A3F" w14:textId="77777777" w:rsidR="001C0322" w:rsidRPr="00530FE8" w:rsidRDefault="001C0322" w:rsidP="008B10E6">
            <w:pPr>
              <w:pStyle w:val="a4"/>
              <w:spacing w:after="0"/>
              <w:ind w:left="0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926176"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  <w:r w:rsidR="00E23984"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комплексной</w:t>
            </w:r>
            <w:r w:rsidR="00D71222"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</w:t>
            </w:r>
            <w:r w:rsidR="00926176"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4FF038DE" w14:textId="77777777" w:rsidR="003461FE" w:rsidRPr="00530FE8" w:rsidRDefault="003461FE" w:rsidP="00304A0B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DC26F4B" w14:textId="77777777" w:rsidR="00612DFB" w:rsidRDefault="00612DFB" w:rsidP="00612DF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2D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Комплексная услуга по организации и проведению международных бизнес-миссий</w:t>
            </w:r>
            <w:r w:rsidR="00CB3076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sdt>
            <w:sdtPr>
              <w:rPr>
                <w:rFonts w:ascii="Times New Roman" w:hAnsi="Times New Roman" w:cs="Times New Roman"/>
                <w:b/>
                <w:sz w:val="18"/>
                <w:szCs w:val="18"/>
              </w:rPr>
              <w:id w:val="1087490204"/>
              <w:placeholder>
                <w:docPart w:val="DefaultPlaceholder_22675703"/>
              </w:placeholder>
              <w:text/>
            </w:sdtPr>
            <w:sdtEndPr/>
            <w:sdtContent>
              <w:p w14:paraId="37347780" w14:textId="4C28497A" w:rsidR="00B41419" w:rsidRPr="00612DFB" w:rsidRDefault="00C7366D" w:rsidP="00612DFB">
                <w:pPr>
                  <w:jc w:val="both"/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в </w:t>
                </w:r>
                <w:r w:rsidR="001B352A"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>Беларусь</w:t>
                </w:r>
              </w:p>
            </w:sdtContent>
          </w:sdt>
          <w:p w14:paraId="0FF42094" w14:textId="728EF0F5" w:rsidR="00612DFB" w:rsidRPr="00612DFB" w:rsidRDefault="00612DFB" w:rsidP="00612D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D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074AEF2" wp14:editId="57684F7B">
                  <wp:extent cx="262393" cy="214686"/>
                  <wp:effectExtent l="0" t="0" r="0" b="0"/>
                  <wp:docPr id="8" name="Рисунок 1" descr="C:\Users\Бэлочка\Desktop\kisspng-check-mark-computer-icons-blue-clip-art-red-checkmark-5ab752443821e9.3171313815219635882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Бэлочка\Desktop\kisspng-check-mark-computer-icons-blue-clip-art-red-checkmark-5ab752443821e9.3171313815219635882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75" cy="21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или актуализацию коммерческого предложения Субъект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МСП под выявленные целевые рынки</w:t>
            </w:r>
          </w:p>
          <w:p w14:paraId="23929254" w14:textId="36B2E989" w:rsidR="00612DFB" w:rsidRPr="00612DFB" w:rsidRDefault="00F87724" w:rsidP="00450E56">
            <w:pPr>
              <w:ind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BE0C28" wp14:editId="30E538A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8255</wp:posOffset>
                      </wp:positionV>
                      <wp:extent cx="167005" cy="135255"/>
                      <wp:effectExtent l="13970" t="12700" r="9525" b="13970"/>
                      <wp:wrapNone/>
                      <wp:docPr id="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8866A15" id="Rectangle 22" o:spid="_x0000_s1026" style="position:absolute;margin-left:5.05pt;margin-top:.65pt;width:13.15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содействие в создании на иностранном языке и (или) модернизации уже существующего сайта Субъекта МСП в информационно-телекоммуникационной сети «Интернет», содержащего контактную информацию о таком субъекте, а также информацию о производимых им товарах (выполняемых работах, оказываемых услугах) на иностранном языке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612DFB" w:rsidRPr="00612D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софинансирование</w:t>
            </w:r>
            <w:proofErr w:type="spellEnd"/>
            <w:r w:rsidR="00612DFB" w:rsidRPr="00612DF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не менее 20% Субъектом МСП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49045BB5" w14:textId="63214C55" w:rsidR="00612DFB" w:rsidRPr="00612DFB" w:rsidRDefault="00612DFB" w:rsidP="00612D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D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4BACACF" wp14:editId="6D03623B">
                  <wp:extent cx="262393" cy="214686"/>
                  <wp:effectExtent l="0" t="0" r="0" b="0"/>
                  <wp:docPr id="9" name="Рисунок 3" descr="C:\Users\Бэлочка\Desktop\kisspng-check-mark-computer-icons-blue-clip-art-red-checkmark-5ab752443821e9.3171313815219635882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Бэлочка\Desktop\kisspng-check-mark-computer-icons-blue-clip-art-red-checkmark-5ab752443821e9.3171313815219635882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75" cy="21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перечня потенциальных иностранных покупателей в стране проведения бизнес-миссии, включая контактные данные (имя ответственного сотрудника иностранного хозяйствующего субъекта, телефон, адрес электронной почты), в том числе с использованием базы данных иностранных покупателей</w:t>
            </w:r>
            <w:r w:rsidRPr="00612DF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73F1BA0" w14:textId="42E76138" w:rsidR="00612DFB" w:rsidRPr="00612DFB" w:rsidRDefault="00612DFB" w:rsidP="00612DFB">
            <w:pPr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D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DC5504" wp14:editId="60B63D5D">
                  <wp:extent cx="262393" cy="214686"/>
                  <wp:effectExtent l="0" t="0" r="0" b="0"/>
                  <wp:docPr id="10" name="Рисунок 4" descr="C:\Users\Бэлочка\Desktop\kisspng-check-mark-computer-icons-blue-clip-art-red-checkmark-5ab752443821e9.3171313815219635882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Бэлочка\Desktop\kisspng-check-mark-computer-icons-blue-clip-art-red-checkmark-5ab752443821e9.3171313815219635882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75" cy="21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определение периода проведения международной бизнес-миссии и достижение договоренностей о проведении встреч Субъект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МСП с потенциальными иностранными покупателями из сформированного перечня на территории страны международной бизнес-миссии</w:t>
            </w:r>
            <w:r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14:paraId="5B13A00A" w14:textId="762AAC1B" w:rsidR="00612DFB" w:rsidRPr="00612DFB" w:rsidRDefault="00F87724" w:rsidP="00612DFB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5CFA7E" wp14:editId="6C02883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6985</wp:posOffset>
                      </wp:positionV>
                      <wp:extent cx="167005" cy="135255"/>
                      <wp:effectExtent l="12700" t="12065" r="10795" b="5080"/>
                      <wp:wrapNone/>
                      <wp:docPr id="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EABC042" id="Rectangle 23" o:spid="_x0000_s1026" style="position:absolute;margin-left:5.7pt;margin-top:.55pt;width:13.15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в электронном виде и перевод презентационных материалов на английский язык и (или) на язык потенциальных иностранных покупателей для каждого участника международной бизнес-миссии;</w:t>
            </w:r>
          </w:p>
          <w:p w14:paraId="1AEF9473" w14:textId="02FD0EB2" w:rsidR="00612DFB" w:rsidRPr="00612DFB" w:rsidRDefault="00F87724" w:rsidP="00612DFB">
            <w:pPr>
              <w:shd w:val="clear" w:color="auto" w:fill="FFFFFF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309B05" wp14:editId="3BB7DE2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-3175</wp:posOffset>
                      </wp:positionV>
                      <wp:extent cx="167005" cy="135255"/>
                      <wp:effectExtent l="11430" t="5715" r="12065" b="11430"/>
                      <wp:wrapNone/>
                      <wp:docPr id="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D4DED3" id="Rectangle 29" o:spid="_x0000_s1026" style="position:absolute;margin-left:4.85pt;margin-top:-.25pt;width:13.15pt;height:1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2qHw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подготовка сувенирной продукции с логотипами Субъект</w:t>
            </w:r>
            <w:r w:rsid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МСП - участник</w:t>
            </w:r>
            <w:r w:rsid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бизнес-миссии, включая ручки, карандаши, </w:t>
            </w:r>
            <w:proofErr w:type="spellStart"/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флеш</w:t>
            </w:r>
            <w:proofErr w:type="spellEnd"/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-накопители;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1EBA12" w14:textId="15C50816" w:rsidR="00612DFB" w:rsidRPr="00612DFB" w:rsidRDefault="00F87724" w:rsidP="00612DFB">
            <w:pPr>
              <w:shd w:val="clear" w:color="auto" w:fill="FFFFFF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D2D8D0" wp14:editId="0ED4581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26035</wp:posOffset>
                      </wp:positionV>
                      <wp:extent cx="167005" cy="135255"/>
                      <wp:effectExtent l="12700" t="12065" r="10795" b="508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C1B7998" id="Rectangle 25" o:spid="_x0000_s1026" style="position:absolute;margin-left:5.7pt;margin-top:2.05pt;width:13.15pt;height:1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t6IQIAADw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аренда помещения и оборудования для переговоров, в случае если переговоры планируется провести не на территории потенциальных иностранных покупателей;</w:t>
            </w:r>
          </w:p>
          <w:p w14:paraId="59D52A84" w14:textId="0D3CFDFA" w:rsidR="00612DFB" w:rsidRPr="00612DFB" w:rsidRDefault="00F87724" w:rsidP="00612DFB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442A80" wp14:editId="691F1031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14605</wp:posOffset>
                      </wp:positionV>
                      <wp:extent cx="167005" cy="135255"/>
                      <wp:effectExtent l="12700" t="6350" r="10795" b="10795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289F8F9" id="Rectangle 24" o:spid="_x0000_s1026" style="position:absolute;margin-left:5.7pt;margin-top:1.15pt;width:13.15pt;height: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o0IAIAADw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техническое и лингвистическое сопровождение переговоров, в том числе организация последовательного перевода для участников международной бизнес-миссии, из расчета не менее чем 1 (один) переводчик для 3 (трех) Субъектов МСП;</w:t>
            </w:r>
          </w:p>
          <w:p w14:paraId="61CCEC08" w14:textId="2E9575F6" w:rsidR="00612DFB" w:rsidRPr="00612DFB" w:rsidRDefault="00F87724" w:rsidP="00612DFB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BD21A2" wp14:editId="5DC04208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3810</wp:posOffset>
                      </wp:positionV>
                      <wp:extent cx="167005" cy="135255"/>
                      <wp:effectExtent l="6350" t="8890" r="7620" b="825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81B7EA" id="Rectangle 26" o:spid="_x0000_s1026" style="position:absolute;margin-left:5.95pt;margin-top:.3pt;width:13.15pt;height:10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12DFB" w:rsidRPr="00612DF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перевозка участников автомобильным транспортом (кроме такси) и (или) железнодорожным транспортом от места прибытия в иностранное государство до места размещения и от места размещения к местам проведения мероприятий, а также от места проведения мероприятий до места размещения и от места размещения до места вылета (выезда) из иностранного государства;</w:t>
            </w:r>
          </w:p>
          <w:p w14:paraId="0D87E632" w14:textId="7460355B" w:rsidR="00D93C4E" w:rsidRPr="00612DFB" w:rsidRDefault="00F87724" w:rsidP="00450E56">
            <w:pPr>
              <w:ind w:firstLine="601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B20240" wp14:editId="4F0D26D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6350</wp:posOffset>
                      </wp:positionV>
                      <wp:extent cx="167005" cy="135255"/>
                      <wp:effectExtent l="10795" t="11430" r="12700" b="5715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05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149023D" id="Rectangle 27" o:spid="_x0000_s1026" style="position:absolute;margin-left:4.8pt;margin-top:.5pt;width:13.15pt;height:1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Q4IAIAADw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"/>
                  </w:pict>
                </mc:Fallback>
              </mc:AlternateContent>
            </w:r>
            <w:r w:rsidR="003C626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к</w:t>
            </w:r>
            <w:r w:rsidR="00612DFB" w:rsidRPr="00612DFB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)</w:t>
            </w:r>
            <w:r w:rsidR="00612DFB" w:rsidRPr="00612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консультирование по условиям экспорта товара (работы, услуги) Субъекта МСП на рынок страны иностранного покупателя.</w:t>
            </w:r>
          </w:p>
        </w:tc>
      </w:tr>
      <w:tr w:rsidR="001C0322" w:rsidRPr="007A483B" w14:paraId="5A3EABA6" w14:textId="77777777" w:rsidTr="007A483B">
        <w:trPr>
          <w:trHeight w:val="403"/>
        </w:trPr>
        <w:tc>
          <w:tcPr>
            <w:tcW w:w="3545" w:type="dxa"/>
            <w:shd w:val="clear" w:color="auto" w:fill="auto"/>
            <w:vAlign w:val="center"/>
          </w:tcPr>
          <w:p w14:paraId="003FBCE0" w14:textId="77777777" w:rsidR="001C0322" w:rsidRPr="007A483B" w:rsidRDefault="001C0322" w:rsidP="00D71222">
            <w:pPr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926176"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предоставления</w:t>
            </w:r>
            <w:r w:rsidR="00EA5EEE"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запрашиваемой </w:t>
            </w:r>
            <w:r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услуги: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83D7F05" w14:textId="622FA976" w:rsidR="001C0322" w:rsidRPr="007A483B" w:rsidRDefault="001B352A" w:rsidP="000A6292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Июл</w:t>
            </w:r>
            <w:bookmarkStart w:id="0" w:name="_GoBack"/>
            <w:bookmarkEnd w:id="0"/>
            <w:r w:rsidR="004C6569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ь 2023</w:t>
            </w:r>
          </w:p>
        </w:tc>
      </w:tr>
      <w:tr w:rsidR="001C0322" w:rsidRPr="007A483B" w14:paraId="436677DC" w14:textId="77777777" w:rsidTr="007A483B">
        <w:trPr>
          <w:trHeight w:val="565"/>
        </w:trPr>
        <w:tc>
          <w:tcPr>
            <w:tcW w:w="3545" w:type="dxa"/>
            <w:shd w:val="clear" w:color="auto" w:fill="auto"/>
            <w:vAlign w:val="center"/>
          </w:tcPr>
          <w:p w14:paraId="314BD673" w14:textId="77777777" w:rsidR="001C0322" w:rsidRPr="007A483B" w:rsidRDefault="001C0322" w:rsidP="00145BF8">
            <w:pPr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926176"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Условия предоставления </w:t>
            </w:r>
            <w:r w:rsidR="00EA5EEE"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запрашиваемой </w:t>
            </w:r>
            <w:r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>услуги</w:t>
            </w:r>
            <w:r w:rsidR="00B97C55" w:rsidRPr="007A48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97C55" w:rsidRPr="007A483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(в соответствии с </w:t>
            </w:r>
            <w:r w:rsidR="00145BF8" w:rsidRPr="007A483B">
              <w:rPr>
                <w:rFonts w:ascii="Times New Roman" w:hAnsi="Times New Roman" w:cs="Times New Roman"/>
                <w:i/>
                <w:sz w:val="18"/>
                <w:szCs w:val="18"/>
              </w:rPr>
              <w:t>СОГЛАШЕНИЕМ</w:t>
            </w:r>
            <w:r w:rsidR="00B97C55" w:rsidRPr="007A483B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Pr="007A483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456EB6C5" w14:textId="77777777" w:rsidR="001C0322" w:rsidRPr="007A483B" w:rsidRDefault="00041C51" w:rsidP="000A6292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41C51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В соответствии с Соглашением</w:t>
            </w:r>
          </w:p>
        </w:tc>
      </w:tr>
      <w:tr w:rsidR="001C0322" w:rsidRPr="00530FE8" w14:paraId="01CFBFA1" w14:textId="77777777" w:rsidTr="007A483B">
        <w:trPr>
          <w:trHeight w:val="696"/>
        </w:trPr>
        <w:tc>
          <w:tcPr>
            <w:tcW w:w="3545" w:type="dxa"/>
            <w:shd w:val="clear" w:color="auto" w:fill="auto"/>
            <w:vAlign w:val="center"/>
          </w:tcPr>
          <w:p w14:paraId="4D111A06" w14:textId="77777777" w:rsidR="001C0322" w:rsidRPr="00530FE8" w:rsidRDefault="001C0322" w:rsidP="000A6292">
            <w:pPr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>4. Полное</w:t>
            </w:r>
            <w:r w:rsidR="00EB32C8"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сокращенное</w:t>
            </w:r>
            <w:r w:rsidRPr="00530F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наименование юридического лица/ФИО индивидуального предпринимателя: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02F9F" w14:textId="77777777" w:rsidR="001C0322" w:rsidRPr="000A6292" w:rsidRDefault="001C0322" w:rsidP="000A6292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  <w:tr w:rsidR="001C0322" w:rsidRPr="00530FE8" w14:paraId="74136A92" w14:textId="77777777" w:rsidTr="007A483B">
        <w:trPr>
          <w:trHeight w:val="782"/>
        </w:trPr>
        <w:tc>
          <w:tcPr>
            <w:tcW w:w="3545" w:type="dxa"/>
            <w:shd w:val="clear" w:color="auto" w:fill="auto"/>
            <w:vAlign w:val="center"/>
          </w:tcPr>
          <w:p w14:paraId="19F7474D" w14:textId="77777777" w:rsidR="001C0322" w:rsidRPr="000A6292" w:rsidRDefault="001C0322" w:rsidP="007A483B">
            <w:pPr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r w:rsidR="00EB32C8"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>Реквизиты</w:t>
            </w:r>
            <w:r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юридического лица/ и</w:t>
            </w:r>
            <w:r w:rsidR="007A483B">
              <w:rPr>
                <w:rFonts w:ascii="Times New Roman" w:hAnsi="Times New Roman" w:cs="Times New Roman"/>
                <w:b/>
                <w:sz w:val="18"/>
                <w:szCs w:val="18"/>
              </w:rPr>
              <w:t>ндивидуального предпринимателя</w:t>
            </w:r>
            <w:r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3E771736" w14:textId="77777777" w:rsidR="007A483B" w:rsidRDefault="007A483B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Юридический адрес:</w:t>
            </w:r>
          </w:p>
          <w:p w14:paraId="79C252F9" w14:textId="77777777" w:rsidR="007A483B" w:rsidRDefault="007A483B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Фактический адрес:</w:t>
            </w:r>
          </w:p>
          <w:p w14:paraId="2EF60AED" w14:textId="77777777" w:rsidR="001C032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ИНН</w:t>
            </w:r>
          </w:p>
          <w:p w14:paraId="300DF24D" w14:textId="77777777" w:rsidR="000A629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КПП</w:t>
            </w:r>
          </w:p>
          <w:p w14:paraId="22154366" w14:textId="77777777" w:rsidR="000A629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ОГРН</w:t>
            </w:r>
          </w:p>
          <w:p w14:paraId="24C76836" w14:textId="77777777" w:rsidR="000A629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Банк</w:t>
            </w:r>
          </w:p>
          <w:p w14:paraId="10F5B663" w14:textId="77777777" w:rsidR="000A629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Р/счет</w:t>
            </w:r>
          </w:p>
          <w:p w14:paraId="3D62B47B" w14:textId="77777777" w:rsidR="000A629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К/счет</w:t>
            </w:r>
          </w:p>
          <w:p w14:paraId="0EB29539" w14:textId="77777777" w:rsidR="000A6292" w:rsidRPr="000A6292" w:rsidRDefault="000A6292" w:rsidP="000A6292">
            <w:pPr>
              <w:widowControl w:val="0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БИК</w:t>
            </w:r>
          </w:p>
        </w:tc>
      </w:tr>
      <w:tr w:rsidR="001C0322" w:rsidRPr="000A6292" w14:paraId="60DDA0F0" w14:textId="77777777" w:rsidTr="007A483B">
        <w:trPr>
          <w:trHeight w:val="584"/>
        </w:trPr>
        <w:tc>
          <w:tcPr>
            <w:tcW w:w="3545" w:type="dxa"/>
            <w:shd w:val="clear" w:color="auto" w:fill="auto"/>
            <w:vAlign w:val="center"/>
          </w:tcPr>
          <w:p w14:paraId="27EC4C17" w14:textId="77777777" w:rsidR="007A483B" w:rsidRDefault="001C0322" w:rsidP="000A6292">
            <w:pPr>
              <w:ind w:right="-1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r w:rsidR="000A6292"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="000A6292" w:rsidRPr="000A629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уководитель </w:t>
            </w:r>
          </w:p>
          <w:p w14:paraId="2F2FDB4F" w14:textId="77777777" w:rsidR="001C0322" w:rsidRPr="007A483B" w:rsidRDefault="000A6292" w:rsidP="000A6292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A483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(должность, ФИО полностью) </w:t>
            </w:r>
          </w:p>
        </w:tc>
        <w:tc>
          <w:tcPr>
            <w:tcW w:w="7229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59FD2E14" w14:textId="77777777" w:rsidR="001C0322" w:rsidRPr="000A6292" w:rsidRDefault="001C0322" w:rsidP="000A6292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C0322" w:rsidRPr="000A6292" w14:paraId="700D96A4" w14:textId="77777777" w:rsidTr="007A483B">
        <w:trPr>
          <w:trHeight w:val="548"/>
        </w:trPr>
        <w:tc>
          <w:tcPr>
            <w:tcW w:w="3545" w:type="dxa"/>
            <w:shd w:val="clear" w:color="auto" w:fill="auto"/>
            <w:vAlign w:val="center"/>
          </w:tcPr>
          <w:p w14:paraId="3173F1B4" w14:textId="77777777" w:rsidR="007A483B" w:rsidRDefault="001C0322" w:rsidP="006A035F">
            <w:pPr>
              <w:ind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 w:rsidR="00926176"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="000A6292" w:rsidRPr="000A62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Контактное лицо </w:t>
            </w:r>
          </w:p>
          <w:p w14:paraId="480C4A0D" w14:textId="77777777" w:rsidR="001C0322" w:rsidRPr="007A483B" w:rsidRDefault="000A6292" w:rsidP="006A035F">
            <w:pPr>
              <w:ind w:righ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7A483B">
              <w:rPr>
                <w:rFonts w:ascii="Times New Roman" w:hAnsi="Times New Roman" w:cs="Times New Roman"/>
                <w:sz w:val="18"/>
                <w:szCs w:val="18"/>
              </w:rPr>
              <w:t xml:space="preserve">(должность, ФИО полностью, телефон, </w:t>
            </w:r>
            <w:r w:rsidRPr="007A4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A4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4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7A483B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1A81AF63" w14:textId="77777777" w:rsidR="000A6292" w:rsidRPr="000A6292" w:rsidRDefault="000A6292" w:rsidP="006A035F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________________</w:t>
            </w:r>
          </w:p>
          <w:p w14:paraId="7C323A8F" w14:textId="77777777" w:rsidR="001C0322" w:rsidRPr="000A6292" w:rsidRDefault="001C0322" w:rsidP="006A035F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Телефон: </w:t>
            </w:r>
          </w:p>
          <w:p w14:paraId="2DFD78BC" w14:textId="77777777" w:rsidR="001C0322" w:rsidRPr="000A6292" w:rsidRDefault="001C0322" w:rsidP="006974ED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val="en-US" w:eastAsia="ru-RU"/>
              </w:rPr>
              <w:t>E-mail</w:t>
            </w:r>
            <w:r w:rsidR="006974ED" w:rsidRPr="000A6292">
              <w:rPr>
                <w:rFonts w:ascii="Times New Roman" w:hAnsi="Times New Roman" w:cs="Times New Roman"/>
                <w:noProof/>
                <w:sz w:val="18"/>
                <w:szCs w:val="18"/>
                <w:lang w:val="en-US" w:eastAsia="ru-RU"/>
              </w:rPr>
              <w:t>:</w:t>
            </w:r>
          </w:p>
        </w:tc>
      </w:tr>
      <w:tr w:rsidR="001C0322" w:rsidRPr="000A6292" w14:paraId="79AB314D" w14:textId="77777777" w:rsidTr="007A483B">
        <w:trPr>
          <w:trHeight w:val="265"/>
        </w:trPr>
        <w:tc>
          <w:tcPr>
            <w:tcW w:w="3545" w:type="dxa"/>
            <w:vMerge w:val="restart"/>
            <w:shd w:val="clear" w:color="auto" w:fill="auto"/>
            <w:vAlign w:val="center"/>
          </w:tcPr>
          <w:p w14:paraId="54590352" w14:textId="77777777" w:rsidR="001C0322" w:rsidRPr="000A6292" w:rsidRDefault="00450E56" w:rsidP="00926176">
            <w:pPr>
              <w:pStyle w:val="p4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1C0322" w:rsidRPr="000A6292">
              <w:rPr>
                <w:b/>
                <w:color w:val="000000"/>
                <w:sz w:val="18"/>
                <w:szCs w:val="18"/>
              </w:rPr>
              <w:t>Оборот (выручка), тыс. руб.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75E1306F" w14:textId="77777777" w:rsidR="001C0322" w:rsidRPr="000A6292" w:rsidRDefault="001C0322" w:rsidP="006974ED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20</w:t>
            </w:r>
            <w:r w:rsidR="006A035F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="00530FE8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_</w:t>
            </w:r>
            <w:r w:rsidR="006974ED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2623" w:type="dxa"/>
            <w:shd w:val="clear" w:color="auto" w:fill="auto"/>
          </w:tcPr>
          <w:p w14:paraId="5B0C15BF" w14:textId="77777777" w:rsidR="001C0322" w:rsidRPr="000A6292" w:rsidRDefault="001C0322" w:rsidP="006974ED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20</w:t>
            </w:r>
            <w:r w:rsidR="006A035F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2</w:t>
            </w:r>
            <w:r w:rsidR="00530FE8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_</w:t>
            </w:r>
            <w:r w:rsidR="006974ED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_</w:t>
            </w:r>
            <w:r w:rsidR="004058E0"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</w:t>
            </w:r>
            <w:r w:rsidRPr="000A6292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t>(прогноз)</w:t>
            </w:r>
          </w:p>
        </w:tc>
      </w:tr>
      <w:tr w:rsidR="001C0322" w:rsidRPr="000A6292" w14:paraId="76E1FF7A" w14:textId="77777777" w:rsidTr="007A483B">
        <w:trPr>
          <w:trHeight w:val="235"/>
        </w:trPr>
        <w:tc>
          <w:tcPr>
            <w:tcW w:w="3545" w:type="dxa"/>
            <w:vMerge/>
            <w:shd w:val="clear" w:color="auto" w:fill="auto"/>
            <w:vAlign w:val="center"/>
          </w:tcPr>
          <w:p w14:paraId="378F4CE9" w14:textId="77777777" w:rsidR="001C0322" w:rsidRPr="000A6292" w:rsidRDefault="001C0322" w:rsidP="006A035F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06" w:type="dxa"/>
            <w:gridSpan w:val="3"/>
            <w:shd w:val="clear" w:color="auto" w:fill="auto"/>
          </w:tcPr>
          <w:p w14:paraId="0F865CE4" w14:textId="77777777" w:rsidR="001C0322" w:rsidRPr="000A6292" w:rsidRDefault="001C0322" w:rsidP="00FE44D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14:paraId="30A64CED" w14:textId="77777777" w:rsidR="001C0322" w:rsidRPr="000A6292" w:rsidRDefault="001C0322" w:rsidP="00FE44D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C0322" w:rsidRPr="000A6292" w14:paraId="3ADF2CF1" w14:textId="77777777" w:rsidTr="007A483B">
        <w:trPr>
          <w:trHeight w:val="413"/>
        </w:trPr>
        <w:tc>
          <w:tcPr>
            <w:tcW w:w="3545" w:type="dxa"/>
            <w:shd w:val="clear" w:color="auto" w:fill="auto"/>
            <w:vAlign w:val="center"/>
          </w:tcPr>
          <w:p w14:paraId="5712F44A" w14:textId="77777777" w:rsidR="001C0322" w:rsidRPr="000A6292" w:rsidRDefault="00450E56" w:rsidP="00926176">
            <w:pPr>
              <w:pStyle w:val="p4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  <w:r w:rsidR="000A6292" w:rsidRPr="000A6292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1C0322" w:rsidRPr="000A6292">
              <w:rPr>
                <w:b/>
                <w:color w:val="000000"/>
                <w:sz w:val="18"/>
                <w:szCs w:val="18"/>
              </w:rPr>
              <w:t>Среднесписочная численность работников</w:t>
            </w:r>
          </w:p>
        </w:tc>
        <w:tc>
          <w:tcPr>
            <w:tcW w:w="4606" w:type="dxa"/>
            <w:gridSpan w:val="3"/>
            <w:shd w:val="clear" w:color="auto" w:fill="auto"/>
          </w:tcPr>
          <w:p w14:paraId="0D329639" w14:textId="77777777" w:rsidR="001C0322" w:rsidRPr="000A6292" w:rsidRDefault="001C0322" w:rsidP="00FE44D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23" w:type="dxa"/>
            <w:shd w:val="clear" w:color="auto" w:fill="auto"/>
          </w:tcPr>
          <w:p w14:paraId="68B9CC4A" w14:textId="77777777" w:rsidR="001C0322" w:rsidRPr="000A6292" w:rsidRDefault="001C0322" w:rsidP="00FE44D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6292" w:rsidRPr="000A6292" w14:paraId="5C55E166" w14:textId="77777777" w:rsidTr="007A483B">
        <w:trPr>
          <w:trHeight w:val="413"/>
        </w:trPr>
        <w:tc>
          <w:tcPr>
            <w:tcW w:w="3545" w:type="dxa"/>
            <w:shd w:val="clear" w:color="auto" w:fill="auto"/>
            <w:vAlign w:val="center"/>
          </w:tcPr>
          <w:p w14:paraId="1ECBEF45" w14:textId="77777777" w:rsidR="000A6292" w:rsidRPr="000A6292" w:rsidRDefault="00450E56" w:rsidP="000A6292">
            <w:pPr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lastRenderedPageBreak/>
              <w:t>10</w:t>
            </w:r>
            <w:r w:rsidR="000A6292" w:rsidRPr="000A6292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. Информация об экспортном товаре (работе, услуги), целевых рынках и потенциальных партнерах</w:t>
            </w:r>
          </w:p>
          <w:p w14:paraId="10A6FC1E" w14:textId="77777777" w:rsidR="000A6292" w:rsidRPr="000A6292" w:rsidRDefault="000A6292" w:rsidP="000A6292">
            <w:pPr>
              <w:pStyle w:val="p4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0A6292">
              <w:rPr>
                <w:rFonts w:eastAsia="Calibri"/>
                <w:b/>
                <w:color w:val="00000A"/>
                <w:sz w:val="18"/>
                <w:szCs w:val="18"/>
                <w:lang w:eastAsia="en-US"/>
              </w:rPr>
              <w:t>Описание товаров (работ, услуг), планируемых к экспорту</w:t>
            </w:r>
          </w:p>
        </w:tc>
        <w:tc>
          <w:tcPr>
            <w:tcW w:w="7229" w:type="dxa"/>
            <w:gridSpan w:val="4"/>
            <w:shd w:val="clear" w:color="auto" w:fill="auto"/>
          </w:tcPr>
          <w:p w14:paraId="7122BA66" w14:textId="77777777" w:rsidR="000A6292" w:rsidRPr="000A6292" w:rsidRDefault="000A6292" w:rsidP="00FE44D0">
            <w:pPr>
              <w:ind w:right="-1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6292" w:rsidRPr="000A6292" w14:paraId="03442E69" w14:textId="77777777" w:rsidTr="007A483B">
        <w:trPr>
          <w:trHeight w:val="413"/>
        </w:trPr>
        <w:tc>
          <w:tcPr>
            <w:tcW w:w="3545" w:type="dxa"/>
            <w:shd w:val="clear" w:color="auto" w:fill="auto"/>
            <w:vAlign w:val="center"/>
          </w:tcPr>
          <w:p w14:paraId="65B4FA1E" w14:textId="77777777" w:rsidR="000A6292" w:rsidRPr="000A6292" w:rsidRDefault="000A6292" w:rsidP="00450E56">
            <w:pPr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A6292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  <w:r w:rsidR="00450E56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1</w:t>
            </w:r>
            <w:r w:rsidRPr="000A6292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  <w:t>. Целевые страны экспорта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6AEC3899" w14:textId="77777777" w:rsidR="000A6292" w:rsidRPr="000A6292" w:rsidRDefault="000A6292" w:rsidP="007A483B">
            <w:pPr>
              <w:ind w:right="-1"/>
              <w:rPr>
                <w:rFonts w:ascii="Times New Roman" w:hAnsi="Times New Roman" w:cs="Times New Roman"/>
                <w:noProof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A6292" w:rsidRPr="000A6292" w14:paraId="2B7D742C" w14:textId="77777777" w:rsidTr="007A483B">
        <w:trPr>
          <w:trHeight w:val="413"/>
        </w:trPr>
        <w:tc>
          <w:tcPr>
            <w:tcW w:w="3545" w:type="dxa"/>
            <w:shd w:val="clear" w:color="auto" w:fill="auto"/>
            <w:vAlign w:val="center"/>
          </w:tcPr>
          <w:p w14:paraId="69B52A1D" w14:textId="77777777" w:rsidR="000A6292" w:rsidRPr="000A6292" w:rsidRDefault="000A6292" w:rsidP="00450E56">
            <w:pPr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</w:rPr>
            </w:pPr>
            <w:r w:rsidRPr="000A629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450E56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0A6292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. Год начала экспортной деятельности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661D8EAD" w14:textId="77777777" w:rsidR="000A6292" w:rsidRPr="000A6292" w:rsidRDefault="000A6292" w:rsidP="007A4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6F76229" w14:textId="77777777" w:rsidR="000A6292" w:rsidRPr="000A6292" w:rsidRDefault="000A6292" w:rsidP="007A4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6292">
              <w:rPr>
                <w:rFonts w:ascii="Times New Roman" w:hAnsi="Times New Roman" w:cs="Times New Roman"/>
                <w:sz w:val="18"/>
                <w:szCs w:val="18"/>
              </w:rPr>
              <w:t>□ Мы планируем начать экспорт</w:t>
            </w:r>
          </w:p>
        </w:tc>
      </w:tr>
      <w:tr w:rsidR="001C0322" w:rsidRPr="00530FE8" w14:paraId="2D2C6552" w14:textId="77777777" w:rsidTr="007A483B">
        <w:trPr>
          <w:trHeight w:val="2237"/>
        </w:trPr>
        <w:tc>
          <w:tcPr>
            <w:tcW w:w="107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E7515" w14:textId="77777777" w:rsidR="001C562B" w:rsidRPr="007A483B" w:rsidRDefault="000C51CF" w:rsidP="007A483B">
            <w:pPr>
              <w:widowControl w:val="0"/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Настоящим С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убъект МСП: </w:t>
            </w:r>
          </w:p>
          <w:p w14:paraId="1F3E69D8" w14:textId="77777777" w:rsidR="001C562B" w:rsidRPr="007A483B" w:rsidRDefault="001C562B" w:rsidP="007A483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подтверждает и гарантирует, что вся информация, указанная выше, является подлинной и достоверной;</w:t>
            </w:r>
          </w:p>
          <w:p w14:paraId="386F3453" w14:textId="77777777" w:rsidR="001C562B" w:rsidRPr="007A483B" w:rsidRDefault="001C562B" w:rsidP="007A483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подтверждает, что ознакомлен и согласен с </w:t>
            </w:r>
            <w:r w:rsidR="00B80EDD" w:rsidRPr="007A483B">
              <w:rPr>
                <w:rFonts w:ascii="Times New Roman" w:hAnsi="Times New Roman" w:cs="Times New Roman"/>
                <w:sz w:val="16"/>
                <w:szCs w:val="16"/>
              </w:rPr>
              <w:t>СОГЛАШЕНИЕ</w:t>
            </w:r>
            <w:r w:rsidR="00145BF8" w:rsidRPr="007A483B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14:paraId="1D37181D" w14:textId="77777777" w:rsidR="001C562B" w:rsidRPr="007A483B" w:rsidRDefault="00FF3286" w:rsidP="007A483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подтверждает, что настоящ</w:t>
            </w:r>
            <w:r w:rsidR="005A5D88" w:rsidRPr="007A483B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A5D88" w:rsidRPr="007A483B">
              <w:rPr>
                <w:rFonts w:ascii="Times New Roman" w:hAnsi="Times New Roman" w:cs="Times New Roman"/>
                <w:sz w:val="16"/>
                <w:szCs w:val="16"/>
              </w:rPr>
              <w:t>анкета-заявление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рассматривается в качестве оферты о заключении с </w:t>
            </w:r>
            <w:r w:rsidR="00EB32C8" w:rsidRPr="007A48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АНО «Центр поддержки экспорта» (далее – Центр)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СОГЛАШЕНИЯ об оказании</w:t>
            </w:r>
            <w:r w:rsidR="00B74AC0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комплексной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, указанной в пункте 1 настояще</w:t>
            </w:r>
            <w:r w:rsidR="00B80EDD" w:rsidRPr="007A483B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0EDD" w:rsidRPr="007A483B">
              <w:rPr>
                <w:rFonts w:ascii="Times New Roman" w:hAnsi="Times New Roman" w:cs="Times New Roman"/>
                <w:sz w:val="16"/>
                <w:szCs w:val="16"/>
              </w:rPr>
              <w:t>анкеты-заявления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в порядке и на условиях, предусмотренных </w:t>
            </w:r>
            <w:r w:rsidR="00B80EDD" w:rsidRPr="007A483B">
              <w:rPr>
                <w:rFonts w:ascii="Times New Roman" w:hAnsi="Times New Roman" w:cs="Times New Roman"/>
                <w:sz w:val="16"/>
                <w:szCs w:val="16"/>
              </w:rPr>
              <w:t>СОГЛАШЕНИЕМ</w:t>
            </w:r>
            <w:r w:rsidR="001C562B" w:rsidRPr="007A483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5A4E0B5" w14:textId="77777777" w:rsidR="007A483B" w:rsidRPr="007A483B" w:rsidRDefault="000A6292" w:rsidP="007A483B">
            <w:pPr>
              <w:pStyle w:val="ConsPlusNonformat"/>
              <w:numPr>
                <w:ilvl w:val="0"/>
                <w:numId w:val="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>подтвержда</w:t>
            </w:r>
            <w:r w:rsidR="007A483B"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>ет</w:t>
            </w:r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>, что является субъектом малого и среднего предпринимательства и соответствует требованиям</w:t>
            </w:r>
            <w:r w:rsidR="007A483B"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статьи 4 Федерального закона от 24.07.2007 № 209-ФЗ, </w:t>
            </w:r>
            <w:r w:rsidR="007A483B">
              <w:rPr>
                <w:rFonts w:ascii="Times New Roman" w:hAnsi="Times New Roman" w:cs="Times New Roman"/>
                <w:bCs/>
                <w:sz w:val="16"/>
                <w:szCs w:val="16"/>
              </w:rPr>
              <w:t>и</w:t>
            </w:r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не является субъектом малого или среднего предпринимательства, указанным в </w:t>
            </w:r>
            <w:hyperlink r:id="rId8" w:history="1">
              <w:r w:rsidRPr="007A483B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частях 3</w:t>
              </w:r>
            </w:hyperlink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hyperlink r:id="rId9" w:history="1">
              <w:r w:rsidRPr="007A483B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4</w:t>
              </w:r>
            </w:hyperlink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 </w:t>
            </w:r>
            <w:hyperlink r:id="rId10" w:history="1">
              <w:r w:rsidRPr="007A483B">
                <w:rPr>
                  <w:rFonts w:ascii="Times New Roman" w:hAnsi="Times New Roman" w:cs="Times New Roman"/>
                  <w:bCs/>
                  <w:sz w:val="16"/>
                  <w:szCs w:val="16"/>
                </w:rPr>
                <w:t>5 статьи 14</w:t>
              </w:r>
            </w:hyperlink>
            <w:r w:rsidRPr="007A483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Федерального закона от 24.07.2007 № 209-ФЗ.</w:t>
            </w:r>
          </w:p>
          <w:p w14:paraId="014D673C" w14:textId="77777777" w:rsidR="001C562B" w:rsidRPr="007A483B" w:rsidRDefault="001C562B" w:rsidP="007A483B">
            <w:pPr>
              <w:pStyle w:val="ConsPlusNonformat"/>
              <w:numPr>
                <w:ilvl w:val="0"/>
                <w:numId w:val="4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подтверждает обязательство предоставлять в </w:t>
            </w:r>
            <w:r w:rsidR="00EB32C8" w:rsidRPr="007A483B">
              <w:rPr>
                <w:rFonts w:ascii="Times New Roman" w:hAnsi="Times New Roman" w:cs="Times New Roman"/>
                <w:sz w:val="16"/>
                <w:szCs w:val="16"/>
              </w:rPr>
              <w:t>Центр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3 (трех) лет после получения </w:t>
            </w:r>
            <w:r w:rsidR="00B74AC0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комплексной 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услуги информацию о заключении экспортного контракта</w:t>
            </w:r>
            <w:r w:rsidR="00B74AC0"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по итогам полученного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комплекса услуг, включая предмет и дату экспортного контракта, страну экспорта, включая объем экспорта по экспортному контракту в тыс. долл. США по курсу Центрального банка Российской Федерации на дату подписания экспортного контракта, название иностранного контрагента, не позднее чем через 15 рабочих дней с даты заключения экспортного контракта (за исключением услуг указанных в  пункт</w:t>
            </w:r>
            <w:r w:rsidR="000C51CF" w:rsidRPr="007A483B">
              <w:rPr>
                <w:rFonts w:ascii="Times New Roman" w:hAnsi="Times New Roman" w:cs="Times New Roman"/>
                <w:sz w:val="16"/>
                <w:szCs w:val="16"/>
              </w:rPr>
              <w:t>е 4 СОГЛАШЕНИЯ</w:t>
            </w: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14:paraId="117E165B" w14:textId="77777777" w:rsidR="001C0322" w:rsidRPr="007A483B" w:rsidRDefault="001C562B" w:rsidP="007A483B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ind w:left="176" w:hanging="142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483B">
              <w:rPr>
                <w:rFonts w:ascii="Times New Roman" w:hAnsi="Times New Roman" w:cs="Times New Roman"/>
                <w:sz w:val="16"/>
                <w:szCs w:val="16"/>
              </w:rPr>
              <w:t>в соответствии со статьями 6, 9 ФЗ «О персональных данных» дает свое письменное согласие на обработку персональных данных.</w:t>
            </w:r>
          </w:p>
        </w:tc>
      </w:tr>
    </w:tbl>
    <w:p w14:paraId="1B37CBFA" w14:textId="77777777" w:rsidR="001C0322" w:rsidRDefault="001C0322" w:rsidP="001C032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698F519" w14:textId="77777777" w:rsidR="007A483B" w:rsidRPr="00252E45" w:rsidRDefault="007A483B" w:rsidP="001C0322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4FF95E9" w14:textId="77777777" w:rsidR="001C0322" w:rsidRDefault="001C0322" w:rsidP="001C03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</w:rPr>
      </w:pPr>
      <w:r w:rsidRPr="00462049">
        <w:rPr>
          <w:rFonts w:ascii="Times New Roman" w:eastAsia="SimSun" w:hAnsi="Times New Roman" w:cs="Times New Roman"/>
          <w:color w:val="00000A"/>
          <w:sz w:val="18"/>
          <w:szCs w:val="18"/>
        </w:rPr>
        <w:t>Подпись Заявителя:</w:t>
      </w:r>
    </w:p>
    <w:p w14:paraId="0C26FB4B" w14:textId="77777777" w:rsidR="007A483B" w:rsidRPr="00462049" w:rsidRDefault="007A483B" w:rsidP="001C03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234"/>
        <w:gridCol w:w="3843"/>
        <w:gridCol w:w="276"/>
        <w:gridCol w:w="2439"/>
        <w:gridCol w:w="236"/>
        <w:gridCol w:w="2506"/>
      </w:tblGrid>
      <w:tr w:rsidR="001C0322" w:rsidRPr="00462049" w14:paraId="3CED55A9" w14:textId="77777777" w:rsidTr="007A483B">
        <w:tc>
          <w:tcPr>
            <w:tcW w:w="234" w:type="dxa"/>
            <w:hideMark/>
          </w:tcPr>
          <w:p w14:paraId="4E83123C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843" w:type="dxa"/>
            <w:tcBorders>
              <w:bottom w:val="single" w:sz="4" w:space="0" w:color="auto"/>
            </w:tcBorders>
          </w:tcPr>
          <w:p w14:paraId="155F6529" w14:textId="77777777" w:rsidR="001C0322" w:rsidRPr="00462049" w:rsidRDefault="001C0322" w:rsidP="006A035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76" w:type="dxa"/>
          </w:tcPr>
          <w:p w14:paraId="07B895D0" w14:textId="77777777" w:rsidR="001C0322" w:rsidRPr="00462049" w:rsidRDefault="001C0322" w:rsidP="006A035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F57FDB7" w14:textId="77777777" w:rsidR="001C0322" w:rsidRPr="00462049" w:rsidRDefault="001C0322" w:rsidP="006A035F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36" w:type="dxa"/>
            <w:hideMark/>
          </w:tcPr>
          <w:p w14:paraId="7DAD354F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78E3241D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</w:tr>
      <w:tr w:rsidR="001C0322" w:rsidRPr="00462049" w14:paraId="577FA244" w14:textId="77777777" w:rsidTr="007A483B">
        <w:tc>
          <w:tcPr>
            <w:tcW w:w="234" w:type="dxa"/>
            <w:hideMark/>
          </w:tcPr>
          <w:p w14:paraId="77FC083C" w14:textId="77777777" w:rsidR="001C0322" w:rsidRPr="00462049" w:rsidRDefault="001C0322" w:rsidP="006A035F">
            <w:pPr>
              <w:tabs>
                <w:tab w:val="center" w:pos="71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14:paraId="1AD4EFD1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462049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(</w:t>
            </w:r>
            <w:r w:rsidR="005360D0" w:rsidRPr="00462049">
              <w:rPr>
                <w:rFonts w:ascii="Times New Roman" w:hAnsi="Times New Roman" w:cs="Times New Roman"/>
                <w:sz w:val="18"/>
                <w:szCs w:val="18"/>
              </w:rPr>
              <w:t>должность, наименование</w:t>
            </w:r>
            <w:r w:rsidRPr="00462049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)</w:t>
            </w:r>
          </w:p>
        </w:tc>
        <w:tc>
          <w:tcPr>
            <w:tcW w:w="276" w:type="dxa"/>
            <w:hideMark/>
          </w:tcPr>
          <w:p w14:paraId="7600EEE1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1CD9124B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462049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  <w:hideMark/>
          </w:tcPr>
          <w:p w14:paraId="4E9F9818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5B9AAA2F" w14:textId="77777777" w:rsidR="001C0322" w:rsidRPr="00462049" w:rsidRDefault="001C0322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 w:rsidRPr="00462049"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(расшифровка)</w:t>
            </w:r>
          </w:p>
        </w:tc>
      </w:tr>
      <w:tr w:rsidR="007A483B" w:rsidRPr="00462049" w14:paraId="2D1F3372" w14:textId="77777777" w:rsidTr="007A483B">
        <w:tc>
          <w:tcPr>
            <w:tcW w:w="234" w:type="dxa"/>
            <w:hideMark/>
          </w:tcPr>
          <w:p w14:paraId="5680F8B2" w14:textId="77777777" w:rsidR="007A483B" w:rsidRPr="00462049" w:rsidRDefault="007A483B" w:rsidP="006A035F">
            <w:pPr>
              <w:tabs>
                <w:tab w:val="center" w:pos="71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</w:tcPr>
          <w:p w14:paraId="2CD1B761" w14:textId="77777777" w:rsidR="007A483B" w:rsidRPr="00462049" w:rsidRDefault="007A483B" w:rsidP="007A48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76" w:type="dxa"/>
            <w:hideMark/>
          </w:tcPr>
          <w:p w14:paraId="0474E19A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12FF90DD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  <w:t>М.П.</w:t>
            </w:r>
          </w:p>
        </w:tc>
        <w:tc>
          <w:tcPr>
            <w:tcW w:w="236" w:type="dxa"/>
            <w:hideMark/>
          </w:tcPr>
          <w:p w14:paraId="71651F6F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4F73EB85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</w:tr>
      <w:tr w:rsidR="007A483B" w:rsidRPr="00462049" w14:paraId="3CA442D1" w14:textId="77777777" w:rsidTr="00CB3076">
        <w:tc>
          <w:tcPr>
            <w:tcW w:w="234" w:type="dxa"/>
          </w:tcPr>
          <w:p w14:paraId="210565FF" w14:textId="77777777" w:rsidR="007A483B" w:rsidRPr="00462049" w:rsidRDefault="007A483B" w:rsidP="006A035F">
            <w:pPr>
              <w:tabs>
                <w:tab w:val="center" w:pos="715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</w:tcPr>
          <w:p w14:paraId="6726A959" w14:textId="77777777" w:rsidR="007A483B" w:rsidRPr="007A483B" w:rsidRDefault="007A483B" w:rsidP="007A483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" w:type="dxa"/>
          </w:tcPr>
          <w:p w14:paraId="513BA0A2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single" w:sz="4" w:space="0" w:color="auto"/>
            </w:tcBorders>
          </w:tcPr>
          <w:p w14:paraId="778E56DE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36" w:type="dxa"/>
          </w:tcPr>
          <w:p w14:paraId="2AA771B2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</w:tcPr>
          <w:p w14:paraId="74C174A1" w14:textId="77777777" w:rsidR="007A483B" w:rsidRPr="00462049" w:rsidRDefault="007A483B" w:rsidP="006A035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sz w:val="18"/>
                <w:szCs w:val="18"/>
              </w:rPr>
            </w:pPr>
          </w:p>
        </w:tc>
      </w:tr>
    </w:tbl>
    <w:p w14:paraId="04A42F5C" w14:textId="77777777" w:rsidR="007A483B" w:rsidRDefault="007A483B" w:rsidP="001C032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9B99153" w14:textId="77777777" w:rsidR="001C0322" w:rsidRPr="00462049" w:rsidRDefault="001C0322" w:rsidP="001C032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18"/>
          <w:szCs w:val="18"/>
        </w:rPr>
      </w:pPr>
    </w:p>
    <w:sectPr w:rsidR="001C0322" w:rsidRPr="00462049" w:rsidSect="007A483B">
      <w:pgSz w:w="11906" w:h="16838"/>
      <w:pgMar w:top="568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7pt;height:470.25pt;visibility:visible;mso-wrap-style:square" o:bullet="t">
        <v:imagedata r:id="rId1" o:title="accepted_318-11000"/>
      </v:shape>
    </w:pict>
  </w:numPicBullet>
  <w:abstractNum w:abstractNumId="0" w15:restartNumberingAfterBreak="0">
    <w:nsid w:val="0F3D4C93"/>
    <w:multiLevelType w:val="multilevel"/>
    <w:tmpl w:val="F6CA4CD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21544349"/>
    <w:multiLevelType w:val="hybridMultilevel"/>
    <w:tmpl w:val="F49210C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41B452F9"/>
    <w:multiLevelType w:val="multilevel"/>
    <w:tmpl w:val="38BA97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F07DE1"/>
    <w:multiLevelType w:val="hybridMultilevel"/>
    <w:tmpl w:val="02247058"/>
    <w:lvl w:ilvl="0" w:tplc="67D6F508">
      <w:start w:val="1"/>
      <w:numFmt w:val="bullet"/>
      <w:lvlText w:val="­"/>
      <w:lvlJc w:val="left"/>
      <w:pPr>
        <w:ind w:left="103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85"/>
    <w:rsid w:val="00007100"/>
    <w:rsid w:val="00041C51"/>
    <w:rsid w:val="00073770"/>
    <w:rsid w:val="000A6292"/>
    <w:rsid w:val="000C51CF"/>
    <w:rsid w:val="00123EF7"/>
    <w:rsid w:val="0013036D"/>
    <w:rsid w:val="0014426D"/>
    <w:rsid w:val="00145BF8"/>
    <w:rsid w:val="001611DD"/>
    <w:rsid w:val="001652FB"/>
    <w:rsid w:val="00183FF4"/>
    <w:rsid w:val="001A7ACF"/>
    <w:rsid w:val="001B352A"/>
    <w:rsid w:val="001C0322"/>
    <w:rsid w:val="001C562B"/>
    <w:rsid w:val="002061CB"/>
    <w:rsid w:val="00217896"/>
    <w:rsid w:val="00252E45"/>
    <w:rsid w:val="002918FA"/>
    <w:rsid w:val="002C0445"/>
    <w:rsid w:val="00304A0B"/>
    <w:rsid w:val="003426C0"/>
    <w:rsid w:val="003461FE"/>
    <w:rsid w:val="00357A36"/>
    <w:rsid w:val="00377F2E"/>
    <w:rsid w:val="003C626E"/>
    <w:rsid w:val="004058E0"/>
    <w:rsid w:val="0043655B"/>
    <w:rsid w:val="00450E56"/>
    <w:rsid w:val="00455462"/>
    <w:rsid w:val="00455FA3"/>
    <w:rsid w:val="00462049"/>
    <w:rsid w:val="0047319D"/>
    <w:rsid w:val="004814DE"/>
    <w:rsid w:val="004C6569"/>
    <w:rsid w:val="004D4E2F"/>
    <w:rsid w:val="00505808"/>
    <w:rsid w:val="00530FE8"/>
    <w:rsid w:val="005360D0"/>
    <w:rsid w:val="0054256A"/>
    <w:rsid w:val="00556287"/>
    <w:rsid w:val="00575184"/>
    <w:rsid w:val="005A00AD"/>
    <w:rsid w:val="005A5AF2"/>
    <w:rsid w:val="005A5D88"/>
    <w:rsid w:val="005F4137"/>
    <w:rsid w:val="00612DFB"/>
    <w:rsid w:val="006272A3"/>
    <w:rsid w:val="006341F9"/>
    <w:rsid w:val="00655762"/>
    <w:rsid w:val="00683C5F"/>
    <w:rsid w:val="006974ED"/>
    <w:rsid w:val="006A035F"/>
    <w:rsid w:val="006D5F73"/>
    <w:rsid w:val="007378C2"/>
    <w:rsid w:val="007A483B"/>
    <w:rsid w:val="007D2D83"/>
    <w:rsid w:val="0083298E"/>
    <w:rsid w:val="00860C30"/>
    <w:rsid w:val="00863820"/>
    <w:rsid w:val="00880E41"/>
    <w:rsid w:val="0088273D"/>
    <w:rsid w:val="008B10E6"/>
    <w:rsid w:val="008D7BE1"/>
    <w:rsid w:val="00926176"/>
    <w:rsid w:val="00930C62"/>
    <w:rsid w:val="00937CDE"/>
    <w:rsid w:val="00973BAE"/>
    <w:rsid w:val="00976B71"/>
    <w:rsid w:val="009C6145"/>
    <w:rsid w:val="009C6A0B"/>
    <w:rsid w:val="009D0FE9"/>
    <w:rsid w:val="009F5A8B"/>
    <w:rsid w:val="00A30246"/>
    <w:rsid w:val="00AA43D5"/>
    <w:rsid w:val="00AB5B62"/>
    <w:rsid w:val="00AB60B9"/>
    <w:rsid w:val="00B021A9"/>
    <w:rsid w:val="00B25AAA"/>
    <w:rsid w:val="00B41419"/>
    <w:rsid w:val="00B42C79"/>
    <w:rsid w:val="00B4775F"/>
    <w:rsid w:val="00B74AC0"/>
    <w:rsid w:val="00B80EDD"/>
    <w:rsid w:val="00B97C55"/>
    <w:rsid w:val="00C3008E"/>
    <w:rsid w:val="00C63388"/>
    <w:rsid w:val="00C666E0"/>
    <w:rsid w:val="00C7366D"/>
    <w:rsid w:val="00CB3076"/>
    <w:rsid w:val="00D023F0"/>
    <w:rsid w:val="00D458B0"/>
    <w:rsid w:val="00D71222"/>
    <w:rsid w:val="00D74774"/>
    <w:rsid w:val="00D93C4E"/>
    <w:rsid w:val="00DB14EF"/>
    <w:rsid w:val="00DD23B0"/>
    <w:rsid w:val="00DE43D6"/>
    <w:rsid w:val="00E23984"/>
    <w:rsid w:val="00E33858"/>
    <w:rsid w:val="00E54F85"/>
    <w:rsid w:val="00E5556E"/>
    <w:rsid w:val="00E9512C"/>
    <w:rsid w:val="00EA5EEE"/>
    <w:rsid w:val="00EB32C8"/>
    <w:rsid w:val="00EC5639"/>
    <w:rsid w:val="00EE4893"/>
    <w:rsid w:val="00F87724"/>
    <w:rsid w:val="00FA25FF"/>
    <w:rsid w:val="00FB2BE4"/>
    <w:rsid w:val="00FE44D0"/>
    <w:rsid w:val="00FF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76C92B"/>
  <w15:docId w15:val="{72F2C5A3-7E8F-44A0-91A3-949E498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322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C0322"/>
    <w:rPr>
      <w:color w:val="0000FF" w:themeColor="hyperlink"/>
      <w:u w:val="single"/>
    </w:rPr>
  </w:style>
  <w:style w:type="paragraph" w:customStyle="1" w:styleId="p4">
    <w:name w:val="p4"/>
    <w:basedOn w:val="a"/>
    <w:rsid w:val="001C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rsid w:val="001C0322"/>
  </w:style>
  <w:style w:type="paragraph" w:styleId="a6">
    <w:name w:val="Balloon Text"/>
    <w:basedOn w:val="a"/>
    <w:link w:val="a7"/>
    <w:uiPriority w:val="99"/>
    <w:semiHidden/>
    <w:unhideWhenUsed/>
    <w:rsid w:val="001C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32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A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A629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A6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B414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82Eb9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portkir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cpe@mail.ru" TargetMode="External"/><Relationship Id="rId10" Type="http://schemas.openxmlformats.org/officeDocument/2006/relationships/hyperlink" Target="consultantplus://offline/ref=0EBD75415C7218A8E89CC661BD777AFA4E27A40B439C3933FD1C8EE80D19266AB9C10A425467469F2Eb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BD75415C7218A8E89CC661BD777AFA4E27A40B439C3933FD1C8EE80D19266AB9C10A425467469F2Eb2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CCD0BF-27E2-46F5-BA66-859C17920F8D}"/>
      </w:docPartPr>
      <w:docPartBody>
        <w:p w:rsidR="007D2DB5" w:rsidRDefault="007D2DB5">
          <w:r w:rsidRPr="004B02A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2DB5"/>
    <w:rsid w:val="007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Бэлочка</dc:creator>
  <cp:lastModifiedBy>Екатерина</cp:lastModifiedBy>
  <cp:revision>9</cp:revision>
  <cp:lastPrinted>2021-06-03T09:00:00Z</cp:lastPrinted>
  <dcterms:created xsi:type="dcterms:W3CDTF">2023-01-30T10:06:00Z</dcterms:created>
  <dcterms:modified xsi:type="dcterms:W3CDTF">2023-04-26T05:36:00Z</dcterms:modified>
</cp:coreProperties>
</file>