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49C" w:rsidRPr="0035175C" w:rsidRDefault="00E8649C" w:rsidP="00E8649C">
      <w:pPr>
        <w:autoSpaceDE w:val="0"/>
        <w:autoSpaceDN w:val="0"/>
        <w:spacing w:after="0" w:line="240" w:lineRule="auto"/>
        <w:ind w:left="5670"/>
        <w:rPr>
          <w:rFonts w:ascii="Times New Roman" w:eastAsia="Times New Roman" w:hAnsi="Times New Roman"/>
          <w:color w:val="000000"/>
          <w:sz w:val="28"/>
          <w:szCs w:val="28"/>
          <w:lang w:eastAsia="ru-RU"/>
        </w:rPr>
      </w:pPr>
      <w:r w:rsidRPr="0035175C">
        <w:rPr>
          <w:rFonts w:ascii="Times New Roman" w:eastAsia="Times New Roman" w:hAnsi="Times New Roman"/>
          <w:color w:val="000000"/>
          <w:sz w:val="28"/>
          <w:szCs w:val="28"/>
          <w:lang w:eastAsia="ru-RU"/>
        </w:rPr>
        <w:t>УТВЕРЖДЕНА</w:t>
      </w:r>
    </w:p>
    <w:p w:rsidR="00E8649C" w:rsidRPr="0035175C" w:rsidRDefault="00E8649C" w:rsidP="00E8649C">
      <w:pPr>
        <w:autoSpaceDE w:val="0"/>
        <w:autoSpaceDN w:val="0"/>
        <w:spacing w:after="0" w:line="240" w:lineRule="auto"/>
        <w:ind w:left="5670"/>
        <w:rPr>
          <w:rFonts w:ascii="Times New Roman" w:eastAsia="Times New Roman" w:hAnsi="Times New Roman"/>
          <w:color w:val="000000"/>
          <w:sz w:val="28"/>
          <w:szCs w:val="28"/>
          <w:lang w:eastAsia="ru-RU"/>
        </w:rPr>
      </w:pPr>
      <w:r w:rsidRPr="0035175C">
        <w:rPr>
          <w:rFonts w:ascii="Times New Roman" w:eastAsia="Times New Roman" w:hAnsi="Times New Roman"/>
          <w:color w:val="000000"/>
          <w:sz w:val="28"/>
          <w:szCs w:val="28"/>
          <w:lang w:eastAsia="ru-RU"/>
        </w:rPr>
        <w:t xml:space="preserve">распоряжением </w:t>
      </w:r>
      <w:r>
        <w:rPr>
          <w:rFonts w:ascii="Times New Roman" w:eastAsia="Times New Roman" w:hAnsi="Times New Roman"/>
          <w:color w:val="000000"/>
          <w:sz w:val="28"/>
          <w:szCs w:val="28"/>
          <w:lang w:eastAsia="ru-RU"/>
        </w:rPr>
        <w:br/>
      </w:r>
      <w:r w:rsidR="00064C13">
        <w:rPr>
          <w:rFonts w:ascii="Times New Roman" w:eastAsia="Times New Roman" w:hAnsi="Times New Roman"/>
          <w:color w:val="000000"/>
          <w:sz w:val="28"/>
          <w:szCs w:val="28"/>
          <w:lang w:eastAsia="ru-RU"/>
        </w:rPr>
        <w:t>м</w:t>
      </w:r>
      <w:r w:rsidRPr="0035175C">
        <w:rPr>
          <w:rFonts w:ascii="Times New Roman" w:eastAsia="Times New Roman" w:hAnsi="Times New Roman"/>
          <w:color w:val="000000"/>
          <w:sz w:val="28"/>
          <w:szCs w:val="28"/>
          <w:lang w:eastAsia="ru-RU"/>
        </w:rPr>
        <w:t xml:space="preserve">инистерства </w:t>
      </w:r>
      <w:r w:rsidR="003E6BF4">
        <w:rPr>
          <w:rFonts w:ascii="Times New Roman" w:eastAsia="Times New Roman" w:hAnsi="Times New Roman"/>
          <w:color w:val="000000"/>
          <w:sz w:val="28"/>
          <w:szCs w:val="28"/>
          <w:lang w:eastAsia="ru-RU"/>
        </w:rPr>
        <w:t>промышленности,</w:t>
      </w:r>
      <w:r w:rsidRPr="0035175C">
        <w:rPr>
          <w:rFonts w:ascii="Times New Roman" w:eastAsia="Times New Roman" w:hAnsi="Times New Roman"/>
          <w:color w:val="000000"/>
          <w:sz w:val="28"/>
          <w:szCs w:val="28"/>
          <w:lang w:eastAsia="ru-RU"/>
        </w:rPr>
        <w:t xml:space="preserve"> </w:t>
      </w:r>
      <w:r w:rsidR="003E6BF4">
        <w:rPr>
          <w:rFonts w:ascii="Times New Roman" w:eastAsia="Times New Roman" w:hAnsi="Times New Roman"/>
          <w:color w:val="000000"/>
          <w:sz w:val="28"/>
          <w:szCs w:val="28"/>
          <w:lang w:eastAsia="ru-RU"/>
        </w:rPr>
        <w:t>предпринимательства и торговли</w:t>
      </w:r>
      <w:r w:rsidRPr="0035175C">
        <w:rPr>
          <w:rFonts w:ascii="Times New Roman" w:eastAsia="Times New Roman" w:hAnsi="Times New Roman"/>
          <w:color w:val="000000"/>
          <w:sz w:val="28"/>
          <w:szCs w:val="28"/>
          <w:lang w:eastAsia="ru-RU"/>
        </w:rPr>
        <w:t xml:space="preserve"> </w:t>
      </w:r>
    </w:p>
    <w:p w:rsidR="00E8649C" w:rsidRDefault="003E6BF4" w:rsidP="00E8649C">
      <w:pPr>
        <w:autoSpaceDE w:val="0"/>
        <w:autoSpaceDN w:val="0"/>
        <w:spacing w:after="0" w:line="240" w:lineRule="auto"/>
        <w:ind w:left="567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Киро</w:t>
      </w:r>
      <w:r w:rsidR="00E8649C">
        <w:rPr>
          <w:rFonts w:ascii="Times New Roman" w:eastAsia="Times New Roman" w:hAnsi="Times New Roman"/>
          <w:color w:val="000000"/>
          <w:sz w:val="28"/>
          <w:szCs w:val="28"/>
          <w:lang w:eastAsia="ru-RU"/>
        </w:rPr>
        <w:t xml:space="preserve">вской области </w:t>
      </w:r>
    </w:p>
    <w:p w:rsidR="009012CC" w:rsidRPr="00E8649C" w:rsidRDefault="00E8649C" w:rsidP="00E8649C">
      <w:pPr>
        <w:autoSpaceDE w:val="0"/>
        <w:autoSpaceDN w:val="0"/>
        <w:spacing w:after="0" w:line="240" w:lineRule="auto"/>
        <w:ind w:left="5670"/>
        <w:rPr>
          <w:rFonts w:ascii="Times New Roman" w:eastAsia="Times New Roman" w:hAnsi="Times New Roman"/>
          <w:color w:val="000000"/>
          <w:sz w:val="28"/>
          <w:szCs w:val="28"/>
          <w:lang w:eastAsia="ru-RU"/>
        </w:rPr>
      </w:pPr>
      <w:r w:rsidRPr="0035175C">
        <w:rPr>
          <w:rFonts w:ascii="Times New Roman" w:eastAsia="Times New Roman" w:hAnsi="Times New Roman"/>
          <w:color w:val="000000"/>
          <w:sz w:val="28"/>
          <w:szCs w:val="28"/>
          <w:lang w:eastAsia="ru-RU"/>
        </w:rPr>
        <w:t xml:space="preserve">от </w:t>
      </w:r>
      <w:r w:rsidR="00566479">
        <w:rPr>
          <w:rFonts w:ascii="Times New Roman" w:eastAsia="Times New Roman" w:hAnsi="Times New Roman"/>
          <w:color w:val="000000"/>
          <w:sz w:val="28"/>
          <w:szCs w:val="28"/>
          <w:lang w:eastAsia="ru-RU"/>
        </w:rPr>
        <w:t>23.11.2021</w:t>
      </w:r>
      <w:r w:rsidRPr="0035175C">
        <w:rPr>
          <w:rFonts w:ascii="Times New Roman" w:eastAsia="Times New Roman" w:hAnsi="Times New Roman"/>
          <w:color w:val="000000"/>
          <w:sz w:val="28"/>
          <w:szCs w:val="28"/>
          <w:lang w:eastAsia="ru-RU"/>
        </w:rPr>
        <w:t xml:space="preserve"> № </w:t>
      </w:r>
      <w:r w:rsidR="00566479">
        <w:rPr>
          <w:rFonts w:ascii="Times New Roman" w:eastAsia="Times New Roman" w:hAnsi="Times New Roman"/>
          <w:color w:val="000000"/>
          <w:sz w:val="28"/>
          <w:szCs w:val="28"/>
          <w:lang w:eastAsia="ru-RU"/>
        </w:rPr>
        <w:t>37-Р</w:t>
      </w:r>
    </w:p>
    <w:p w:rsidR="008E41D9" w:rsidRPr="00C8308C" w:rsidRDefault="008E41D9" w:rsidP="00395F31">
      <w:pPr>
        <w:autoSpaceDE w:val="0"/>
        <w:autoSpaceDN w:val="0"/>
        <w:adjustRightInd w:val="0"/>
        <w:spacing w:after="0" w:line="240" w:lineRule="auto"/>
        <w:rPr>
          <w:rFonts w:ascii="Times New Roman" w:hAnsi="Times New Roman"/>
          <w:sz w:val="24"/>
          <w:szCs w:val="24"/>
        </w:rPr>
      </w:pPr>
    </w:p>
    <w:p w:rsidR="001A633C" w:rsidRDefault="001A633C" w:rsidP="00395F31">
      <w:pPr>
        <w:autoSpaceDE w:val="0"/>
        <w:autoSpaceDN w:val="0"/>
        <w:adjustRightInd w:val="0"/>
        <w:spacing w:after="0" w:line="240" w:lineRule="auto"/>
        <w:rPr>
          <w:rFonts w:ascii="Times New Roman" w:hAnsi="Times New Roman"/>
          <w:sz w:val="24"/>
          <w:szCs w:val="24"/>
        </w:rPr>
      </w:pPr>
    </w:p>
    <w:p w:rsidR="00E8649C" w:rsidRDefault="00E8649C" w:rsidP="00395F31">
      <w:pPr>
        <w:autoSpaceDE w:val="0"/>
        <w:autoSpaceDN w:val="0"/>
        <w:adjustRightInd w:val="0"/>
        <w:spacing w:after="0" w:line="240" w:lineRule="auto"/>
        <w:rPr>
          <w:rFonts w:ascii="Times New Roman" w:hAnsi="Times New Roman"/>
          <w:sz w:val="24"/>
          <w:szCs w:val="24"/>
        </w:rPr>
      </w:pPr>
    </w:p>
    <w:p w:rsidR="00E8649C" w:rsidRDefault="00E8649C" w:rsidP="00395F31">
      <w:pPr>
        <w:autoSpaceDE w:val="0"/>
        <w:autoSpaceDN w:val="0"/>
        <w:adjustRightInd w:val="0"/>
        <w:spacing w:after="0" w:line="240" w:lineRule="auto"/>
        <w:rPr>
          <w:rFonts w:ascii="Times New Roman" w:hAnsi="Times New Roman"/>
          <w:sz w:val="24"/>
          <w:szCs w:val="24"/>
        </w:rPr>
      </w:pPr>
    </w:p>
    <w:p w:rsidR="00E8649C" w:rsidRDefault="00E8649C" w:rsidP="00395F31">
      <w:pPr>
        <w:autoSpaceDE w:val="0"/>
        <w:autoSpaceDN w:val="0"/>
        <w:adjustRightInd w:val="0"/>
        <w:spacing w:after="0" w:line="240" w:lineRule="auto"/>
        <w:rPr>
          <w:rFonts w:ascii="Times New Roman" w:hAnsi="Times New Roman"/>
          <w:sz w:val="24"/>
          <w:szCs w:val="24"/>
        </w:rPr>
      </w:pPr>
    </w:p>
    <w:p w:rsidR="00E8649C" w:rsidRPr="00C8308C" w:rsidRDefault="00E8649C" w:rsidP="00395F31">
      <w:pPr>
        <w:autoSpaceDE w:val="0"/>
        <w:autoSpaceDN w:val="0"/>
        <w:adjustRightInd w:val="0"/>
        <w:spacing w:after="0" w:line="240" w:lineRule="auto"/>
        <w:rPr>
          <w:rFonts w:ascii="Times New Roman" w:hAnsi="Times New Roman"/>
          <w:sz w:val="24"/>
          <w:szCs w:val="24"/>
        </w:rPr>
      </w:pPr>
    </w:p>
    <w:p w:rsidR="00064C13" w:rsidRPr="00064C13" w:rsidRDefault="003E6BF4" w:rsidP="008159BA">
      <w:pPr>
        <w:spacing w:after="0"/>
        <w:ind w:left="567"/>
        <w:jc w:val="center"/>
        <w:rPr>
          <w:rFonts w:ascii="Times New Roman" w:hAnsi="Times New Roman"/>
          <w:b/>
          <w:sz w:val="28"/>
          <w:szCs w:val="24"/>
        </w:rPr>
      </w:pPr>
      <w:bookmarkStart w:id="0" w:name="OLE_LINK1"/>
      <w:bookmarkStart w:id="1" w:name="OLE_LINK2"/>
      <w:bookmarkStart w:id="2" w:name="OLE_LINK3"/>
      <w:r w:rsidRPr="00064C13">
        <w:rPr>
          <w:rFonts w:ascii="Times New Roman" w:hAnsi="Times New Roman"/>
          <w:b/>
          <w:sz w:val="28"/>
          <w:szCs w:val="24"/>
        </w:rPr>
        <w:t>П</w:t>
      </w:r>
      <w:r w:rsidR="009012CC" w:rsidRPr="00064C13">
        <w:rPr>
          <w:rFonts w:ascii="Times New Roman" w:hAnsi="Times New Roman"/>
          <w:b/>
          <w:sz w:val="28"/>
          <w:szCs w:val="24"/>
        </w:rPr>
        <w:t xml:space="preserve">рограмма </w:t>
      </w:r>
      <w:r w:rsidR="00ED231D" w:rsidRPr="00064C13">
        <w:rPr>
          <w:rFonts w:ascii="Times New Roman" w:hAnsi="Times New Roman"/>
          <w:b/>
          <w:sz w:val="28"/>
          <w:szCs w:val="24"/>
        </w:rPr>
        <w:t xml:space="preserve">профилактики </w:t>
      </w:r>
      <w:bookmarkStart w:id="3" w:name="OLE_LINK22"/>
      <w:bookmarkStart w:id="4" w:name="OLE_LINK23"/>
    </w:p>
    <w:p w:rsidR="00E4086A" w:rsidRPr="00064C13" w:rsidRDefault="009012CC" w:rsidP="008159BA">
      <w:pPr>
        <w:spacing w:after="0"/>
        <w:ind w:left="567"/>
        <w:jc w:val="center"/>
        <w:rPr>
          <w:rFonts w:ascii="Times New Roman" w:hAnsi="Times New Roman"/>
          <w:b/>
          <w:sz w:val="28"/>
          <w:szCs w:val="24"/>
        </w:rPr>
      </w:pPr>
      <w:r w:rsidRPr="00064C13">
        <w:rPr>
          <w:rFonts w:ascii="Times New Roman" w:hAnsi="Times New Roman"/>
          <w:b/>
          <w:sz w:val="28"/>
          <w:szCs w:val="24"/>
        </w:rPr>
        <w:t>рисков причинения вреда охраняемым законом ценностям</w:t>
      </w:r>
      <w:bookmarkEnd w:id="3"/>
      <w:bookmarkEnd w:id="4"/>
      <w:r w:rsidR="001A633C" w:rsidRPr="00064C13">
        <w:rPr>
          <w:rFonts w:ascii="Times New Roman" w:hAnsi="Times New Roman"/>
          <w:b/>
          <w:sz w:val="28"/>
          <w:szCs w:val="24"/>
        </w:rPr>
        <w:t xml:space="preserve"> </w:t>
      </w:r>
      <w:bookmarkEnd w:id="0"/>
      <w:bookmarkEnd w:id="1"/>
      <w:bookmarkEnd w:id="2"/>
      <w:r w:rsidR="00960D20" w:rsidRPr="00064C13">
        <w:rPr>
          <w:rFonts w:ascii="Times New Roman" w:hAnsi="Times New Roman"/>
          <w:b/>
          <w:sz w:val="28"/>
          <w:szCs w:val="24"/>
        </w:rPr>
        <w:br/>
        <w:t xml:space="preserve">в сфере осуществления регионального государственного контроля (надзора) </w:t>
      </w:r>
      <w:r w:rsidR="00064C13">
        <w:rPr>
          <w:rFonts w:ascii="Times New Roman" w:hAnsi="Times New Roman"/>
          <w:b/>
          <w:sz w:val="28"/>
          <w:szCs w:val="24"/>
        </w:rPr>
        <w:t xml:space="preserve">                </w:t>
      </w:r>
      <w:r w:rsidR="00960D20" w:rsidRPr="00064C13">
        <w:rPr>
          <w:rFonts w:ascii="Times New Roman" w:hAnsi="Times New Roman"/>
          <w:b/>
          <w:sz w:val="28"/>
          <w:szCs w:val="24"/>
        </w:rPr>
        <w:t xml:space="preserve">в </w:t>
      </w:r>
      <w:r w:rsidR="005B6C18" w:rsidRPr="00064C13">
        <w:rPr>
          <w:rFonts w:ascii="Times New Roman" w:hAnsi="Times New Roman"/>
          <w:b/>
          <w:sz w:val="28"/>
          <w:szCs w:val="24"/>
        </w:rPr>
        <w:t xml:space="preserve">области розничной продажи алкогольной и спиртосодержащей продукции            </w:t>
      </w:r>
      <w:r w:rsidR="00960D20" w:rsidRPr="00064C13">
        <w:rPr>
          <w:rFonts w:ascii="Times New Roman" w:hAnsi="Times New Roman"/>
          <w:b/>
          <w:sz w:val="28"/>
          <w:szCs w:val="24"/>
        </w:rPr>
        <w:t xml:space="preserve"> </w:t>
      </w:r>
      <w:r w:rsidR="002C12E9" w:rsidRPr="00064C13">
        <w:rPr>
          <w:rFonts w:ascii="Times New Roman" w:hAnsi="Times New Roman"/>
          <w:b/>
          <w:sz w:val="28"/>
          <w:szCs w:val="24"/>
        </w:rPr>
        <w:t>на 20</w:t>
      </w:r>
      <w:r w:rsidR="00DA66DB" w:rsidRPr="00064C13">
        <w:rPr>
          <w:rFonts w:ascii="Times New Roman" w:hAnsi="Times New Roman"/>
          <w:b/>
          <w:sz w:val="28"/>
          <w:szCs w:val="24"/>
        </w:rPr>
        <w:t>22</w:t>
      </w:r>
      <w:r w:rsidR="00064C13">
        <w:rPr>
          <w:rFonts w:ascii="Times New Roman" w:hAnsi="Times New Roman"/>
          <w:b/>
          <w:sz w:val="28"/>
          <w:szCs w:val="24"/>
        </w:rPr>
        <w:t>-</w:t>
      </w:r>
      <w:r w:rsidR="002C12E9" w:rsidRPr="00064C13">
        <w:rPr>
          <w:rFonts w:ascii="Times New Roman" w:hAnsi="Times New Roman"/>
          <w:b/>
          <w:sz w:val="28"/>
          <w:szCs w:val="24"/>
        </w:rPr>
        <w:t>202</w:t>
      </w:r>
      <w:r w:rsidR="00DA66DB" w:rsidRPr="00064C13">
        <w:rPr>
          <w:rFonts w:ascii="Times New Roman" w:hAnsi="Times New Roman"/>
          <w:b/>
          <w:sz w:val="28"/>
          <w:szCs w:val="24"/>
        </w:rPr>
        <w:t>4</w:t>
      </w:r>
      <w:r w:rsidR="002C12E9" w:rsidRPr="00064C13">
        <w:rPr>
          <w:rFonts w:ascii="Times New Roman" w:hAnsi="Times New Roman"/>
          <w:b/>
          <w:sz w:val="28"/>
          <w:szCs w:val="24"/>
        </w:rPr>
        <w:t xml:space="preserve"> </w:t>
      </w:r>
      <w:r w:rsidR="0082037E" w:rsidRPr="00064C13">
        <w:rPr>
          <w:rFonts w:ascii="Times New Roman" w:hAnsi="Times New Roman"/>
          <w:b/>
          <w:sz w:val="28"/>
          <w:szCs w:val="24"/>
        </w:rPr>
        <w:t>годы</w:t>
      </w:r>
      <w:r w:rsidR="00FB688C" w:rsidRPr="00064C13">
        <w:rPr>
          <w:rFonts w:ascii="Times New Roman" w:hAnsi="Times New Roman"/>
          <w:b/>
          <w:sz w:val="28"/>
          <w:szCs w:val="24"/>
        </w:rPr>
        <w:t xml:space="preserve"> </w:t>
      </w:r>
    </w:p>
    <w:p w:rsidR="008E41D9" w:rsidRPr="00C8308C" w:rsidRDefault="00BC718A" w:rsidP="00BC718A">
      <w:pPr>
        <w:spacing w:after="0"/>
        <w:jc w:val="center"/>
        <w:rPr>
          <w:rFonts w:ascii="Times New Roman" w:hAnsi="Times New Roman"/>
          <w:sz w:val="24"/>
          <w:szCs w:val="24"/>
        </w:rPr>
      </w:pPr>
      <w:r w:rsidRPr="00C8308C">
        <w:rPr>
          <w:rFonts w:ascii="Times New Roman" w:hAnsi="Times New Roman"/>
          <w:sz w:val="24"/>
          <w:szCs w:val="24"/>
        </w:rPr>
        <w:t xml:space="preserve"> </w:t>
      </w:r>
    </w:p>
    <w:p w:rsidR="0082037E" w:rsidRPr="00C8308C" w:rsidRDefault="0082037E" w:rsidP="0082037E">
      <w:pPr>
        <w:pStyle w:val="1"/>
        <w:spacing w:before="0"/>
        <w:ind w:right="290"/>
        <w:jc w:val="center"/>
      </w:pPr>
      <w:r w:rsidRPr="00C8308C">
        <w:t>ПАСПОРТ</w:t>
      </w:r>
    </w:p>
    <w:p w:rsidR="0082037E" w:rsidRPr="00C8308C" w:rsidRDefault="0082037E" w:rsidP="0082037E">
      <w:pPr>
        <w:pStyle w:val="ab"/>
        <w:ind w:left="0" w:firstLine="0"/>
        <w:jc w:val="left"/>
        <w:rPr>
          <w:sz w:val="20"/>
        </w:rPr>
      </w:pPr>
    </w:p>
    <w:p w:rsidR="0082037E" w:rsidRPr="00C8308C" w:rsidRDefault="0082037E" w:rsidP="0082037E">
      <w:pPr>
        <w:pStyle w:val="ab"/>
        <w:spacing w:before="6"/>
        <w:ind w:left="0" w:firstLine="0"/>
        <w:jc w:val="left"/>
        <w:rPr>
          <w:sz w:val="17"/>
        </w:rPr>
      </w:pPr>
    </w:p>
    <w:tbl>
      <w:tblPr>
        <w:tblW w:w="0" w:type="auto"/>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353"/>
        <w:gridCol w:w="6815"/>
      </w:tblGrid>
      <w:tr w:rsidR="0082037E" w:rsidRPr="00C8308C" w:rsidTr="00C20786">
        <w:trPr>
          <w:trHeight w:val="551"/>
        </w:trPr>
        <w:tc>
          <w:tcPr>
            <w:tcW w:w="3353" w:type="dxa"/>
            <w:shd w:val="clear" w:color="auto" w:fill="auto"/>
          </w:tcPr>
          <w:p w:rsidR="0082037E" w:rsidRPr="00C8308C" w:rsidRDefault="0082037E" w:rsidP="00C20786">
            <w:pPr>
              <w:pStyle w:val="TableParagraph"/>
              <w:spacing w:line="264" w:lineRule="exact"/>
              <w:rPr>
                <w:sz w:val="24"/>
              </w:rPr>
            </w:pPr>
            <w:r w:rsidRPr="00C8308C">
              <w:rPr>
                <w:sz w:val="24"/>
              </w:rPr>
              <w:t>Наименование программы</w:t>
            </w:r>
          </w:p>
        </w:tc>
        <w:tc>
          <w:tcPr>
            <w:tcW w:w="6815" w:type="dxa"/>
            <w:shd w:val="clear" w:color="auto" w:fill="auto"/>
          </w:tcPr>
          <w:p w:rsidR="00E7402B" w:rsidRPr="00E7402B" w:rsidRDefault="00E7402B" w:rsidP="00E7402B">
            <w:pPr>
              <w:pStyle w:val="TableParagraph"/>
              <w:tabs>
                <w:tab w:val="left" w:pos="885"/>
              </w:tabs>
              <w:spacing w:line="264" w:lineRule="exact"/>
              <w:jc w:val="both"/>
              <w:rPr>
                <w:sz w:val="24"/>
              </w:rPr>
            </w:pPr>
            <w:r w:rsidRPr="00E7402B">
              <w:rPr>
                <w:sz w:val="24"/>
              </w:rPr>
              <w:t>Программа профилактики рисков прич</w:t>
            </w:r>
            <w:r w:rsidR="00064C13">
              <w:rPr>
                <w:sz w:val="24"/>
              </w:rPr>
              <w:t xml:space="preserve">инения вреда охраняемым законом </w:t>
            </w:r>
            <w:r w:rsidRPr="00E7402B">
              <w:rPr>
                <w:sz w:val="24"/>
              </w:rPr>
              <w:t>ценностям в сфере осуществления регионального государственного контроля (надзора) в области розничной продажи алкогольной и спиртосодержащей продукции</w:t>
            </w:r>
            <w:r w:rsidR="00397205">
              <w:rPr>
                <w:sz w:val="24"/>
              </w:rPr>
              <w:t xml:space="preserve"> </w:t>
            </w:r>
            <w:r w:rsidR="00064C13">
              <w:rPr>
                <w:sz w:val="24"/>
              </w:rPr>
              <w:t xml:space="preserve">                на 2022-</w:t>
            </w:r>
            <w:r w:rsidRPr="00E7402B">
              <w:rPr>
                <w:sz w:val="24"/>
              </w:rPr>
              <w:t>2024 годы</w:t>
            </w:r>
          </w:p>
          <w:p w:rsidR="0082037E" w:rsidRPr="00C8308C" w:rsidRDefault="0082037E" w:rsidP="00E97D61">
            <w:pPr>
              <w:pStyle w:val="TableParagraph"/>
              <w:tabs>
                <w:tab w:val="left" w:pos="885"/>
              </w:tabs>
              <w:spacing w:line="264" w:lineRule="exact"/>
              <w:jc w:val="both"/>
              <w:rPr>
                <w:sz w:val="24"/>
              </w:rPr>
            </w:pPr>
          </w:p>
        </w:tc>
      </w:tr>
      <w:tr w:rsidR="0082037E" w:rsidRPr="00C8308C" w:rsidTr="00C20786">
        <w:trPr>
          <w:trHeight w:val="1657"/>
        </w:trPr>
        <w:tc>
          <w:tcPr>
            <w:tcW w:w="3353" w:type="dxa"/>
            <w:shd w:val="clear" w:color="auto" w:fill="auto"/>
          </w:tcPr>
          <w:p w:rsidR="0082037E" w:rsidRPr="00C8308C" w:rsidRDefault="0082037E" w:rsidP="00C20786">
            <w:pPr>
              <w:pStyle w:val="TableParagraph"/>
              <w:ind w:left="107" w:right="847"/>
              <w:rPr>
                <w:sz w:val="24"/>
              </w:rPr>
            </w:pPr>
            <w:r w:rsidRPr="00C8308C">
              <w:rPr>
                <w:sz w:val="24"/>
              </w:rPr>
              <w:t>Правовые основания разработки программы</w:t>
            </w:r>
            <w:r w:rsidR="009E20B4">
              <w:rPr>
                <w:sz w:val="24"/>
              </w:rPr>
              <w:t xml:space="preserve"> профилактики</w:t>
            </w:r>
          </w:p>
        </w:tc>
        <w:tc>
          <w:tcPr>
            <w:tcW w:w="6815" w:type="dxa"/>
            <w:shd w:val="clear" w:color="auto" w:fill="auto"/>
          </w:tcPr>
          <w:p w:rsidR="0082037E" w:rsidRPr="00C8308C" w:rsidRDefault="00DA66DB" w:rsidP="00E97D61">
            <w:pPr>
              <w:pStyle w:val="TableParagraph"/>
              <w:ind w:right="85"/>
              <w:jc w:val="both"/>
              <w:rPr>
                <w:sz w:val="24"/>
              </w:rPr>
            </w:pPr>
            <w:r w:rsidRPr="00DA66DB">
              <w:rPr>
                <w:sz w:val="24"/>
              </w:rPr>
              <w:t xml:space="preserve">Федеральный закон от 31.07.2020 № 248-ФЗ </w:t>
            </w:r>
            <w:r>
              <w:rPr>
                <w:sz w:val="24"/>
              </w:rPr>
              <w:br/>
            </w:r>
            <w:r w:rsidRPr="00DA66DB">
              <w:rPr>
                <w:sz w:val="24"/>
              </w:rPr>
              <w:t>«О государственном контроле (надзоре) и муниципальном контроле в Российской Федерации»</w:t>
            </w:r>
            <w:r w:rsidR="00624022">
              <w:rPr>
                <w:sz w:val="24"/>
              </w:rPr>
              <w:t xml:space="preserve"> (далее </w:t>
            </w:r>
            <w:r w:rsidR="00E97D61" w:rsidRPr="00DA66DB">
              <w:rPr>
                <w:sz w:val="24"/>
              </w:rPr>
              <w:t>–</w:t>
            </w:r>
            <w:r w:rsidR="00624022">
              <w:rPr>
                <w:sz w:val="24"/>
              </w:rPr>
              <w:t xml:space="preserve"> </w:t>
            </w:r>
            <w:r w:rsidR="00624022" w:rsidRPr="00624022">
              <w:rPr>
                <w:sz w:val="24"/>
              </w:rPr>
              <w:t>Федеральный закон № 248-ФЗ</w:t>
            </w:r>
            <w:r w:rsidR="00624022">
              <w:rPr>
                <w:sz w:val="24"/>
              </w:rPr>
              <w:t>)</w:t>
            </w:r>
            <w:r w:rsidRPr="00DA66DB">
              <w:rPr>
                <w:sz w:val="24"/>
              </w:rPr>
              <w:t xml:space="preserve">, </w:t>
            </w:r>
            <w:r w:rsidR="00624022">
              <w:rPr>
                <w:sz w:val="24"/>
              </w:rPr>
              <w:t>п</w:t>
            </w:r>
            <w:r w:rsidRPr="00DA66DB">
              <w:rPr>
                <w:sz w:val="24"/>
              </w:rPr>
              <w:t>остановление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tc>
      </w:tr>
      <w:tr w:rsidR="0082037E" w:rsidRPr="00C8308C" w:rsidTr="00C20786">
        <w:trPr>
          <w:trHeight w:val="275"/>
        </w:trPr>
        <w:tc>
          <w:tcPr>
            <w:tcW w:w="3353" w:type="dxa"/>
            <w:shd w:val="clear" w:color="auto" w:fill="auto"/>
          </w:tcPr>
          <w:p w:rsidR="0082037E" w:rsidRPr="00C8308C" w:rsidRDefault="0082037E" w:rsidP="00C20786">
            <w:pPr>
              <w:pStyle w:val="TableParagraph"/>
              <w:spacing w:line="255" w:lineRule="exact"/>
              <w:ind w:left="107"/>
              <w:rPr>
                <w:sz w:val="24"/>
              </w:rPr>
            </w:pPr>
            <w:r w:rsidRPr="00C8308C">
              <w:rPr>
                <w:sz w:val="24"/>
              </w:rPr>
              <w:t>Разработчик программы</w:t>
            </w:r>
            <w:r w:rsidR="009E20B4">
              <w:rPr>
                <w:sz w:val="24"/>
              </w:rPr>
              <w:t xml:space="preserve"> профилактики</w:t>
            </w:r>
          </w:p>
        </w:tc>
        <w:tc>
          <w:tcPr>
            <w:tcW w:w="6815" w:type="dxa"/>
            <w:shd w:val="clear" w:color="auto" w:fill="auto"/>
          </w:tcPr>
          <w:p w:rsidR="0082037E" w:rsidRPr="00DA66DB" w:rsidRDefault="00E8649C" w:rsidP="005E55CB">
            <w:pPr>
              <w:pStyle w:val="TableParagraph"/>
              <w:spacing w:line="255" w:lineRule="exact"/>
              <w:jc w:val="both"/>
              <w:rPr>
                <w:i/>
                <w:sz w:val="24"/>
              </w:rPr>
            </w:pPr>
            <w:r w:rsidRPr="00E8649C">
              <w:rPr>
                <w:sz w:val="24"/>
              </w:rPr>
              <w:t xml:space="preserve">Министерство </w:t>
            </w:r>
            <w:r w:rsidR="00397205">
              <w:rPr>
                <w:sz w:val="24"/>
              </w:rPr>
              <w:t>промышленности, предпринимательства и торговли Кир</w:t>
            </w:r>
            <w:r w:rsidRPr="00E8649C">
              <w:rPr>
                <w:sz w:val="24"/>
              </w:rPr>
              <w:t>овской области</w:t>
            </w:r>
            <w:r w:rsidR="00D30A43">
              <w:rPr>
                <w:i/>
                <w:color w:val="0070C0"/>
                <w:sz w:val="24"/>
              </w:rPr>
              <w:t xml:space="preserve"> </w:t>
            </w:r>
            <w:r w:rsidR="00D30A43" w:rsidRPr="00D30A43">
              <w:rPr>
                <w:sz w:val="24"/>
              </w:rPr>
              <w:t xml:space="preserve">(далее </w:t>
            </w:r>
            <w:r w:rsidR="00E97D61" w:rsidRPr="00DA66DB">
              <w:rPr>
                <w:sz w:val="24"/>
              </w:rPr>
              <w:t>–</w:t>
            </w:r>
            <w:r w:rsidR="00D30A43" w:rsidRPr="00D30A43">
              <w:rPr>
                <w:sz w:val="24"/>
              </w:rPr>
              <w:t xml:space="preserve"> </w:t>
            </w:r>
            <w:r w:rsidR="005E55CB">
              <w:rPr>
                <w:sz w:val="24"/>
                <w:szCs w:val="24"/>
              </w:rPr>
              <w:t>Министерство</w:t>
            </w:r>
            <w:r w:rsidR="00D30A43">
              <w:rPr>
                <w:sz w:val="24"/>
                <w:szCs w:val="24"/>
              </w:rPr>
              <w:t>)</w:t>
            </w:r>
          </w:p>
        </w:tc>
      </w:tr>
      <w:tr w:rsidR="0082037E" w:rsidRPr="00C8308C" w:rsidTr="00BC718A">
        <w:trPr>
          <w:trHeight w:val="2251"/>
        </w:trPr>
        <w:tc>
          <w:tcPr>
            <w:tcW w:w="3353" w:type="dxa"/>
            <w:shd w:val="clear" w:color="auto" w:fill="auto"/>
          </w:tcPr>
          <w:p w:rsidR="0082037E" w:rsidRPr="00C8308C" w:rsidRDefault="0082037E" w:rsidP="00C20786">
            <w:pPr>
              <w:pStyle w:val="TableParagraph"/>
              <w:spacing w:line="268" w:lineRule="exact"/>
              <w:ind w:left="107"/>
              <w:rPr>
                <w:sz w:val="24"/>
              </w:rPr>
            </w:pPr>
            <w:r w:rsidRPr="00C8308C">
              <w:rPr>
                <w:sz w:val="24"/>
              </w:rPr>
              <w:t>Цели программы</w:t>
            </w:r>
            <w:r w:rsidR="009E20B4">
              <w:rPr>
                <w:sz w:val="24"/>
              </w:rPr>
              <w:t xml:space="preserve"> профилактики</w:t>
            </w:r>
          </w:p>
        </w:tc>
        <w:tc>
          <w:tcPr>
            <w:tcW w:w="6815" w:type="dxa"/>
            <w:shd w:val="clear" w:color="auto" w:fill="auto"/>
          </w:tcPr>
          <w:p w:rsidR="00DA66DB" w:rsidRPr="00DA66DB" w:rsidRDefault="00DA66DB" w:rsidP="00DA66DB">
            <w:pPr>
              <w:pStyle w:val="TableParagraph"/>
              <w:tabs>
                <w:tab w:val="left" w:pos="399"/>
              </w:tabs>
              <w:ind w:right="90"/>
              <w:jc w:val="both"/>
              <w:rPr>
                <w:sz w:val="24"/>
              </w:rPr>
            </w:pPr>
            <w:r>
              <w:rPr>
                <w:sz w:val="24"/>
              </w:rPr>
              <w:t>1.</w:t>
            </w:r>
            <w:r w:rsidRPr="00DA66DB">
              <w:rPr>
                <w:sz w:val="24"/>
              </w:rPr>
              <w:t xml:space="preserve"> </w:t>
            </w:r>
            <w:r>
              <w:rPr>
                <w:sz w:val="24"/>
              </w:rPr>
              <w:t>П</w:t>
            </w:r>
            <w:r w:rsidRPr="00DA66DB">
              <w:rPr>
                <w:sz w:val="24"/>
              </w:rPr>
              <w:t>редотвращение рисков причинения вреда охраняемым законом ценностям;</w:t>
            </w:r>
          </w:p>
          <w:p w:rsidR="00DA66DB" w:rsidRPr="00DA66DB" w:rsidRDefault="00DA66DB" w:rsidP="00DA66DB">
            <w:pPr>
              <w:pStyle w:val="TableParagraph"/>
              <w:tabs>
                <w:tab w:val="left" w:pos="399"/>
              </w:tabs>
              <w:ind w:right="90"/>
              <w:jc w:val="both"/>
              <w:rPr>
                <w:sz w:val="24"/>
              </w:rPr>
            </w:pPr>
            <w:r>
              <w:rPr>
                <w:sz w:val="24"/>
              </w:rPr>
              <w:t>2.</w:t>
            </w:r>
            <w:r w:rsidRPr="00DA66DB">
              <w:rPr>
                <w:sz w:val="24"/>
              </w:rPr>
              <w:t xml:space="preserve"> </w:t>
            </w:r>
            <w:r>
              <w:rPr>
                <w:sz w:val="24"/>
              </w:rPr>
              <w:t>П</w:t>
            </w:r>
            <w:r w:rsidRPr="00DA66DB">
              <w:rPr>
                <w:sz w:val="24"/>
              </w:rPr>
              <w:t xml:space="preserve">редупреждение нарушений обязательных требований (снижение числа нарушений обязательных требований) в </w:t>
            </w:r>
            <w:r w:rsidR="00397205">
              <w:rPr>
                <w:sz w:val="24"/>
              </w:rPr>
              <w:t>области</w:t>
            </w:r>
            <w:r w:rsidRPr="00DA66DB">
              <w:rPr>
                <w:sz w:val="24"/>
              </w:rPr>
              <w:t xml:space="preserve"> </w:t>
            </w:r>
            <w:r w:rsidR="00397205">
              <w:rPr>
                <w:sz w:val="24"/>
              </w:rPr>
              <w:t>розничной продажи алкогольной и спиртосодержащей продукции</w:t>
            </w:r>
            <w:r w:rsidR="00E8649C" w:rsidRPr="00E8649C">
              <w:rPr>
                <w:sz w:val="24"/>
              </w:rPr>
              <w:t xml:space="preserve"> </w:t>
            </w:r>
            <w:r w:rsidRPr="00DA66DB">
              <w:rPr>
                <w:sz w:val="24"/>
              </w:rPr>
              <w:t xml:space="preserve">(далее – </w:t>
            </w:r>
            <w:r w:rsidR="00D30A43" w:rsidRPr="00D30A43">
              <w:rPr>
                <w:sz w:val="24"/>
              </w:rPr>
              <w:t>государственный контроль</w:t>
            </w:r>
            <w:r w:rsidR="00D30A43" w:rsidRPr="00E8649C">
              <w:rPr>
                <w:sz w:val="24"/>
              </w:rPr>
              <w:t xml:space="preserve"> (надзор)</w:t>
            </w:r>
            <w:r w:rsidRPr="00DA66DB">
              <w:rPr>
                <w:sz w:val="24"/>
              </w:rPr>
              <w:t>;</w:t>
            </w:r>
          </w:p>
          <w:p w:rsidR="00DA66DB" w:rsidRPr="00DA66DB" w:rsidRDefault="00DA66DB" w:rsidP="00DA66DB">
            <w:pPr>
              <w:pStyle w:val="TableParagraph"/>
              <w:tabs>
                <w:tab w:val="left" w:pos="399"/>
              </w:tabs>
              <w:ind w:right="90"/>
              <w:jc w:val="both"/>
              <w:rPr>
                <w:sz w:val="24"/>
              </w:rPr>
            </w:pPr>
            <w:r>
              <w:rPr>
                <w:sz w:val="24"/>
              </w:rPr>
              <w:t>3.</w:t>
            </w:r>
            <w:r w:rsidRPr="00DA66DB">
              <w:rPr>
                <w:sz w:val="24"/>
              </w:rPr>
              <w:t xml:space="preserve"> </w:t>
            </w:r>
            <w:r>
              <w:rPr>
                <w:sz w:val="24"/>
              </w:rPr>
              <w:t>П</w:t>
            </w:r>
            <w:r w:rsidRPr="00DA66DB">
              <w:rPr>
                <w:sz w:val="24"/>
              </w:rPr>
              <w:t xml:space="preserve">овышение прозрачности деятельности </w:t>
            </w:r>
            <w:r w:rsidR="005E55CB">
              <w:rPr>
                <w:sz w:val="24"/>
              </w:rPr>
              <w:t>Министерства</w:t>
            </w:r>
            <w:r w:rsidRPr="00DA66DB">
              <w:rPr>
                <w:sz w:val="24"/>
              </w:rPr>
              <w:t xml:space="preserve"> при осуществлении регионального государственного контроля</w:t>
            </w:r>
            <w:r w:rsidR="000C4C58">
              <w:rPr>
                <w:sz w:val="24"/>
              </w:rPr>
              <w:t xml:space="preserve"> </w:t>
            </w:r>
            <w:r w:rsidR="00D30A43" w:rsidRPr="00E8649C">
              <w:rPr>
                <w:sz w:val="24"/>
              </w:rPr>
              <w:t>(надзора)</w:t>
            </w:r>
            <w:r w:rsidR="00E8649C" w:rsidRPr="00E8649C">
              <w:rPr>
                <w:sz w:val="24"/>
              </w:rPr>
              <w:t xml:space="preserve"> </w:t>
            </w:r>
            <w:r w:rsidRPr="00DA66DB">
              <w:rPr>
                <w:sz w:val="24"/>
              </w:rPr>
              <w:t xml:space="preserve">за деятельностью </w:t>
            </w:r>
            <w:r w:rsidR="00B00404">
              <w:rPr>
                <w:sz w:val="24"/>
              </w:rPr>
              <w:t>контролируемых лиц</w:t>
            </w:r>
            <w:r w:rsidRPr="00DA66DB">
              <w:rPr>
                <w:sz w:val="24"/>
              </w:rPr>
              <w:t>;</w:t>
            </w:r>
          </w:p>
          <w:p w:rsidR="00DA66DB" w:rsidRPr="00DA66DB" w:rsidRDefault="00DA66DB" w:rsidP="00DA66DB">
            <w:pPr>
              <w:pStyle w:val="TableParagraph"/>
              <w:tabs>
                <w:tab w:val="left" w:pos="502"/>
              </w:tabs>
              <w:ind w:right="90"/>
              <w:jc w:val="both"/>
              <w:rPr>
                <w:sz w:val="24"/>
              </w:rPr>
            </w:pPr>
            <w:r>
              <w:rPr>
                <w:sz w:val="24"/>
              </w:rPr>
              <w:t>4.</w:t>
            </w:r>
            <w:r w:rsidRPr="00DA66DB">
              <w:rPr>
                <w:sz w:val="24"/>
              </w:rPr>
              <w:t xml:space="preserve"> </w:t>
            </w:r>
            <w:r>
              <w:rPr>
                <w:sz w:val="24"/>
              </w:rPr>
              <w:t>С</w:t>
            </w:r>
            <w:r w:rsidRPr="00DA66DB">
              <w:rPr>
                <w:sz w:val="24"/>
              </w:rPr>
              <w:t>нижение при осуществлении государственного контроля</w:t>
            </w:r>
            <w:r w:rsidR="000C4C58">
              <w:rPr>
                <w:sz w:val="24"/>
              </w:rPr>
              <w:t xml:space="preserve"> </w:t>
            </w:r>
            <w:r w:rsidR="000C4C58" w:rsidRPr="00B00404">
              <w:rPr>
                <w:sz w:val="24"/>
              </w:rPr>
              <w:t>(надзора)</w:t>
            </w:r>
            <w:r w:rsidRPr="00DA66DB">
              <w:rPr>
                <w:sz w:val="24"/>
              </w:rPr>
              <w:t xml:space="preserve"> административной нагрузки на </w:t>
            </w:r>
            <w:r w:rsidR="00B00404">
              <w:rPr>
                <w:sz w:val="24"/>
              </w:rPr>
              <w:t>контролируемых лиц</w:t>
            </w:r>
            <w:r w:rsidRPr="00DA66DB">
              <w:rPr>
                <w:sz w:val="24"/>
              </w:rPr>
              <w:t>;</w:t>
            </w:r>
          </w:p>
          <w:p w:rsidR="00DA66DB" w:rsidRPr="00DA66DB" w:rsidRDefault="00DA66DB" w:rsidP="00DA66DB">
            <w:pPr>
              <w:pStyle w:val="TableParagraph"/>
              <w:tabs>
                <w:tab w:val="left" w:pos="218"/>
                <w:tab w:val="left" w:pos="360"/>
              </w:tabs>
              <w:ind w:right="90"/>
              <w:jc w:val="both"/>
              <w:rPr>
                <w:sz w:val="24"/>
              </w:rPr>
            </w:pPr>
            <w:r>
              <w:rPr>
                <w:sz w:val="24"/>
              </w:rPr>
              <w:t>5.</w:t>
            </w:r>
            <w:r w:rsidRPr="00DA66DB">
              <w:rPr>
                <w:sz w:val="24"/>
              </w:rPr>
              <w:t xml:space="preserve"> </w:t>
            </w:r>
            <w:r>
              <w:rPr>
                <w:sz w:val="24"/>
              </w:rPr>
              <w:t>П</w:t>
            </w:r>
            <w:r w:rsidRPr="00DA66DB">
              <w:rPr>
                <w:sz w:val="24"/>
              </w:rPr>
              <w:t xml:space="preserve">редупреждение нарушения </w:t>
            </w:r>
            <w:r w:rsidR="00B00404">
              <w:rPr>
                <w:sz w:val="24"/>
              </w:rPr>
              <w:t>контролируемыми лицами</w:t>
            </w:r>
            <w:r w:rsidRPr="00DA66DB">
              <w:rPr>
                <w:sz w:val="24"/>
              </w:rPr>
              <w:t xml:space="preserve"> обязательных требований в </w:t>
            </w:r>
            <w:r w:rsidR="00397205">
              <w:rPr>
                <w:sz w:val="24"/>
              </w:rPr>
              <w:t>области</w:t>
            </w:r>
            <w:r w:rsidRPr="00DA66DB">
              <w:rPr>
                <w:sz w:val="24"/>
              </w:rPr>
              <w:t xml:space="preserve"> </w:t>
            </w:r>
            <w:r w:rsidR="00397205">
              <w:rPr>
                <w:sz w:val="24"/>
              </w:rPr>
              <w:t>розничной продажи алкогольной и спиртосодержащей продукции</w:t>
            </w:r>
            <w:r w:rsidRPr="00DA66DB">
              <w:rPr>
                <w:sz w:val="24"/>
              </w:rPr>
              <w:t xml:space="preserve">, включая устранение причин, факторов и условий, способствующих </w:t>
            </w:r>
            <w:r w:rsidRPr="00DA66DB">
              <w:rPr>
                <w:sz w:val="24"/>
              </w:rPr>
              <w:lastRenderedPageBreak/>
              <w:t>возможному нарушению обязательных требований;</w:t>
            </w:r>
          </w:p>
          <w:p w:rsidR="0082037E" w:rsidRPr="00C8308C" w:rsidRDefault="00DA66DB" w:rsidP="00B00404">
            <w:pPr>
              <w:pStyle w:val="TableParagraph"/>
              <w:ind w:right="76"/>
              <w:jc w:val="both"/>
              <w:rPr>
                <w:sz w:val="24"/>
              </w:rPr>
            </w:pPr>
            <w:r>
              <w:rPr>
                <w:sz w:val="24"/>
              </w:rPr>
              <w:t>6.</w:t>
            </w:r>
            <w:r w:rsidRPr="00DA66DB">
              <w:rPr>
                <w:sz w:val="24"/>
              </w:rPr>
              <w:t xml:space="preserve"> </w:t>
            </w:r>
            <w:r>
              <w:rPr>
                <w:sz w:val="24"/>
              </w:rPr>
              <w:t>Р</w:t>
            </w:r>
            <w:r w:rsidRPr="00DA66DB">
              <w:rPr>
                <w:sz w:val="24"/>
              </w:rPr>
              <w:t xml:space="preserve">азъяснение </w:t>
            </w:r>
            <w:r w:rsidR="00B00404">
              <w:rPr>
                <w:sz w:val="24"/>
              </w:rPr>
              <w:t>контролируемым лицам</w:t>
            </w:r>
            <w:r w:rsidRPr="00DA66DB">
              <w:rPr>
                <w:sz w:val="24"/>
              </w:rPr>
              <w:t xml:space="preserve"> обязательных требований законодательства Российской Федерации</w:t>
            </w:r>
            <w:r w:rsidR="00397205">
              <w:rPr>
                <w:sz w:val="24"/>
              </w:rPr>
              <w:t xml:space="preserve"> в области розничной продажи алкогольной и спиртосодержащей продукции</w:t>
            </w:r>
            <w:r w:rsidRPr="00DA66DB">
              <w:rPr>
                <w:sz w:val="24"/>
              </w:rPr>
              <w:t>.</w:t>
            </w:r>
          </w:p>
        </w:tc>
      </w:tr>
      <w:tr w:rsidR="00E8649C" w:rsidRPr="00C8308C" w:rsidTr="00E8649C">
        <w:trPr>
          <w:trHeight w:val="3057"/>
        </w:trPr>
        <w:tc>
          <w:tcPr>
            <w:tcW w:w="3353" w:type="dxa"/>
            <w:shd w:val="clear" w:color="auto" w:fill="auto"/>
          </w:tcPr>
          <w:p w:rsidR="00E8649C" w:rsidRPr="00C8308C" w:rsidRDefault="00E8649C" w:rsidP="00C20786">
            <w:pPr>
              <w:pStyle w:val="TableParagraph"/>
              <w:spacing w:line="268" w:lineRule="exact"/>
              <w:ind w:left="107"/>
              <w:rPr>
                <w:sz w:val="24"/>
              </w:rPr>
            </w:pPr>
            <w:r w:rsidRPr="00C8308C">
              <w:rPr>
                <w:sz w:val="24"/>
              </w:rPr>
              <w:lastRenderedPageBreak/>
              <w:t>Задачи программы</w:t>
            </w:r>
            <w:r>
              <w:rPr>
                <w:sz w:val="24"/>
              </w:rPr>
              <w:t xml:space="preserve"> профилактики</w:t>
            </w:r>
          </w:p>
        </w:tc>
        <w:tc>
          <w:tcPr>
            <w:tcW w:w="6815" w:type="dxa"/>
            <w:shd w:val="clear" w:color="auto" w:fill="auto"/>
          </w:tcPr>
          <w:p w:rsidR="00E8649C" w:rsidRDefault="00E8649C" w:rsidP="00DA66DB">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1.</w:t>
            </w:r>
            <w:r w:rsidRPr="00DA66DB">
              <w:rPr>
                <w:rFonts w:ascii="Times New Roman" w:eastAsia="Times New Roman" w:hAnsi="Times New Roman"/>
                <w:sz w:val="24"/>
                <w:szCs w:val="28"/>
                <w:lang w:eastAsia="ru-RU"/>
              </w:rPr>
              <w:t xml:space="preserve"> </w:t>
            </w:r>
            <w:r>
              <w:rPr>
                <w:rFonts w:ascii="Times New Roman" w:eastAsia="Times New Roman" w:hAnsi="Times New Roman"/>
                <w:sz w:val="24"/>
                <w:szCs w:val="28"/>
                <w:lang w:eastAsia="ru-RU"/>
              </w:rPr>
              <w:t>В</w:t>
            </w:r>
            <w:r w:rsidRPr="00DA66DB">
              <w:rPr>
                <w:rFonts w:ascii="Times New Roman" w:eastAsia="Times New Roman" w:hAnsi="Times New Roman"/>
                <w:sz w:val="24"/>
                <w:szCs w:val="28"/>
                <w:lang w:eastAsia="ru-RU"/>
              </w:rPr>
              <w:t xml:space="preserve">ыявление причин, факторов и условий, способствующих нарушению обязательных требований в </w:t>
            </w:r>
            <w:r w:rsidR="00453275">
              <w:rPr>
                <w:rFonts w:ascii="Times New Roman" w:eastAsia="Times New Roman" w:hAnsi="Times New Roman"/>
                <w:sz w:val="24"/>
                <w:szCs w:val="28"/>
                <w:lang w:eastAsia="ru-RU"/>
              </w:rPr>
              <w:t>области</w:t>
            </w:r>
            <w:r w:rsidRPr="00DA66DB">
              <w:rPr>
                <w:rFonts w:ascii="Times New Roman" w:eastAsia="Times New Roman" w:hAnsi="Times New Roman"/>
                <w:sz w:val="24"/>
                <w:szCs w:val="28"/>
                <w:lang w:eastAsia="ru-RU"/>
              </w:rPr>
              <w:t xml:space="preserve"> </w:t>
            </w:r>
            <w:r w:rsidR="00453275">
              <w:rPr>
                <w:rFonts w:ascii="Times New Roman" w:eastAsia="Times New Roman" w:hAnsi="Times New Roman"/>
                <w:sz w:val="24"/>
                <w:szCs w:val="28"/>
                <w:lang w:eastAsia="ru-RU"/>
              </w:rPr>
              <w:t>розничной продажи алкогольной и спиртосодержащей продукции</w:t>
            </w:r>
            <w:r w:rsidRPr="00DA66DB">
              <w:rPr>
                <w:rFonts w:ascii="Times New Roman" w:eastAsia="Times New Roman" w:hAnsi="Times New Roman"/>
                <w:sz w:val="24"/>
                <w:szCs w:val="28"/>
                <w:lang w:eastAsia="ru-RU"/>
              </w:rPr>
              <w:t>, определение способов устранения или снижения рисков их возникновения;</w:t>
            </w:r>
          </w:p>
          <w:p w:rsidR="00E8649C" w:rsidRDefault="00E8649C" w:rsidP="00E8649C">
            <w:pPr>
              <w:pStyle w:val="TableParagraph"/>
              <w:tabs>
                <w:tab w:val="left" w:pos="387"/>
              </w:tabs>
              <w:ind w:right="88"/>
              <w:jc w:val="both"/>
              <w:rPr>
                <w:sz w:val="24"/>
              </w:rPr>
            </w:pPr>
            <w:r>
              <w:rPr>
                <w:sz w:val="24"/>
                <w:szCs w:val="28"/>
              </w:rPr>
              <w:t>2.</w:t>
            </w:r>
            <w:r w:rsidRPr="00DA66DB">
              <w:rPr>
                <w:sz w:val="24"/>
                <w:szCs w:val="28"/>
              </w:rPr>
              <w:t xml:space="preserve"> </w:t>
            </w:r>
            <w:r>
              <w:rPr>
                <w:sz w:val="24"/>
                <w:szCs w:val="28"/>
              </w:rPr>
              <w:t>У</w:t>
            </w:r>
            <w:r w:rsidRPr="00DA66DB">
              <w:rPr>
                <w:sz w:val="24"/>
                <w:szCs w:val="28"/>
              </w:rPr>
              <w:t>странение причин, факторов и условий, способствующих нарушению обязательных требований;</w:t>
            </w:r>
            <w:r>
              <w:rPr>
                <w:sz w:val="24"/>
              </w:rPr>
              <w:t xml:space="preserve"> </w:t>
            </w:r>
          </w:p>
          <w:p w:rsidR="00E8649C" w:rsidRPr="002C5426" w:rsidRDefault="00E8649C" w:rsidP="00E8649C">
            <w:pPr>
              <w:pStyle w:val="TableParagraph"/>
              <w:tabs>
                <w:tab w:val="left" w:pos="387"/>
              </w:tabs>
              <w:ind w:right="88"/>
              <w:jc w:val="both"/>
              <w:rPr>
                <w:sz w:val="24"/>
              </w:rPr>
            </w:pPr>
            <w:r>
              <w:rPr>
                <w:sz w:val="24"/>
              </w:rPr>
              <w:t>3.</w:t>
            </w:r>
            <w:r w:rsidRPr="002C5426">
              <w:rPr>
                <w:sz w:val="24"/>
              </w:rPr>
              <w:t xml:space="preserve"> </w:t>
            </w:r>
            <w:r>
              <w:rPr>
                <w:sz w:val="24"/>
              </w:rPr>
              <w:t>П</w:t>
            </w:r>
            <w:r w:rsidRPr="002C5426">
              <w:rPr>
                <w:sz w:val="24"/>
              </w:rPr>
              <w:t xml:space="preserve">овышение уровня правовой грамотности подконтрольных </w:t>
            </w:r>
            <w:r>
              <w:rPr>
                <w:sz w:val="24"/>
              </w:rPr>
              <w:t>контролируемых лиц</w:t>
            </w:r>
            <w:r w:rsidRPr="002C5426">
              <w:rPr>
                <w:sz w:val="24"/>
              </w:rPr>
              <w:t xml:space="preserve">, в том числе путем обеспечения доступности информации об обязательных требованиях </w:t>
            </w:r>
            <w:r w:rsidR="00E97D61">
              <w:rPr>
                <w:sz w:val="24"/>
              </w:rPr>
              <w:br/>
            </w:r>
            <w:r w:rsidRPr="002C5426">
              <w:rPr>
                <w:sz w:val="24"/>
              </w:rPr>
              <w:t>и необходимых мерах по их исполнению;</w:t>
            </w:r>
          </w:p>
          <w:p w:rsidR="00E8649C" w:rsidRPr="002C5426" w:rsidRDefault="00E8649C" w:rsidP="00E8649C">
            <w:pPr>
              <w:pStyle w:val="TableParagraph"/>
              <w:tabs>
                <w:tab w:val="left" w:pos="387"/>
              </w:tabs>
              <w:ind w:right="88"/>
              <w:jc w:val="both"/>
              <w:rPr>
                <w:sz w:val="24"/>
              </w:rPr>
            </w:pPr>
            <w:r>
              <w:rPr>
                <w:sz w:val="24"/>
              </w:rPr>
              <w:t>4.</w:t>
            </w:r>
            <w:r w:rsidRPr="002C5426">
              <w:rPr>
                <w:sz w:val="24"/>
              </w:rPr>
              <w:t xml:space="preserve"> </w:t>
            </w:r>
            <w:r>
              <w:rPr>
                <w:sz w:val="24"/>
              </w:rPr>
              <w:t>О</w:t>
            </w:r>
            <w:r w:rsidRPr="002C5426">
              <w:rPr>
                <w:sz w:val="24"/>
              </w:rPr>
              <w:t>пределение перечня видов и сбор статистических данных, необходимых для организации профилактической работы;</w:t>
            </w:r>
          </w:p>
          <w:p w:rsidR="00E8649C" w:rsidRPr="002C5426" w:rsidRDefault="00E8649C" w:rsidP="00E8649C">
            <w:pPr>
              <w:pStyle w:val="TableParagraph"/>
              <w:tabs>
                <w:tab w:val="left" w:pos="387"/>
              </w:tabs>
              <w:ind w:right="88"/>
              <w:jc w:val="both"/>
              <w:rPr>
                <w:sz w:val="24"/>
              </w:rPr>
            </w:pPr>
            <w:r>
              <w:rPr>
                <w:sz w:val="24"/>
              </w:rPr>
              <w:t>5.</w:t>
            </w:r>
            <w:r w:rsidRPr="002C5426">
              <w:rPr>
                <w:sz w:val="24"/>
              </w:rPr>
              <w:t xml:space="preserve"> </w:t>
            </w:r>
            <w:r>
              <w:rPr>
                <w:sz w:val="24"/>
              </w:rPr>
              <w:t>П</w:t>
            </w:r>
            <w:r w:rsidRPr="002C5426">
              <w:rPr>
                <w:sz w:val="24"/>
              </w:rPr>
              <w:t xml:space="preserve">овышение квалификации кадрового состава </w:t>
            </w:r>
            <w:r w:rsidRPr="00E8649C">
              <w:rPr>
                <w:sz w:val="24"/>
              </w:rPr>
              <w:t>Министерства</w:t>
            </w:r>
            <w:r w:rsidRPr="002C5426">
              <w:rPr>
                <w:sz w:val="24"/>
              </w:rPr>
              <w:t>;</w:t>
            </w:r>
          </w:p>
          <w:p w:rsidR="00E8649C" w:rsidRPr="002C5426" w:rsidRDefault="00E8649C" w:rsidP="00E8649C">
            <w:pPr>
              <w:pStyle w:val="TableParagraph"/>
              <w:tabs>
                <w:tab w:val="left" w:pos="387"/>
              </w:tabs>
              <w:ind w:right="88"/>
              <w:jc w:val="both"/>
              <w:rPr>
                <w:sz w:val="24"/>
              </w:rPr>
            </w:pPr>
            <w:r>
              <w:rPr>
                <w:sz w:val="24"/>
              </w:rPr>
              <w:t>6. С</w:t>
            </w:r>
            <w:r w:rsidRPr="002C5426">
              <w:rPr>
                <w:sz w:val="24"/>
              </w:rPr>
              <w:t xml:space="preserve">оздание системы консультирования подконтрольных </w:t>
            </w:r>
            <w:r>
              <w:rPr>
                <w:sz w:val="24"/>
              </w:rPr>
              <w:t>контролируемых лиц</w:t>
            </w:r>
            <w:r w:rsidRPr="002C5426">
              <w:rPr>
                <w:sz w:val="24"/>
              </w:rPr>
              <w:t>, в том чис</w:t>
            </w:r>
            <w:r w:rsidR="00064C13">
              <w:rPr>
                <w:sz w:val="24"/>
              </w:rPr>
              <w:t xml:space="preserve">ле с использованием современных </w:t>
            </w:r>
            <w:r w:rsidRPr="002C5426">
              <w:rPr>
                <w:sz w:val="24"/>
              </w:rPr>
              <w:t>информационно-телекоммуникационных технологий;</w:t>
            </w:r>
          </w:p>
          <w:p w:rsidR="00E8649C" w:rsidRPr="00C8308C" w:rsidRDefault="00E8649C" w:rsidP="00E97D61">
            <w:pPr>
              <w:spacing w:after="0" w:line="240" w:lineRule="auto"/>
              <w:jc w:val="both"/>
              <w:rPr>
                <w:rFonts w:ascii="Times New Roman" w:eastAsia="Times New Roman" w:hAnsi="Times New Roman"/>
                <w:sz w:val="24"/>
                <w:szCs w:val="28"/>
                <w:lang w:eastAsia="ru-RU"/>
              </w:rPr>
            </w:pPr>
            <w:r w:rsidRPr="00E97D61">
              <w:rPr>
                <w:rFonts w:ascii="Times New Roman" w:eastAsia="Times New Roman" w:hAnsi="Times New Roman"/>
                <w:sz w:val="24"/>
                <w:lang w:eastAsia="ru-RU" w:bidi="ru-RU"/>
              </w:rPr>
              <w:t xml:space="preserve">7. Формирование одинакового понимания обязательных требований в </w:t>
            </w:r>
            <w:r w:rsidR="00453275">
              <w:rPr>
                <w:rFonts w:ascii="Times New Roman" w:eastAsia="Times New Roman" w:hAnsi="Times New Roman"/>
                <w:sz w:val="24"/>
                <w:lang w:eastAsia="ru-RU" w:bidi="ru-RU"/>
              </w:rPr>
              <w:t>области</w:t>
            </w:r>
            <w:r w:rsidRPr="00E97D61">
              <w:rPr>
                <w:rFonts w:ascii="Times New Roman" w:eastAsia="Times New Roman" w:hAnsi="Times New Roman"/>
                <w:sz w:val="24"/>
                <w:lang w:eastAsia="ru-RU" w:bidi="ru-RU"/>
              </w:rPr>
              <w:t xml:space="preserve"> </w:t>
            </w:r>
            <w:r w:rsidR="00453275">
              <w:rPr>
                <w:rFonts w:ascii="Times New Roman" w:eastAsia="Times New Roman" w:hAnsi="Times New Roman"/>
                <w:sz w:val="24"/>
                <w:lang w:eastAsia="ru-RU" w:bidi="ru-RU"/>
              </w:rPr>
              <w:t>розничной продажи алкогольной и спиртосодержащей продукции</w:t>
            </w:r>
            <w:r w:rsidRPr="00E97D61">
              <w:rPr>
                <w:rFonts w:ascii="Times New Roman" w:eastAsia="Times New Roman" w:hAnsi="Times New Roman"/>
                <w:sz w:val="24"/>
                <w:lang w:eastAsia="ru-RU" w:bidi="ru-RU"/>
              </w:rPr>
              <w:t xml:space="preserve"> у всех участников контрольно-надзорной деятельности на территории </w:t>
            </w:r>
            <w:r w:rsidR="00453275">
              <w:rPr>
                <w:rFonts w:ascii="Times New Roman" w:eastAsia="Times New Roman" w:hAnsi="Times New Roman"/>
                <w:sz w:val="24"/>
                <w:lang w:eastAsia="ru-RU" w:bidi="ru-RU"/>
              </w:rPr>
              <w:t>Кир</w:t>
            </w:r>
            <w:r w:rsidRPr="00E97D61">
              <w:rPr>
                <w:rFonts w:ascii="Times New Roman" w:eastAsia="Times New Roman" w:hAnsi="Times New Roman"/>
                <w:sz w:val="24"/>
                <w:lang w:eastAsia="ru-RU" w:bidi="ru-RU"/>
              </w:rPr>
              <w:t>овской области.</w:t>
            </w:r>
          </w:p>
        </w:tc>
      </w:tr>
      <w:tr w:rsidR="00E8649C" w:rsidRPr="00C8308C" w:rsidTr="00E8649C">
        <w:trPr>
          <w:trHeight w:val="330"/>
        </w:trPr>
        <w:tc>
          <w:tcPr>
            <w:tcW w:w="3353" w:type="dxa"/>
            <w:shd w:val="clear" w:color="auto" w:fill="auto"/>
          </w:tcPr>
          <w:p w:rsidR="00E8649C" w:rsidRPr="00C8308C" w:rsidRDefault="00E8649C" w:rsidP="00C20786">
            <w:pPr>
              <w:pStyle w:val="TableParagraph"/>
              <w:spacing w:line="268" w:lineRule="exact"/>
              <w:ind w:left="107"/>
              <w:rPr>
                <w:sz w:val="24"/>
              </w:rPr>
            </w:pPr>
            <w:r w:rsidRPr="00C8308C">
              <w:rPr>
                <w:sz w:val="24"/>
              </w:rPr>
              <w:t>Сроки и этапы реализации программы</w:t>
            </w:r>
            <w:r>
              <w:rPr>
                <w:sz w:val="24"/>
              </w:rPr>
              <w:t xml:space="preserve"> профилактики</w:t>
            </w:r>
          </w:p>
        </w:tc>
        <w:tc>
          <w:tcPr>
            <w:tcW w:w="6815" w:type="dxa"/>
            <w:shd w:val="clear" w:color="auto" w:fill="auto"/>
            <w:vAlign w:val="center"/>
          </w:tcPr>
          <w:p w:rsidR="00E8649C" w:rsidRPr="00C8308C" w:rsidRDefault="00E8649C" w:rsidP="00E8649C">
            <w:pPr>
              <w:widowControl w:val="0"/>
              <w:autoSpaceDE w:val="0"/>
              <w:autoSpaceDN w:val="0"/>
              <w:spacing w:after="0"/>
              <w:jc w:val="both"/>
              <w:rPr>
                <w:rFonts w:ascii="Times New Roman" w:eastAsia="Times New Roman" w:hAnsi="Times New Roman"/>
                <w:sz w:val="24"/>
                <w:szCs w:val="24"/>
                <w:lang w:eastAsia="ru-RU"/>
              </w:rPr>
            </w:pPr>
            <w:r w:rsidRPr="00C8308C">
              <w:rPr>
                <w:rFonts w:ascii="Times New Roman" w:hAnsi="Times New Roman"/>
                <w:sz w:val="24"/>
                <w:szCs w:val="24"/>
                <w:lang w:val="en-US"/>
              </w:rPr>
              <w:t>I</w:t>
            </w:r>
            <w:r w:rsidRPr="00C8308C">
              <w:rPr>
                <w:rFonts w:ascii="Times New Roman" w:hAnsi="Times New Roman"/>
                <w:sz w:val="24"/>
                <w:szCs w:val="24"/>
              </w:rPr>
              <w:t xml:space="preserve"> этап – 20</w:t>
            </w:r>
            <w:r>
              <w:rPr>
                <w:rFonts w:ascii="Times New Roman" w:hAnsi="Times New Roman"/>
                <w:sz w:val="24"/>
                <w:szCs w:val="24"/>
              </w:rPr>
              <w:t>22</w:t>
            </w:r>
            <w:r w:rsidRPr="00C8308C">
              <w:rPr>
                <w:rFonts w:ascii="Times New Roman" w:hAnsi="Times New Roman"/>
                <w:sz w:val="24"/>
                <w:szCs w:val="24"/>
              </w:rPr>
              <w:t xml:space="preserve"> год </w:t>
            </w:r>
          </w:p>
          <w:p w:rsidR="00E8649C" w:rsidRDefault="00E8649C" w:rsidP="00DA66DB">
            <w:pPr>
              <w:spacing w:after="0" w:line="240" w:lineRule="auto"/>
              <w:jc w:val="both"/>
              <w:rPr>
                <w:rFonts w:ascii="Times New Roman" w:eastAsia="Times New Roman" w:hAnsi="Times New Roman"/>
                <w:sz w:val="24"/>
                <w:szCs w:val="28"/>
                <w:lang w:eastAsia="ru-RU"/>
              </w:rPr>
            </w:pPr>
            <w:r w:rsidRPr="00C8308C">
              <w:rPr>
                <w:rFonts w:ascii="Times New Roman" w:hAnsi="Times New Roman"/>
                <w:sz w:val="24"/>
                <w:szCs w:val="24"/>
                <w:lang w:val="en-US"/>
              </w:rPr>
              <w:t>II</w:t>
            </w:r>
            <w:r w:rsidRPr="00C8308C">
              <w:rPr>
                <w:rFonts w:ascii="Times New Roman" w:hAnsi="Times New Roman"/>
                <w:sz w:val="24"/>
                <w:szCs w:val="24"/>
              </w:rPr>
              <w:t xml:space="preserve"> этап – </w:t>
            </w:r>
            <w:r w:rsidRPr="00C8308C">
              <w:rPr>
                <w:rFonts w:ascii="Times New Roman" w:eastAsia="Times New Roman" w:hAnsi="Times New Roman"/>
                <w:sz w:val="24"/>
                <w:szCs w:val="24"/>
                <w:lang w:eastAsia="ru-RU"/>
              </w:rPr>
              <w:t>202</w:t>
            </w:r>
            <w:r>
              <w:rPr>
                <w:rFonts w:ascii="Times New Roman" w:eastAsia="Times New Roman" w:hAnsi="Times New Roman"/>
                <w:sz w:val="24"/>
                <w:szCs w:val="24"/>
                <w:lang w:eastAsia="ru-RU"/>
              </w:rPr>
              <w:t>3</w:t>
            </w:r>
            <w:r w:rsidRPr="00C8308C">
              <w:rPr>
                <w:rFonts w:ascii="Times New Roman" w:eastAsia="Times New Roman" w:hAnsi="Times New Roman"/>
                <w:sz w:val="24"/>
                <w:szCs w:val="24"/>
                <w:lang w:eastAsia="ru-RU"/>
              </w:rPr>
              <w:t>-202</w:t>
            </w:r>
            <w:r>
              <w:rPr>
                <w:rFonts w:ascii="Times New Roman" w:eastAsia="Times New Roman" w:hAnsi="Times New Roman"/>
                <w:sz w:val="24"/>
                <w:szCs w:val="24"/>
                <w:lang w:eastAsia="ru-RU"/>
              </w:rPr>
              <w:t>4</w:t>
            </w:r>
            <w:r w:rsidRPr="00C8308C">
              <w:rPr>
                <w:rFonts w:ascii="Times New Roman" w:eastAsia="Times New Roman" w:hAnsi="Times New Roman"/>
                <w:sz w:val="24"/>
                <w:szCs w:val="24"/>
                <w:lang w:eastAsia="ru-RU"/>
              </w:rPr>
              <w:t xml:space="preserve"> годы</w:t>
            </w:r>
          </w:p>
        </w:tc>
      </w:tr>
      <w:tr w:rsidR="00E8649C" w:rsidRPr="00C8308C" w:rsidTr="00E8649C">
        <w:trPr>
          <w:trHeight w:val="278"/>
        </w:trPr>
        <w:tc>
          <w:tcPr>
            <w:tcW w:w="3353" w:type="dxa"/>
            <w:shd w:val="clear" w:color="auto" w:fill="auto"/>
          </w:tcPr>
          <w:p w:rsidR="00E8649C" w:rsidRPr="00C8308C" w:rsidRDefault="00E8649C" w:rsidP="00C20786">
            <w:pPr>
              <w:pStyle w:val="TableParagraph"/>
              <w:spacing w:line="268" w:lineRule="exact"/>
              <w:ind w:left="107"/>
              <w:rPr>
                <w:sz w:val="24"/>
              </w:rPr>
            </w:pPr>
            <w:r w:rsidRPr="00C8308C">
              <w:rPr>
                <w:sz w:val="24"/>
              </w:rPr>
              <w:t>Источники финансирования</w:t>
            </w:r>
          </w:p>
        </w:tc>
        <w:tc>
          <w:tcPr>
            <w:tcW w:w="6815" w:type="dxa"/>
            <w:shd w:val="clear" w:color="auto" w:fill="auto"/>
            <w:vAlign w:val="center"/>
          </w:tcPr>
          <w:p w:rsidR="00E8649C" w:rsidRDefault="00E8649C" w:rsidP="00064C13">
            <w:pPr>
              <w:spacing w:after="0" w:line="240" w:lineRule="auto"/>
              <w:jc w:val="both"/>
              <w:rPr>
                <w:rFonts w:ascii="Times New Roman" w:eastAsia="Times New Roman" w:hAnsi="Times New Roman"/>
                <w:sz w:val="24"/>
                <w:szCs w:val="28"/>
                <w:lang w:eastAsia="ru-RU"/>
              </w:rPr>
            </w:pPr>
            <w:r w:rsidRPr="00C8308C">
              <w:rPr>
                <w:rFonts w:ascii="Times New Roman" w:eastAsia="Times New Roman" w:hAnsi="Times New Roman"/>
                <w:color w:val="000000"/>
                <w:sz w:val="24"/>
                <w:szCs w:val="24"/>
                <w:lang w:eastAsia="ru-RU"/>
              </w:rPr>
              <w:t xml:space="preserve">В рамках текущего финансирования деятельности </w:t>
            </w:r>
            <w:r w:rsidR="00E97D61" w:rsidRPr="00E97D61">
              <w:rPr>
                <w:rFonts w:ascii="Times New Roman" w:eastAsia="Times New Roman" w:hAnsi="Times New Roman"/>
                <w:color w:val="000000"/>
                <w:sz w:val="24"/>
                <w:szCs w:val="24"/>
                <w:lang w:eastAsia="ru-RU"/>
              </w:rPr>
              <w:t xml:space="preserve">Министерства </w:t>
            </w:r>
          </w:p>
        </w:tc>
      </w:tr>
      <w:tr w:rsidR="00E8649C" w:rsidRPr="00C8308C" w:rsidTr="00E8649C">
        <w:trPr>
          <w:trHeight w:val="278"/>
        </w:trPr>
        <w:tc>
          <w:tcPr>
            <w:tcW w:w="3353" w:type="dxa"/>
            <w:shd w:val="clear" w:color="auto" w:fill="auto"/>
          </w:tcPr>
          <w:p w:rsidR="00E8649C" w:rsidRPr="00C8308C" w:rsidRDefault="00E8649C" w:rsidP="00C20786">
            <w:pPr>
              <w:pStyle w:val="TableParagraph"/>
              <w:spacing w:line="268" w:lineRule="exact"/>
              <w:ind w:left="107"/>
              <w:rPr>
                <w:sz w:val="24"/>
              </w:rPr>
            </w:pPr>
            <w:r w:rsidRPr="00C8308C">
              <w:rPr>
                <w:sz w:val="24"/>
              </w:rPr>
              <w:t>Ожидаемые конечные результаты реализации программы</w:t>
            </w:r>
            <w:r>
              <w:rPr>
                <w:sz w:val="24"/>
              </w:rPr>
              <w:t xml:space="preserve"> профилактики</w:t>
            </w:r>
          </w:p>
        </w:tc>
        <w:tc>
          <w:tcPr>
            <w:tcW w:w="6815" w:type="dxa"/>
            <w:shd w:val="clear" w:color="auto" w:fill="auto"/>
          </w:tcPr>
          <w:p w:rsidR="00E8649C" w:rsidRPr="002C5426" w:rsidRDefault="00E8649C" w:rsidP="00E8649C">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2C54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w:t>
            </w:r>
            <w:r w:rsidRPr="002C5426">
              <w:rPr>
                <w:rFonts w:ascii="Times New Roman" w:eastAsia="Times New Roman" w:hAnsi="Times New Roman"/>
                <w:sz w:val="24"/>
                <w:szCs w:val="24"/>
                <w:lang w:eastAsia="ru-RU"/>
              </w:rPr>
              <w:t>нижение рисков причинения вреда охраняемым законом ценностям;</w:t>
            </w:r>
          </w:p>
          <w:p w:rsidR="00E8649C" w:rsidRPr="002C5426" w:rsidRDefault="00E8649C" w:rsidP="00E8649C">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Pr="002C54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У</w:t>
            </w:r>
            <w:r w:rsidRPr="002C5426">
              <w:rPr>
                <w:rFonts w:ascii="Times New Roman" w:eastAsia="Times New Roman" w:hAnsi="Times New Roman"/>
                <w:sz w:val="24"/>
                <w:szCs w:val="24"/>
                <w:lang w:eastAsia="ru-RU"/>
              </w:rPr>
              <w:t xml:space="preserve">величение доли законопослушных </w:t>
            </w:r>
            <w:r>
              <w:rPr>
                <w:rFonts w:ascii="Times New Roman" w:eastAsia="Times New Roman" w:hAnsi="Times New Roman"/>
                <w:sz w:val="24"/>
                <w:szCs w:val="24"/>
                <w:lang w:eastAsia="ru-RU"/>
              </w:rPr>
              <w:t>контролируемых лиц</w:t>
            </w:r>
            <w:r w:rsidRPr="002C5426">
              <w:rPr>
                <w:rFonts w:ascii="Times New Roman" w:eastAsia="Times New Roman" w:hAnsi="Times New Roman"/>
                <w:sz w:val="24"/>
                <w:szCs w:val="24"/>
                <w:lang w:eastAsia="ru-RU"/>
              </w:rPr>
              <w:t xml:space="preserve"> </w:t>
            </w:r>
            <w:r w:rsidR="00E97D61" w:rsidRPr="00DA66DB">
              <w:rPr>
                <w:sz w:val="24"/>
              </w:rPr>
              <w:t>–</w:t>
            </w:r>
            <w:r w:rsidRPr="002C5426">
              <w:rPr>
                <w:rFonts w:ascii="Times New Roman" w:eastAsia="Times New Roman" w:hAnsi="Times New Roman"/>
                <w:sz w:val="24"/>
                <w:szCs w:val="24"/>
                <w:lang w:eastAsia="ru-RU"/>
              </w:rPr>
              <w:t xml:space="preserve"> развитие системы профилактических мероприятий </w:t>
            </w:r>
            <w:r w:rsidR="00506BE6">
              <w:rPr>
                <w:rFonts w:ascii="Times New Roman" w:eastAsia="Times New Roman" w:hAnsi="Times New Roman"/>
                <w:sz w:val="24"/>
                <w:szCs w:val="24"/>
                <w:lang w:eastAsia="ru-RU"/>
              </w:rPr>
              <w:t>Министерства</w:t>
            </w:r>
            <w:r w:rsidRPr="002C5426">
              <w:rPr>
                <w:rFonts w:ascii="Times New Roman" w:eastAsia="Times New Roman" w:hAnsi="Times New Roman"/>
                <w:sz w:val="24"/>
                <w:szCs w:val="24"/>
                <w:lang w:eastAsia="ru-RU"/>
              </w:rPr>
              <w:t>;</w:t>
            </w:r>
          </w:p>
          <w:p w:rsidR="00E8649C" w:rsidRPr="002C5426" w:rsidRDefault="00E8649C" w:rsidP="00E8649C">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2C54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В</w:t>
            </w:r>
            <w:r w:rsidRPr="002C5426">
              <w:rPr>
                <w:rFonts w:ascii="Times New Roman" w:eastAsia="Times New Roman" w:hAnsi="Times New Roman"/>
                <w:sz w:val="24"/>
                <w:szCs w:val="24"/>
                <w:lang w:eastAsia="ru-RU"/>
              </w:rPr>
              <w:t>недрение различных способов профилактики;</w:t>
            </w:r>
          </w:p>
          <w:p w:rsidR="00E8649C" w:rsidRPr="002C5426" w:rsidRDefault="00E8649C" w:rsidP="00E8649C">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Pr="002C54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Р</w:t>
            </w:r>
            <w:r w:rsidRPr="002C5426">
              <w:rPr>
                <w:rFonts w:ascii="Times New Roman" w:eastAsia="Times New Roman" w:hAnsi="Times New Roman"/>
                <w:sz w:val="24"/>
                <w:szCs w:val="24"/>
                <w:lang w:eastAsia="ru-RU"/>
              </w:rPr>
              <w:t xml:space="preserve">азработка и внедрение технологий профилактической работы внутри </w:t>
            </w:r>
            <w:r w:rsidR="00506BE6">
              <w:rPr>
                <w:rFonts w:ascii="Times New Roman" w:eastAsia="Times New Roman" w:hAnsi="Times New Roman"/>
                <w:sz w:val="24"/>
                <w:szCs w:val="24"/>
                <w:lang w:eastAsia="ru-RU"/>
              </w:rPr>
              <w:t>Министерства</w:t>
            </w:r>
            <w:r w:rsidRPr="002C5426">
              <w:rPr>
                <w:rFonts w:ascii="Times New Roman" w:eastAsia="Times New Roman" w:hAnsi="Times New Roman"/>
                <w:sz w:val="24"/>
                <w:szCs w:val="24"/>
                <w:lang w:eastAsia="ru-RU"/>
              </w:rPr>
              <w:t>;</w:t>
            </w:r>
          </w:p>
          <w:p w:rsidR="00E8649C" w:rsidRPr="002C5426" w:rsidRDefault="00E8649C" w:rsidP="00E8649C">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2C54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Р</w:t>
            </w:r>
            <w:r w:rsidRPr="002C5426">
              <w:rPr>
                <w:rFonts w:ascii="Times New Roman" w:eastAsia="Times New Roman" w:hAnsi="Times New Roman"/>
                <w:sz w:val="24"/>
                <w:szCs w:val="24"/>
                <w:lang w:eastAsia="ru-RU"/>
              </w:rPr>
              <w:t xml:space="preserve">азработка образцов эффективного, законопослушного поведения </w:t>
            </w:r>
            <w:r>
              <w:rPr>
                <w:rFonts w:ascii="Times New Roman" w:eastAsia="Times New Roman" w:hAnsi="Times New Roman"/>
                <w:sz w:val="24"/>
                <w:szCs w:val="24"/>
                <w:lang w:eastAsia="ru-RU"/>
              </w:rPr>
              <w:t>контролируемых лиц</w:t>
            </w:r>
            <w:r w:rsidRPr="002C5426">
              <w:rPr>
                <w:rFonts w:ascii="Times New Roman" w:eastAsia="Times New Roman" w:hAnsi="Times New Roman"/>
                <w:sz w:val="24"/>
                <w:szCs w:val="24"/>
                <w:lang w:eastAsia="ru-RU"/>
              </w:rPr>
              <w:t>;</w:t>
            </w:r>
          </w:p>
          <w:p w:rsidR="00E8649C" w:rsidRPr="002C5426" w:rsidRDefault="00E8649C" w:rsidP="00E8649C">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2C54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w:t>
            </w:r>
            <w:r w:rsidRPr="002C5426">
              <w:rPr>
                <w:rFonts w:ascii="Times New Roman" w:eastAsia="Times New Roman" w:hAnsi="Times New Roman"/>
                <w:sz w:val="24"/>
                <w:szCs w:val="24"/>
                <w:lang w:eastAsia="ru-RU"/>
              </w:rPr>
              <w:t xml:space="preserve">беспечение квалифицированной профилактической работы должностных лиц </w:t>
            </w:r>
            <w:r w:rsidR="005E55CB">
              <w:rPr>
                <w:rFonts w:ascii="Times New Roman" w:eastAsia="Times New Roman" w:hAnsi="Times New Roman"/>
                <w:sz w:val="24"/>
                <w:szCs w:val="24"/>
                <w:lang w:eastAsia="ru-RU"/>
              </w:rPr>
              <w:t>Министерства</w:t>
            </w:r>
            <w:r w:rsidRPr="002C5426">
              <w:rPr>
                <w:rFonts w:ascii="Times New Roman" w:eastAsia="Times New Roman" w:hAnsi="Times New Roman"/>
                <w:sz w:val="24"/>
                <w:szCs w:val="24"/>
                <w:lang w:eastAsia="ru-RU"/>
              </w:rPr>
              <w:t>;</w:t>
            </w:r>
          </w:p>
          <w:p w:rsidR="00E8649C" w:rsidRPr="002C5426" w:rsidRDefault="00E8649C" w:rsidP="00E8649C">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Pr="002C54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w:t>
            </w:r>
            <w:r w:rsidRPr="002C5426">
              <w:rPr>
                <w:rFonts w:ascii="Times New Roman" w:eastAsia="Times New Roman" w:hAnsi="Times New Roman"/>
                <w:sz w:val="24"/>
                <w:szCs w:val="24"/>
                <w:lang w:eastAsia="ru-RU"/>
              </w:rPr>
              <w:t xml:space="preserve">овышение прозрачности деятельности </w:t>
            </w:r>
            <w:r w:rsidR="005E55CB">
              <w:rPr>
                <w:rFonts w:ascii="Times New Roman" w:eastAsia="Times New Roman" w:hAnsi="Times New Roman"/>
                <w:sz w:val="24"/>
                <w:szCs w:val="24"/>
                <w:lang w:eastAsia="ru-RU"/>
              </w:rPr>
              <w:t>Министерства</w:t>
            </w:r>
            <w:r w:rsidRPr="002C5426">
              <w:rPr>
                <w:rFonts w:ascii="Times New Roman" w:eastAsia="Times New Roman" w:hAnsi="Times New Roman"/>
                <w:sz w:val="24"/>
                <w:szCs w:val="24"/>
                <w:lang w:eastAsia="ru-RU"/>
              </w:rPr>
              <w:t>;</w:t>
            </w:r>
          </w:p>
          <w:p w:rsidR="00E8649C" w:rsidRPr="002C5426" w:rsidRDefault="00E8649C" w:rsidP="00E8649C">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2C54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У</w:t>
            </w:r>
            <w:r w:rsidRPr="002C5426">
              <w:rPr>
                <w:rFonts w:ascii="Times New Roman" w:eastAsia="Times New Roman" w:hAnsi="Times New Roman"/>
                <w:sz w:val="24"/>
                <w:szCs w:val="24"/>
                <w:lang w:eastAsia="ru-RU"/>
              </w:rPr>
              <w:t xml:space="preserve">меньшение административной нагрузки на </w:t>
            </w:r>
            <w:r>
              <w:rPr>
                <w:rFonts w:ascii="Times New Roman" w:eastAsia="Times New Roman" w:hAnsi="Times New Roman"/>
                <w:sz w:val="24"/>
                <w:szCs w:val="24"/>
                <w:lang w:eastAsia="ru-RU"/>
              </w:rPr>
              <w:t>контролируемых лиц</w:t>
            </w:r>
            <w:r w:rsidRPr="002C5426">
              <w:rPr>
                <w:rFonts w:ascii="Times New Roman" w:eastAsia="Times New Roman" w:hAnsi="Times New Roman"/>
                <w:sz w:val="24"/>
                <w:szCs w:val="24"/>
                <w:lang w:eastAsia="ru-RU"/>
              </w:rPr>
              <w:t>;</w:t>
            </w:r>
          </w:p>
          <w:p w:rsidR="00E8649C" w:rsidRPr="002C5426" w:rsidRDefault="00E8649C" w:rsidP="00E8649C">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Pr="002C54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w:t>
            </w:r>
            <w:r w:rsidRPr="002C5426">
              <w:rPr>
                <w:rFonts w:ascii="Times New Roman" w:eastAsia="Times New Roman" w:hAnsi="Times New Roman"/>
                <w:sz w:val="24"/>
                <w:szCs w:val="24"/>
                <w:lang w:eastAsia="ru-RU"/>
              </w:rPr>
              <w:t xml:space="preserve">овышение уровня правовой грамотности </w:t>
            </w:r>
            <w:r>
              <w:rPr>
                <w:rFonts w:ascii="Times New Roman" w:eastAsia="Times New Roman" w:hAnsi="Times New Roman"/>
                <w:sz w:val="24"/>
                <w:szCs w:val="24"/>
                <w:lang w:eastAsia="ru-RU"/>
              </w:rPr>
              <w:t>контролируемых лиц</w:t>
            </w:r>
            <w:r w:rsidRPr="002C5426">
              <w:rPr>
                <w:rFonts w:ascii="Times New Roman" w:eastAsia="Times New Roman" w:hAnsi="Times New Roman"/>
                <w:sz w:val="24"/>
                <w:szCs w:val="24"/>
                <w:lang w:eastAsia="ru-RU"/>
              </w:rPr>
              <w:t>;</w:t>
            </w:r>
          </w:p>
          <w:p w:rsidR="00E8649C" w:rsidRPr="002C5426" w:rsidRDefault="00E8649C" w:rsidP="00E8649C">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Pr="002C54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w:t>
            </w:r>
            <w:r w:rsidRPr="002C5426">
              <w:rPr>
                <w:rFonts w:ascii="Times New Roman" w:eastAsia="Times New Roman" w:hAnsi="Times New Roman"/>
                <w:sz w:val="24"/>
                <w:szCs w:val="24"/>
                <w:lang w:eastAsia="ru-RU"/>
              </w:rPr>
              <w:t xml:space="preserve">беспечение единообразия понимания предмета контроля </w:t>
            </w:r>
            <w:r>
              <w:rPr>
                <w:rFonts w:ascii="Times New Roman" w:eastAsia="Times New Roman" w:hAnsi="Times New Roman"/>
                <w:sz w:val="24"/>
                <w:szCs w:val="24"/>
                <w:lang w:eastAsia="ru-RU"/>
              </w:rPr>
              <w:t>контролируемыми лицами</w:t>
            </w:r>
            <w:r w:rsidRPr="002C5426">
              <w:rPr>
                <w:rFonts w:ascii="Times New Roman" w:eastAsia="Times New Roman" w:hAnsi="Times New Roman"/>
                <w:sz w:val="24"/>
                <w:szCs w:val="24"/>
                <w:lang w:eastAsia="ru-RU"/>
              </w:rPr>
              <w:t>;</w:t>
            </w:r>
          </w:p>
          <w:p w:rsidR="00E8649C" w:rsidRPr="00C8308C" w:rsidRDefault="00E8649C" w:rsidP="00DA66DB">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11.</w:t>
            </w:r>
            <w:r w:rsidRPr="002C54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М</w:t>
            </w:r>
            <w:r w:rsidRPr="002C5426">
              <w:rPr>
                <w:rFonts w:ascii="Times New Roman" w:eastAsia="Times New Roman" w:hAnsi="Times New Roman"/>
                <w:sz w:val="24"/>
                <w:szCs w:val="24"/>
                <w:lang w:eastAsia="ru-RU"/>
              </w:rPr>
              <w:t xml:space="preserve">отивация </w:t>
            </w:r>
            <w:r>
              <w:rPr>
                <w:rFonts w:ascii="Times New Roman" w:eastAsia="Times New Roman" w:hAnsi="Times New Roman"/>
                <w:sz w:val="24"/>
                <w:szCs w:val="24"/>
                <w:lang w:eastAsia="ru-RU"/>
              </w:rPr>
              <w:t>контролируемых лиц</w:t>
            </w:r>
            <w:r w:rsidRPr="002C5426">
              <w:rPr>
                <w:rFonts w:ascii="Times New Roman" w:eastAsia="Times New Roman" w:hAnsi="Times New Roman"/>
                <w:sz w:val="24"/>
                <w:szCs w:val="24"/>
                <w:lang w:eastAsia="ru-RU"/>
              </w:rPr>
              <w:t xml:space="preserve"> к добросовестному поведению.</w:t>
            </w:r>
          </w:p>
        </w:tc>
      </w:tr>
    </w:tbl>
    <w:p w:rsidR="0082037E" w:rsidRPr="00C8308C" w:rsidRDefault="0082037E" w:rsidP="0082037E">
      <w:pPr>
        <w:pStyle w:val="ab"/>
        <w:spacing w:before="2"/>
        <w:ind w:left="0" w:firstLine="0"/>
        <w:jc w:val="left"/>
        <w:rPr>
          <w:sz w:val="10"/>
        </w:rPr>
      </w:pPr>
    </w:p>
    <w:p w:rsidR="0082037E" w:rsidRPr="00C8308C" w:rsidRDefault="0082037E" w:rsidP="0082037E">
      <w:pPr>
        <w:spacing w:line="270" w:lineRule="atLeast"/>
        <w:jc w:val="both"/>
        <w:rPr>
          <w:sz w:val="24"/>
        </w:rPr>
        <w:sectPr w:rsidR="0082037E" w:rsidRPr="00C8308C" w:rsidSect="008159BA">
          <w:footerReference w:type="default" r:id="rId8"/>
          <w:headerReference w:type="first" r:id="rId9"/>
          <w:footerReference w:type="first" r:id="rId10"/>
          <w:pgSz w:w="11900" w:h="16850"/>
          <w:pgMar w:top="1000" w:right="560" w:bottom="280" w:left="600" w:header="710" w:footer="0" w:gutter="0"/>
          <w:cols w:space="720"/>
        </w:sectPr>
      </w:pPr>
    </w:p>
    <w:p w:rsidR="0082037E" w:rsidRDefault="0082037E" w:rsidP="00874BE3">
      <w:pPr>
        <w:pStyle w:val="3"/>
        <w:spacing w:before="129" w:line="295" w:lineRule="exact"/>
        <w:ind w:left="0" w:firstLine="567"/>
        <w:jc w:val="center"/>
        <w:rPr>
          <w:sz w:val="28"/>
        </w:rPr>
      </w:pPr>
      <w:r w:rsidRPr="00C8308C">
        <w:rPr>
          <w:sz w:val="28"/>
        </w:rPr>
        <w:lastRenderedPageBreak/>
        <w:t xml:space="preserve">Раздел 1. </w:t>
      </w:r>
      <w:r w:rsidR="00874BE3" w:rsidRPr="00874BE3">
        <w:rPr>
          <w:sz w:val="28"/>
        </w:rPr>
        <w:t>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DE16DD" w:rsidRPr="00624022" w:rsidRDefault="00DE16DD" w:rsidP="00874BE3">
      <w:pPr>
        <w:pStyle w:val="3"/>
        <w:spacing w:before="129" w:line="295" w:lineRule="exact"/>
        <w:ind w:left="0" w:firstLine="567"/>
        <w:jc w:val="center"/>
        <w:rPr>
          <w:sz w:val="28"/>
        </w:rPr>
      </w:pPr>
    </w:p>
    <w:p w:rsidR="00B963A7" w:rsidRPr="00B963A7" w:rsidRDefault="00B963A7" w:rsidP="00B963A7">
      <w:pPr>
        <w:widowControl w:val="0"/>
        <w:suppressAutoHyphens/>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B963A7">
        <w:rPr>
          <w:rFonts w:ascii="Times New Roman" w:eastAsia="Times New Roman" w:hAnsi="Times New Roman"/>
          <w:sz w:val="28"/>
          <w:szCs w:val="28"/>
          <w:lang w:eastAsia="ru-RU"/>
        </w:rPr>
        <w:t>Субъектами профилактических мероприятий являются юридические лица и индивидуальные предприниматели, осуществляющие розничную продажу алкогольной продукции и розничную продажу алкогольной продукции при оказании услуг общественного питания на территории Кировской области.</w:t>
      </w:r>
    </w:p>
    <w:p w:rsidR="00B963A7" w:rsidRPr="00B963A7" w:rsidRDefault="00B963A7" w:rsidP="00B963A7">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B963A7">
        <w:rPr>
          <w:rFonts w:ascii="Times New Roman" w:eastAsia="Times New Roman" w:hAnsi="Times New Roman"/>
          <w:bCs/>
          <w:sz w:val="28"/>
          <w:szCs w:val="28"/>
          <w:lang w:eastAsia="ru-RU"/>
        </w:rPr>
        <w:t>В 2020 году проведено 426 мероприятий в отношении соискателей лицензии в рамках соблюдения организациями лицензионных требований.</w:t>
      </w:r>
    </w:p>
    <w:p w:rsidR="00B963A7" w:rsidRPr="00B963A7" w:rsidRDefault="00B963A7" w:rsidP="00B963A7">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B963A7">
        <w:rPr>
          <w:rFonts w:ascii="Times New Roman" w:eastAsia="Times New Roman" w:hAnsi="Times New Roman"/>
          <w:bCs/>
          <w:sz w:val="28"/>
          <w:szCs w:val="28"/>
          <w:lang w:eastAsia="ru-RU"/>
        </w:rPr>
        <w:t>За 6 месяцев 2021 года проведено 326 мероприятий в рамках лицензионного контроля в отношении соискателей лицензии.</w:t>
      </w:r>
    </w:p>
    <w:p w:rsidR="00B963A7" w:rsidRPr="00B963A7" w:rsidRDefault="00B963A7" w:rsidP="00B963A7">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B963A7">
        <w:rPr>
          <w:rFonts w:ascii="Times New Roman" w:eastAsia="Times New Roman" w:hAnsi="Times New Roman"/>
          <w:bCs/>
          <w:sz w:val="28"/>
          <w:szCs w:val="28"/>
          <w:lang w:eastAsia="ru-RU"/>
        </w:rPr>
        <w:t xml:space="preserve">В 2020 году проведено 3 мероприятия по контролю без взаимодействия </w:t>
      </w:r>
      <w:r w:rsidRPr="00B963A7">
        <w:rPr>
          <w:rFonts w:ascii="Times New Roman" w:eastAsia="Times New Roman" w:hAnsi="Times New Roman"/>
          <w:bCs/>
          <w:sz w:val="28"/>
          <w:szCs w:val="28"/>
          <w:lang w:eastAsia="ru-RU"/>
        </w:rPr>
        <w:br/>
        <w:t xml:space="preserve">с юридическими лицами, в рамках </w:t>
      </w:r>
      <w:r w:rsidRPr="00B963A7">
        <w:rPr>
          <w:rFonts w:ascii="Times New Roman" w:eastAsia="Times New Roman" w:hAnsi="Times New Roman"/>
          <w:sz w:val="28"/>
          <w:szCs w:val="28"/>
          <w:lang w:eastAsia="ru-RU"/>
        </w:rPr>
        <w:t>соблюдения организациями, индивидуальными предпринимателями обязательных требований к розничной продаже алкогольной продукции и розничной продаже алкогольной продукции при оказании услуг общественного питания, обязательных требований к розничной продаже спиртосодержащей продукции</w:t>
      </w:r>
      <w:r w:rsidRPr="00B963A7">
        <w:rPr>
          <w:rFonts w:ascii="Times New Roman" w:eastAsia="Times New Roman" w:hAnsi="Times New Roman"/>
          <w:bCs/>
          <w:sz w:val="28"/>
          <w:szCs w:val="28"/>
          <w:lang w:eastAsia="ru-RU"/>
        </w:rPr>
        <w:t>. В отношении 30 организаци</w:t>
      </w:r>
      <w:r>
        <w:rPr>
          <w:rFonts w:ascii="Times New Roman" w:eastAsia="Times New Roman" w:hAnsi="Times New Roman"/>
          <w:bCs/>
          <w:sz w:val="28"/>
          <w:szCs w:val="28"/>
          <w:lang w:eastAsia="ru-RU"/>
        </w:rPr>
        <w:t>й</w:t>
      </w:r>
      <w:r w:rsidRPr="00B963A7">
        <w:rPr>
          <w:rFonts w:ascii="Times New Roman" w:eastAsia="Times New Roman" w:hAnsi="Times New Roman"/>
          <w:bCs/>
          <w:sz w:val="28"/>
          <w:szCs w:val="28"/>
          <w:lang w:eastAsia="ru-RU"/>
        </w:rPr>
        <w:t xml:space="preserve"> составлены протоколы об административных правонарушениях по ч. 3 ст. 14.16 КоАП РФ.</w:t>
      </w:r>
    </w:p>
    <w:p w:rsidR="00B963A7" w:rsidRPr="00B963A7" w:rsidRDefault="00B963A7" w:rsidP="00B963A7">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B963A7">
        <w:rPr>
          <w:rFonts w:ascii="Times New Roman" w:eastAsia="Times New Roman" w:hAnsi="Times New Roman"/>
          <w:bCs/>
          <w:sz w:val="28"/>
          <w:szCs w:val="28"/>
          <w:lang w:eastAsia="ru-RU"/>
        </w:rPr>
        <w:t xml:space="preserve">За 6 месяцев 2021 года проведено 2 мероприятия по контролю </w:t>
      </w:r>
      <w:r w:rsidRPr="00B963A7">
        <w:rPr>
          <w:rFonts w:ascii="Times New Roman" w:eastAsia="Times New Roman" w:hAnsi="Times New Roman"/>
          <w:bCs/>
          <w:sz w:val="28"/>
          <w:szCs w:val="28"/>
          <w:lang w:eastAsia="ru-RU"/>
        </w:rPr>
        <w:br/>
        <w:t xml:space="preserve">без взаимодействия с юридическими лицами. В отношении 3 организаций </w:t>
      </w:r>
      <w:r w:rsidRPr="00B963A7">
        <w:rPr>
          <w:rFonts w:ascii="Times New Roman" w:eastAsia="Times New Roman" w:hAnsi="Times New Roman"/>
          <w:bCs/>
          <w:sz w:val="28"/>
          <w:szCs w:val="28"/>
          <w:lang w:eastAsia="ru-RU"/>
        </w:rPr>
        <w:br/>
        <w:t>составлены протоколы об административных правонарушениях по ч. 3 ст. 14.16 КоАП РФ.</w:t>
      </w:r>
    </w:p>
    <w:p w:rsidR="00B963A7" w:rsidRPr="00B963A7" w:rsidRDefault="00B963A7" w:rsidP="00B963A7">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B963A7">
        <w:rPr>
          <w:rFonts w:ascii="Times New Roman" w:eastAsia="Times New Roman" w:hAnsi="Times New Roman"/>
          <w:bCs/>
          <w:sz w:val="28"/>
          <w:szCs w:val="28"/>
          <w:lang w:eastAsia="ru-RU"/>
        </w:rPr>
        <w:t xml:space="preserve">В 2020 году проведено 4 мероприятия по контролю без взаимодействия </w:t>
      </w:r>
      <w:r w:rsidRPr="00B963A7">
        <w:rPr>
          <w:rFonts w:ascii="Times New Roman" w:eastAsia="Times New Roman" w:hAnsi="Times New Roman"/>
          <w:bCs/>
          <w:sz w:val="28"/>
          <w:szCs w:val="28"/>
          <w:lang w:eastAsia="ru-RU"/>
        </w:rPr>
        <w:br/>
        <w:t>с юридическими лицами</w:t>
      </w:r>
      <w:r w:rsidRPr="00B963A7">
        <w:rPr>
          <w:rFonts w:ascii="Times New Roman" w:eastAsia="Times New Roman" w:hAnsi="Times New Roman"/>
          <w:sz w:val="28"/>
          <w:szCs w:val="28"/>
          <w:lang w:eastAsia="ru-RU"/>
        </w:rPr>
        <w:t xml:space="preserve"> в рамках соблюдения организациями, индивидуальными предпринимателями, крестьянскими (фермерскими) хозяйствами обязательных требований к декларированию объема розничной продажи алкогольной и спиртосодержащей продукции</w:t>
      </w:r>
      <w:r w:rsidRPr="00B963A7">
        <w:rPr>
          <w:rFonts w:ascii="Times New Roman" w:eastAsia="Times New Roman" w:hAnsi="Times New Roman"/>
          <w:bCs/>
          <w:sz w:val="28"/>
          <w:szCs w:val="28"/>
          <w:lang w:eastAsia="ru-RU"/>
        </w:rPr>
        <w:t>. В отношении 171 организаций и индивидуальных предпринимателей составлены протоколы об административных правонарушениях по ст. 15.13 КоАП РФ.</w:t>
      </w:r>
    </w:p>
    <w:p w:rsidR="00B963A7" w:rsidRPr="00B963A7" w:rsidRDefault="00B963A7" w:rsidP="00B963A7">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B963A7">
        <w:rPr>
          <w:rFonts w:ascii="Times New Roman" w:eastAsia="Times New Roman" w:hAnsi="Times New Roman"/>
          <w:bCs/>
          <w:sz w:val="28"/>
          <w:szCs w:val="28"/>
          <w:lang w:eastAsia="ru-RU"/>
        </w:rPr>
        <w:t xml:space="preserve">За </w:t>
      </w:r>
      <w:r w:rsidR="00F0751B">
        <w:rPr>
          <w:rFonts w:ascii="Times New Roman" w:eastAsia="Times New Roman" w:hAnsi="Times New Roman"/>
          <w:bCs/>
          <w:sz w:val="28"/>
          <w:szCs w:val="28"/>
          <w:lang w:eastAsia="ru-RU"/>
        </w:rPr>
        <w:t>6</w:t>
      </w:r>
      <w:r w:rsidRPr="00B963A7">
        <w:rPr>
          <w:rFonts w:ascii="Times New Roman" w:eastAsia="Times New Roman" w:hAnsi="Times New Roman"/>
          <w:bCs/>
          <w:sz w:val="28"/>
          <w:szCs w:val="28"/>
          <w:lang w:eastAsia="ru-RU"/>
        </w:rPr>
        <w:t xml:space="preserve"> месяцев 202</w:t>
      </w:r>
      <w:r>
        <w:rPr>
          <w:rFonts w:ascii="Times New Roman" w:eastAsia="Times New Roman" w:hAnsi="Times New Roman"/>
          <w:bCs/>
          <w:sz w:val="28"/>
          <w:szCs w:val="28"/>
          <w:lang w:eastAsia="ru-RU"/>
        </w:rPr>
        <w:t>1</w:t>
      </w:r>
      <w:r w:rsidRPr="00B963A7">
        <w:rPr>
          <w:rFonts w:ascii="Times New Roman" w:eastAsia="Times New Roman" w:hAnsi="Times New Roman"/>
          <w:bCs/>
          <w:sz w:val="28"/>
          <w:szCs w:val="28"/>
          <w:lang w:eastAsia="ru-RU"/>
        </w:rPr>
        <w:t xml:space="preserve"> года проведено </w:t>
      </w:r>
      <w:r w:rsidR="00F0751B">
        <w:rPr>
          <w:rFonts w:ascii="Times New Roman" w:eastAsia="Times New Roman" w:hAnsi="Times New Roman"/>
          <w:bCs/>
          <w:sz w:val="28"/>
          <w:szCs w:val="28"/>
          <w:lang w:eastAsia="ru-RU"/>
        </w:rPr>
        <w:t>1</w:t>
      </w:r>
      <w:r w:rsidRPr="00B963A7">
        <w:rPr>
          <w:rFonts w:ascii="Times New Roman" w:eastAsia="Times New Roman" w:hAnsi="Times New Roman"/>
          <w:bCs/>
          <w:sz w:val="28"/>
          <w:szCs w:val="28"/>
          <w:lang w:eastAsia="ru-RU"/>
        </w:rPr>
        <w:t xml:space="preserve"> мероприяти</w:t>
      </w:r>
      <w:r w:rsidR="00F0751B">
        <w:rPr>
          <w:rFonts w:ascii="Times New Roman" w:eastAsia="Times New Roman" w:hAnsi="Times New Roman"/>
          <w:bCs/>
          <w:sz w:val="28"/>
          <w:szCs w:val="28"/>
          <w:lang w:eastAsia="ru-RU"/>
        </w:rPr>
        <w:t>е</w:t>
      </w:r>
      <w:r w:rsidRPr="00B963A7">
        <w:rPr>
          <w:rFonts w:ascii="Times New Roman" w:eastAsia="Times New Roman" w:hAnsi="Times New Roman"/>
          <w:bCs/>
          <w:sz w:val="28"/>
          <w:szCs w:val="28"/>
          <w:lang w:eastAsia="ru-RU"/>
        </w:rPr>
        <w:t xml:space="preserve"> по контролю </w:t>
      </w:r>
      <w:r w:rsidRPr="00B963A7">
        <w:rPr>
          <w:rFonts w:ascii="Times New Roman" w:eastAsia="Times New Roman" w:hAnsi="Times New Roman"/>
          <w:bCs/>
          <w:sz w:val="28"/>
          <w:szCs w:val="28"/>
          <w:lang w:eastAsia="ru-RU"/>
        </w:rPr>
        <w:br/>
        <w:t xml:space="preserve">без взаимодействия с юридическими лицами. В отношении </w:t>
      </w:r>
      <w:r w:rsidR="00F0751B">
        <w:rPr>
          <w:rFonts w:ascii="Times New Roman" w:eastAsia="Times New Roman" w:hAnsi="Times New Roman"/>
          <w:bCs/>
          <w:sz w:val="28"/>
          <w:szCs w:val="28"/>
          <w:lang w:eastAsia="ru-RU"/>
        </w:rPr>
        <w:t>34</w:t>
      </w:r>
      <w:r w:rsidRPr="00B963A7">
        <w:rPr>
          <w:rFonts w:ascii="Times New Roman" w:eastAsia="Times New Roman" w:hAnsi="Times New Roman"/>
          <w:bCs/>
          <w:sz w:val="28"/>
          <w:szCs w:val="28"/>
          <w:lang w:eastAsia="ru-RU"/>
        </w:rPr>
        <w:t xml:space="preserve"> организаци</w:t>
      </w:r>
      <w:r w:rsidR="00F0751B">
        <w:rPr>
          <w:rFonts w:ascii="Times New Roman" w:eastAsia="Times New Roman" w:hAnsi="Times New Roman"/>
          <w:bCs/>
          <w:sz w:val="28"/>
          <w:szCs w:val="28"/>
          <w:lang w:eastAsia="ru-RU"/>
        </w:rPr>
        <w:t>й</w:t>
      </w:r>
      <w:r w:rsidRPr="00B963A7">
        <w:rPr>
          <w:rFonts w:ascii="Times New Roman" w:eastAsia="Times New Roman" w:hAnsi="Times New Roman"/>
          <w:bCs/>
          <w:sz w:val="28"/>
          <w:szCs w:val="28"/>
          <w:lang w:eastAsia="ru-RU"/>
        </w:rPr>
        <w:t xml:space="preserve"> </w:t>
      </w:r>
      <w:r w:rsidRPr="00B963A7">
        <w:rPr>
          <w:rFonts w:ascii="Times New Roman" w:eastAsia="Times New Roman" w:hAnsi="Times New Roman"/>
          <w:bCs/>
          <w:sz w:val="28"/>
          <w:szCs w:val="28"/>
          <w:lang w:eastAsia="ru-RU"/>
        </w:rPr>
        <w:br/>
        <w:t>и индивидуальных предпринимателей составлены протоколы об административных правонарушениях по ст. 15.13 КоАП РФ.</w:t>
      </w:r>
    </w:p>
    <w:p w:rsidR="00B963A7" w:rsidRPr="00B963A7" w:rsidRDefault="00B963A7" w:rsidP="00B963A7">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963A7">
        <w:rPr>
          <w:rFonts w:ascii="Times New Roman" w:eastAsia="Times New Roman" w:hAnsi="Times New Roman"/>
          <w:sz w:val="28"/>
          <w:szCs w:val="28"/>
          <w:lang w:eastAsia="ru-RU"/>
        </w:rPr>
        <w:t>При проведении профилактических мероприятий в отношении деятельности подконтрольных субъектов выявляются факты нарушения требований, установленных законодательством Российской Федерации в области розничной продажи алкогольной продукции.</w:t>
      </w:r>
    </w:p>
    <w:p w:rsidR="00B963A7" w:rsidRPr="00B963A7" w:rsidRDefault="00B963A7" w:rsidP="00B963A7">
      <w:pPr>
        <w:widowControl w:val="0"/>
        <w:tabs>
          <w:tab w:val="left" w:pos="720"/>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963A7">
        <w:rPr>
          <w:rFonts w:ascii="Times New Roman" w:eastAsia="Times New Roman" w:hAnsi="Times New Roman"/>
          <w:sz w:val="28"/>
          <w:szCs w:val="28"/>
          <w:lang w:eastAsia="ru-RU"/>
        </w:rPr>
        <w:t>Ключевыми рисками являются:</w:t>
      </w:r>
    </w:p>
    <w:p w:rsidR="00B963A7" w:rsidRPr="00B963A7" w:rsidRDefault="00B963A7" w:rsidP="00B963A7">
      <w:pPr>
        <w:widowControl w:val="0"/>
        <w:tabs>
          <w:tab w:val="left" w:pos="720"/>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963A7">
        <w:rPr>
          <w:rFonts w:ascii="Times New Roman" w:eastAsia="Times New Roman" w:hAnsi="Times New Roman"/>
          <w:sz w:val="28"/>
          <w:szCs w:val="28"/>
          <w:lang w:eastAsia="ru-RU"/>
        </w:rPr>
        <w:t>различное толкование содержания обязательных требований подконтрольными субъектами;</w:t>
      </w:r>
    </w:p>
    <w:p w:rsidR="00B963A7" w:rsidRPr="00B963A7" w:rsidRDefault="00B963A7" w:rsidP="00B963A7">
      <w:pPr>
        <w:tabs>
          <w:tab w:val="left" w:pos="720"/>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963A7">
        <w:rPr>
          <w:rFonts w:ascii="Times New Roman" w:eastAsia="Times New Roman" w:hAnsi="Times New Roman"/>
          <w:sz w:val="28"/>
          <w:szCs w:val="28"/>
          <w:lang w:eastAsia="ru-RU"/>
        </w:rPr>
        <w:t xml:space="preserve">частые кадровые изменения у подконтрольных субъектов. </w:t>
      </w:r>
    </w:p>
    <w:p w:rsidR="00B963A7" w:rsidRPr="00B963A7" w:rsidRDefault="00B963A7" w:rsidP="00B963A7">
      <w:pPr>
        <w:tabs>
          <w:tab w:val="left" w:pos="720"/>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963A7">
        <w:rPr>
          <w:rFonts w:ascii="Times New Roman" w:eastAsia="Times New Roman" w:hAnsi="Times New Roman"/>
          <w:bCs/>
          <w:sz w:val="28"/>
          <w:szCs w:val="28"/>
          <w:lang w:eastAsia="ru-RU"/>
        </w:rPr>
        <w:lastRenderedPageBreak/>
        <w:t xml:space="preserve">Текущее состояние подконтрольной среды характеризуется стабилизацией количества подконтрольных субъектов, осуществляющих деятельность </w:t>
      </w:r>
      <w:r w:rsidRPr="00B963A7">
        <w:rPr>
          <w:rFonts w:ascii="Times New Roman" w:eastAsia="Times New Roman" w:hAnsi="Times New Roman"/>
          <w:sz w:val="28"/>
          <w:szCs w:val="28"/>
          <w:lang w:eastAsia="ru-RU"/>
        </w:rPr>
        <w:t>в области розничной продажи алкогольной продукции.</w:t>
      </w:r>
    </w:p>
    <w:p w:rsidR="00B963A7" w:rsidRPr="00B963A7" w:rsidRDefault="00B963A7" w:rsidP="00B963A7">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B963A7">
        <w:rPr>
          <w:rFonts w:ascii="Times New Roman" w:eastAsia="Times New Roman" w:hAnsi="Times New Roman"/>
          <w:bCs/>
          <w:sz w:val="28"/>
          <w:szCs w:val="28"/>
          <w:lang w:eastAsia="ru-RU"/>
        </w:rPr>
        <w:t xml:space="preserve">Начинающие деятельность подконтрольные субъекты зачастую                      не в полной мере владеют необходимыми знаниями в указанной сфере деятельности, что может привести к нарушению ими обязательных требований. </w:t>
      </w:r>
    </w:p>
    <w:p w:rsidR="004577FC" w:rsidRPr="00C8308C" w:rsidRDefault="00B963A7" w:rsidP="00DE16DD">
      <w:pPr>
        <w:tabs>
          <w:tab w:val="left" w:pos="720"/>
        </w:tabs>
        <w:autoSpaceDE w:val="0"/>
        <w:autoSpaceDN w:val="0"/>
        <w:adjustRightInd w:val="0"/>
        <w:spacing w:after="0" w:line="240" w:lineRule="auto"/>
        <w:ind w:firstLine="709"/>
        <w:jc w:val="both"/>
        <w:rPr>
          <w:i/>
          <w:sz w:val="26"/>
        </w:rPr>
      </w:pPr>
      <w:r w:rsidRPr="00B963A7">
        <w:rPr>
          <w:rFonts w:ascii="Times New Roman" w:eastAsia="Times New Roman" w:hAnsi="Times New Roman"/>
          <w:bCs/>
          <w:sz w:val="28"/>
          <w:szCs w:val="28"/>
          <w:lang w:eastAsia="ru-RU"/>
        </w:rPr>
        <w:t>Реализуемые в настоящее время профилактические мероприятия направлены на предупреждение нарушений обязательных требований,                     на устранение излишних административных барьеров.</w:t>
      </w:r>
    </w:p>
    <w:p w:rsidR="004577FC" w:rsidRPr="00C8308C" w:rsidRDefault="004577FC" w:rsidP="00DD4DFF">
      <w:pPr>
        <w:spacing w:after="0"/>
        <w:ind w:right="467" w:firstLine="567"/>
        <w:jc w:val="both"/>
        <w:rPr>
          <w:i/>
          <w:sz w:val="26"/>
        </w:rPr>
      </w:pPr>
    </w:p>
    <w:p w:rsidR="001A3A49" w:rsidRPr="009336DF" w:rsidRDefault="001A3A49" w:rsidP="00626400">
      <w:pPr>
        <w:pStyle w:val="3"/>
        <w:spacing w:before="1" w:line="295" w:lineRule="exact"/>
        <w:ind w:left="0" w:firstLine="0"/>
        <w:jc w:val="center"/>
        <w:rPr>
          <w:sz w:val="28"/>
        </w:rPr>
      </w:pPr>
      <w:r w:rsidRPr="00C8308C">
        <w:rPr>
          <w:sz w:val="28"/>
        </w:rPr>
        <w:t xml:space="preserve">Раздел 2. Цели и задачи </w:t>
      </w:r>
      <w:r w:rsidR="00626400" w:rsidRPr="00626400">
        <w:rPr>
          <w:sz w:val="28"/>
        </w:rPr>
        <w:t>реализации программы профилактики</w:t>
      </w:r>
    </w:p>
    <w:p w:rsidR="001A3A49" w:rsidRPr="00C8308C" w:rsidRDefault="001A3A49" w:rsidP="001A3A49">
      <w:pPr>
        <w:pStyle w:val="3"/>
        <w:spacing w:before="1" w:line="295" w:lineRule="exact"/>
        <w:ind w:left="0" w:firstLine="567"/>
      </w:pPr>
    </w:p>
    <w:p w:rsidR="00626400" w:rsidRPr="00626400" w:rsidRDefault="00626400" w:rsidP="00626400">
      <w:pPr>
        <w:shd w:val="clear" w:color="auto" w:fill="FFFFFF"/>
        <w:spacing w:after="0" w:line="240" w:lineRule="auto"/>
        <w:ind w:firstLine="709"/>
        <w:jc w:val="both"/>
        <w:rPr>
          <w:rFonts w:ascii="yandex-sans" w:eastAsia="Times New Roman" w:hAnsi="yandex-sans"/>
          <w:color w:val="000000"/>
          <w:sz w:val="28"/>
          <w:szCs w:val="28"/>
          <w:lang w:eastAsia="ru-RU"/>
        </w:rPr>
      </w:pPr>
      <w:r w:rsidRPr="00626400">
        <w:rPr>
          <w:rFonts w:ascii="yandex-sans" w:eastAsia="Times New Roman" w:hAnsi="yandex-sans"/>
          <w:color w:val="000000"/>
          <w:sz w:val="28"/>
          <w:szCs w:val="28"/>
          <w:lang w:eastAsia="ru-RU"/>
        </w:rPr>
        <w:t xml:space="preserve"> Целями проведения профилактических мероприятий являются:</w:t>
      </w:r>
    </w:p>
    <w:p w:rsidR="00626400" w:rsidRPr="00626400" w:rsidRDefault="00A71A6E" w:rsidP="00626400">
      <w:pPr>
        <w:shd w:val="clear" w:color="auto" w:fill="FFFFFF"/>
        <w:spacing w:after="0" w:line="240" w:lineRule="auto"/>
        <w:ind w:firstLine="709"/>
        <w:jc w:val="both"/>
        <w:rPr>
          <w:rFonts w:ascii="yandex-sans" w:eastAsia="Times New Roman" w:hAnsi="yandex-sans"/>
          <w:color w:val="000000"/>
          <w:sz w:val="28"/>
          <w:szCs w:val="28"/>
          <w:lang w:eastAsia="ru-RU"/>
        </w:rPr>
      </w:pPr>
      <w:r>
        <w:rPr>
          <w:rFonts w:ascii="yandex-sans" w:eastAsia="Times New Roman" w:hAnsi="yandex-sans"/>
          <w:color w:val="000000"/>
          <w:sz w:val="28"/>
          <w:szCs w:val="28"/>
          <w:lang w:eastAsia="ru-RU"/>
        </w:rPr>
        <w:t>1) </w:t>
      </w:r>
      <w:r w:rsidR="00626400" w:rsidRPr="00626400">
        <w:rPr>
          <w:rFonts w:ascii="yandex-sans" w:eastAsia="Times New Roman" w:hAnsi="yandex-sans"/>
          <w:color w:val="000000"/>
          <w:sz w:val="28"/>
          <w:szCs w:val="28"/>
          <w:lang w:eastAsia="ru-RU"/>
        </w:rPr>
        <w:t>предотвращение рисков причинения вреда охраняемым законом ценностям;</w:t>
      </w:r>
    </w:p>
    <w:p w:rsidR="00626400" w:rsidRPr="00626400" w:rsidRDefault="00A71A6E" w:rsidP="00626400">
      <w:pPr>
        <w:shd w:val="clear" w:color="auto" w:fill="FFFFFF"/>
        <w:spacing w:after="0" w:line="240" w:lineRule="auto"/>
        <w:ind w:firstLine="709"/>
        <w:jc w:val="both"/>
        <w:rPr>
          <w:rFonts w:ascii="yandex-sans" w:eastAsia="Times New Roman" w:hAnsi="yandex-sans"/>
          <w:color w:val="000000"/>
          <w:sz w:val="28"/>
          <w:szCs w:val="28"/>
          <w:lang w:eastAsia="ru-RU"/>
        </w:rPr>
      </w:pPr>
      <w:r>
        <w:rPr>
          <w:rFonts w:ascii="yandex-sans" w:eastAsia="Times New Roman" w:hAnsi="yandex-sans"/>
          <w:color w:val="000000"/>
          <w:sz w:val="28"/>
          <w:szCs w:val="28"/>
          <w:lang w:eastAsia="ru-RU"/>
        </w:rPr>
        <w:t>2) </w:t>
      </w:r>
      <w:r w:rsidR="00626400" w:rsidRPr="00626400">
        <w:rPr>
          <w:rFonts w:ascii="yandex-sans" w:eastAsia="Times New Roman" w:hAnsi="yandex-sans"/>
          <w:color w:val="000000"/>
          <w:sz w:val="28"/>
          <w:szCs w:val="28"/>
          <w:lang w:eastAsia="ru-RU"/>
        </w:rPr>
        <w:t xml:space="preserve">предупреждение нарушений обязательных требований (снижение числа нарушений обязательных требований) в </w:t>
      </w:r>
      <w:r w:rsidR="00666A06">
        <w:rPr>
          <w:rFonts w:ascii="yandex-sans" w:eastAsia="Times New Roman" w:hAnsi="yandex-sans"/>
          <w:color w:val="000000"/>
          <w:sz w:val="28"/>
          <w:szCs w:val="28"/>
          <w:lang w:eastAsia="ru-RU"/>
        </w:rPr>
        <w:t xml:space="preserve">области розничной продажи алкогольной и спиртосодержащей продукции </w:t>
      </w:r>
      <w:r w:rsidR="00626400" w:rsidRPr="00626400">
        <w:rPr>
          <w:rFonts w:ascii="yandex-sans" w:eastAsia="Times New Roman" w:hAnsi="yandex-sans"/>
          <w:color w:val="000000"/>
          <w:sz w:val="28"/>
          <w:szCs w:val="28"/>
          <w:lang w:eastAsia="ru-RU"/>
        </w:rPr>
        <w:t xml:space="preserve">на территории </w:t>
      </w:r>
      <w:r w:rsidR="005A5748">
        <w:rPr>
          <w:rFonts w:ascii="yandex-sans" w:eastAsia="Times New Roman" w:hAnsi="yandex-sans"/>
          <w:color w:val="000000"/>
          <w:sz w:val="28"/>
          <w:szCs w:val="28"/>
          <w:lang w:eastAsia="ru-RU"/>
        </w:rPr>
        <w:t>Кир</w:t>
      </w:r>
      <w:r w:rsidR="00626400" w:rsidRPr="00626400">
        <w:rPr>
          <w:rFonts w:ascii="yandex-sans" w:eastAsia="Times New Roman" w:hAnsi="yandex-sans"/>
          <w:color w:val="000000"/>
          <w:sz w:val="28"/>
          <w:szCs w:val="28"/>
          <w:lang w:eastAsia="ru-RU"/>
        </w:rPr>
        <w:t>овской области;</w:t>
      </w:r>
    </w:p>
    <w:p w:rsidR="00626400" w:rsidRPr="00626400" w:rsidRDefault="00A71A6E" w:rsidP="00626400">
      <w:pPr>
        <w:shd w:val="clear" w:color="auto" w:fill="FFFFFF"/>
        <w:spacing w:after="0" w:line="240" w:lineRule="auto"/>
        <w:ind w:firstLine="709"/>
        <w:jc w:val="both"/>
        <w:rPr>
          <w:rFonts w:ascii="yandex-sans" w:eastAsia="Times New Roman" w:hAnsi="yandex-sans"/>
          <w:color w:val="000000"/>
          <w:sz w:val="28"/>
          <w:szCs w:val="28"/>
          <w:lang w:eastAsia="ru-RU"/>
        </w:rPr>
      </w:pPr>
      <w:r>
        <w:rPr>
          <w:rFonts w:ascii="yandex-sans" w:eastAsia="Times New Roman" w:hAnsi="yandex-sans"/>
          <w:color w:val="000000"/>
          <w:sz w:val="28"/>
          <w:szCs w:val="28"/>
          <w:lang w:eastAsia="ru-RU"/>
        </w:rPr>
        <w:t>3) </w:t>
      </w:r>
      <w:r w:rsidR="00626400" w:rsidRPr="00626400">
        <w:rPr>
          <w:rFonts w:ascii="yandex-sans" w:eastAsia="Times New Roman" w:hAnsi="yandex-sans"/>
          <w:color w:val="000000"/>
          <w:sz w:val="28"/>
          <w:szCs w:val="28"/>
          <w:lang w:eastAsia="ru-RU"/>
        </w:rPr>
        <w:t xml:space="preserve">увеличение доли законопослушных </w:t>
      </w:r>
      <w:r w:rsidR="00EA39B3">
        <w:rPr>
          <w:rFonts w:ascii="yandex-sans" w:eastAsia="Times New Roman" w:hAnsi="yandex-sans"/>
          <w:color w:val="000000"/>
          <w:sz w:val="28"/>
          <w:szCs w:val="28"/>
          <w:lang w:eastAsia="ru-RU"/>
        </w:rPr>
        <w:t>контролируемых лиц</w:t>
      </w:r>
      <w:r w:rsidR="00626400" w:rsidRPr="00626400">
        <w:rPr>
          <w:rFonts w:ascii="yandex-sans" w:eastAsia="Times New Roman" w:hAnsi="yandex-sans"/>
          <w:color w:val="000000"/>
          <w:sz w:val="28"/>
          <w:szCs w:val="28"/>
          <w:lang w:eastAsia="ru-RU"/>
        </w:rPr>
        <w:t>;</w:t>
      </w:r>
    </w:p>
    <w:p w:rsidR="00626400" w:rsidRPr="00626400" w:rsidRDefault="00A71A6E" w:rsidP="00626400">
      <w:pPr>
        <w:shd w:val="clear" w:color="auto" w:fill="FFFFFF"/>
        <w:spacing w:after="0" w:line="240" w:lineRule="auto"/>
        <w:ind w:firstLine="709"/>
        <w:jc w:val="both"/>
        <w:rPr>
          <w:rFonts w:ascii="yandex-sans" w:eastAsia="Times New Roman" w:hAnsi="yandex-sans"/>
          <w:color w:val="000000"/>
          <w:sz w:val="28"/>
          <w:szCs w:val="28"/>
          <w:lang w:eastAsia="ru-RU"/>
        </w:rPr>
      </w:pPr>
      <w:r>
        <w:rPr>
          <w:rFonts w:ascii="yandex-sans" w:eastAsia="Times New Roman" w:hAnsi="yandex-sans"/>
          <w:color w:val="000000"/>
          <w:sz w:val="28"/>
          <w:szCs w:val="28"/>
          <w:lang w:eastAsia="ru-RU"/>
        </w:rPr>
        <w:t>4) </w:t>
      </w:r>
      <w:r w:rsidR="00626400" w:rsidRPr="00626400">
        <w:rPr>
          <w:rFonts w:ascii="yandex-sans" w:eastAsia="Times New Roman" w:hAnsi="yandex-sans"/>
          <w:color w:val="000000"/>
          <w:sz w:val="28"/>
          <w:szCs w:val="28"/>
          <w:lang w:eastAsia="ru-RU"/>
        </w:rPr>
        <w:t xml:space="preserve">устранение существующих и потенциальных условий, причин </w:t>
      </w:r>
      <w:r w:rsidR="00A2582C">
        <w:rPr>
          <w:rFonts w:ascii="yandex-sans" w:eastAsia="Times New Roman" w:hAnsi="yandex-sans"/>
          <w:color w:val="000000"/>
          <w:sz w:val="28"/>
          <w:szCs w:val="28"/>
          <w:lang w:eastAsia="ru-RU"/>
        </w:rPr>
        <w:br/>
      </w:r>
      <w:r w:rsidR="00626400" w:rsidRPr="00626400">
        <w:rPr>
          <w:rFonts w:ascii="yandex-sans" w:eastAsia="Times New Roman" w:hAnsi="yandex-sans"/>
          <w:color w:val="000000"/>
          <w:sz w:val="28"/>
          <w:szCs w:val="28"/>
          <w:lang w:eastAsia="ru-RU"/>
        </w:rPr>
        <w:t xml:space="preserve">и факторов, способных привести к нарушению обязательных требований </w:t>
      </w:r>
      <w:r w:rsidR="00A2582C">
        <w:rPr>
          <w:rFonts w:ascii="yandex-sans" w:eastAsia="Times New Roman" w:hAnsi="yandex-sans"/>
          <w:color w:val="000000"/>
          <w:sz w:val="28"/>
          <w:szCs w:val="28"/>
          <w:lang w:eastAsia="ru-RU"/>
        </w:rPr>
        <w:br/>
      </w:r>
      <w:r w:rsidR="00626400" w:rsidRPr="00626400">
        <w:rPr>
          <w:rFonts w:ascii="yandex-sans" w:eastAsia="Times New Roman" w:hAnsi="yandex-sans"/>
          <w:color w:val="000000"/>
          <w:sz w:val="28"/>
          <w:szCs w:val="28"/>
          <w:lang w:eastAsia="ru-RU"/>
        </w:rPr>
        <w:t>и причинению вреда охраняемым законом ценностям;</w:t>
      </w:r>
    </w:p>
    <w:p w:rsidR="00626400" w:rsidRPr="00626400" w:rsidRDefault="00A71A6E" w:rsidP="00626400">
      <w:pPr>
        <w:shd w:val="clear" w:color="auto" w:fill="FFFFFF"/>
        <w:spacing w:after="0" w:line="240" w:lineRule="auto"/>
        <w:ind w:firstLine="709"/>
        <w:jc w:val="both"/>
        <w:rPr>
          <w:rFonts w:ascii="yandex-sans" w:eastAsia="Times New Roman" w:hAnsi="yandex-sans"/>
          <w:color w:val="000000"/>
          <w:sz w:val="28"/>
          <w:szCs w:val="28"/>
          <w:lang w:eastAsia="ru-RU"/>
        </w:rPr>
      </w:pPr>
      <w:r>
        <w:rPr>
          <w:rFonts w:ascii="yandex-sans" w:eastAsia="Times New Roman" w:hAnsi="yandex-sans"/>
          <w:color w:val="000000"/>
          <w:sz w:val="28"/>
          <w:szCs w:val="28"/>
          <w:lang w:eastAsia="ru-RU"/>
        </w:rPr>
        <w:t>5) </w:t>
      </w:r>
      <w:r w:rsidR="00626400" w:rsidRPr="00626400">
        <w:rPr>
          <w:rFonts w:ascii="yandex-sans" w:eastAsia="Times New Roman" w:hAnsi="yandex-sans"/>
          <w:color w:val="000000"/>
          <w:sz w:val="28"/>
          <w:szCs w:val="28"/>
          <w:lang w:eastAsia="ru-RU"/>
        </w:rPr>
        <w:t xml:space="preserve">мотивация к добросовестному поведению </w:t>
      </w:r>
      <w:r w:rsidR="00EA39B3">
        <w:rPr>
          <w:rFonts w:ascii="yandex-sans" w:eastAsia="Times New Roman" w:hAnsi="yandex-sans"/>
          <w:color w:val="000000"/>
          <w:sz w:val="28"/>
          <w:szCs w:val="28"/>
          <w:lang w:eastAsia="ru-RU"/>
        </w:rPr>
        <w:t>контролируемых лиц</w:t>
      </w:r>
      <w:r w:rsidR="00626400" w:rsidRPr="00626400">
        <w:rPr>
          <w:rFonts w:ascii="yandex-sans" w:eastAsia="Times New Roman" w:hAnsi="yandex-sans"/>
          <w:color w:val="000000"/>
          <w:sz w:val="28"/>
          <w:szCs w:val="28"/>
          <w:lang w:eastAsia="ru-RU"/>
        </w:rPr>
        <w:t xml:space="preserve"> и как следствие снижение уровня ущерба охраняемым законом ценностям.</w:t>
      </w:r>
    </w:p>
    <w:p w:rsidR="00626400" w:rsidRPr="00626400" w:rsidRDefault="00A71A6E" w:rsidP="00626400">
      <w:pPr>
        <w:shd w:val="clear" w:color="auto" w:fill="FFFFFF"/>
        <w:spacing w:after="0" w:line="240" w:lineRule="auto"/>
        <w:ind w:firstLine="709"/>
        <w:jc w:val="both"/>
        <w:rPr>
          <w:rFonts w:ascii="yandex-sans" w:eastAsia="Times New Roman" w:hAnsi="yandex-sans"/>
          <w:color w:val="000000"/>
          <w:sz w:val="28"/>
          <w:szCs w:val="28"/>
          <w:lang w:eastAsia="ru-RU"/>
        </w:rPr>
      </w:pPr>
      <w:r>
        <w:rPr>
          <w:rFonts w:ascii="yandex-sans" w:eastAsia="Times New Roman" w:hAnsi="yandex-sans"/>
          <w:color w:val="000000"/>
          <w:sz w:val="28"/>
          <w:szCs w:val="28"/>
          <w:lang w:eastAsia="ru-RU"/>
        </w:rPr>
        <w:t>2. </w:t>
      </w:r>
      <w:r w:rsidR="00626400" w:rsidRPr="00626400">
        <w:rPr>
          <w:rFonts w:ascii="yandex-sans" w:eastAsia="Times New Roman" w:hAnsi="yandex-sans"/>
          <w:color w:val="000000"/>
          <w:sz w:val="28"/>
          <w:szCs w:val="28"/>
          <w:lang w:eastAsia="ru-RU"/>
        </w:rPr>
        <w:t xml:space="preserve">Проведение </w:t>
      </w:r>
      <w:r w:rsidR="00303EB1" w:rsidRPr="009336DF">
        <w:rPr>
          <w:rFonts w:ascii="yandex-sans" w:eastAsia="Times New Roman" w:hAnsi="yandex-sans"/>
          <w:sz w:val="28"/>
          <w:szCs w:val="28"/>
          <w:lang w:eastAsia="ru-RU"/>
        </w:rPr>
        <w:t>контрольным (надзорным</w:t>
      </w:r>
      <w:r w:rsidR="00EA39B3" w:rsidRPr="009336DF">
        <w:rPr>
          <w:rFonts w:ascii="yandex-sans" w:eastAsia="Times New Roman" w:hAnsi="yandex-sans"/>
          <w:sz w:val="28"/>
          <w:szCs w:val="28"/>
          <w:lang w:eastAsia="ru-RU"/>
        </w:rPr>
        <w:t>) орган</w:t>
      </w:r>
      <w:r w:rsidR="00303EB1" w:rsidRPr="009336DF">
        <w:rPr>
          <w:rFonts w:ascii="yandex-sans" w:eastAsia="Times New Roman" w:hAnsi="yandex-sans"/>
          <w:sz w:val="28"/>
          <w:szCs w:val="28"/>
          <w:lang w:eastAsia="ru-RU"/>
        </w:rPr>
        <w:t>ом</w:t>
      </w:r>
      <w:r w:rsidR="00626400" w:rsidRPr="009336DF">
        <w:rPr>
          <w:rFonts w:ascii="yandex-sans" w:eastAsia="Times New Roman" w:hAnsi="yandex-sans"/>
          <w:sz w:val="28"/>
          <w:szCs w:val="28"/>
          <w:lang w:eastAsia="ru-RU"/>
        </w:rPr>
        <w:t xml:space="preserve"> </w:t>
      </w:r>
      <w:r w:rsidR="00626400" w:rsidRPr="00626400">
        <w:rPr>
          <w:rFonts w:ascii="yandex-sans" w:eastAsia="Times New Roman" w:hAnsi="yandex-sans"/>
          <w:color w:val="000000"/>
          <w:sz w:val="28"/>
          <w:szCs w:val="28"/>
          <w:lang w:eastAsia="ru-RU"/>
        </w:rPr>
        <w:t>профилактических мероприятий направлено на решение следующих задач:</w:t>
      </w:r>
    </w:p>
    <w:p w:rsidR="00626400" w:rsidRPr="00626400" w:rsidRDefault="00626400" w:rsidP="00626400">
      <w:pPr>
        <w:shd w:val="clear" w:color="auto" w:fill="FFFFFF"/>
        <w:spacing w:after="0" w:line="240" w:lineRule="auto"/>
        <w:ind w:firstLine="709"/>
        <w:jc w:val="both"/>
        <w:rPr>
          <w:rFonts w:ascii="yandex-sans" w:eastAsia="Times New Roman" w:hAnsi="yandex-sans"/>
          <w:color w:val="000000"/>
          <w:sz w:val="28"/>
          <w:szCs w:val="28"/>
          <w:lang w:eastAsia="ru-RU"/>
        </w:rPr>
      </w:pPr>
      <w:r w:rsidRPr="00626400">
        <w:rPr>
          <w:rFonts w:ascii="yandex-sans" w:eastAsia="Times New Roman" w:hAnsi="yandex-sans"/>
          <w:color w:val="000000"/>
          <w:sz w:val="28"/>
          <w:szCs w:val="28"/>
          <w:lang w:eastAsia="ru-RU"/>
        </w:rPr>
        <w:t xml:space="preserve">1) разъяснение </w:t>
      </w:r>
      <w:r w:rsidR="00EA39B3">
        <w:rPr>
          <w:rFonts w:ascii="yandex-sans" w:eastAsia="Times New Roman" w:hAnsi="yandex-sans"/>
          <w:color w:val="000000"/>
          <w:sz w:val="28"/>
          <w:szCs w:val="28"/>
          <w:lang w:eastAsia="ru-RU"/>
        </w:rPr>
        <w:t>контролируемым лицам</w:t>
      </w:r>
      <w:r w:rsidRPr="00626400">
        <w:rPr>
          <w:rFonts w:ascii="yandex-sans" w:eastAsia="Times New Roman" w:hAnsi="yandex-sans"/>
          <w:color w:val="000000"/>
          <w:sz w:val="28"/>
          <w:szCs w:val="28"/>
          <w:lang w:eastAsia="ru-RU"/>
        </w:rPr>
        <w:t xml:space="preserve"> обязательных требований;</w:t>
      </w:r>
    </w:p>
    <w:p w:rsidR="00626400" w:rsidRPr="00626400" w:rsidRDefault="00A71A6E" w:rsidP="00626400">
      <w:pPr>
        <w:shd w:val="clear" w:color="auto" w:fill="FFFFFF"/>
        <w:spacing w:after="0" w:line="240" w:lineRule="auto"/>
        <w:ind w:firstLine="709"/>
        <w:jc w:val="both"/>
        <w:rPr>
          <w:rFonts w:ascii="yandex-sans" w:eastAsia="Times New Roman" w:hAnsi="yandex-sans"/>
          <w:color w:val="000000"/>
          <w:sz w:val="28"/>
          <w:szCs w:val="28"/>
          <w:lang w:eastAsia="ru-RU"/>
        </w:rPr>
      </w:pPr>
      <w:r>
        <w:rPr>
          <w:rFonts w:ascii="yandex-sans" w:eastAsia="Times New Roman" w:hAnsi="yandex-sans"/>
          <w:color w:val="000000"/>
          <w:sz w:val="28"/>
          <w:szCs w:val="28"/>
          <w:lang w:eastAsia="ru-RU"/>
        </w:rPr>
        <w:t>2) </w:t>
      </w:r>
      <w:r w:rsidR="00626400" w:rsidRPr="00626400">
        <w:rPr>
          <w:rFonts w:ascii="yandex-sans" w:eastAsia="Times New Roman" w:hAnsi="yandex-sans"/>
          <w:color w:val="000000"/>
          <w:sz w:val="28"/>
          <w:szCs w:val="28"/>
          <w:lang w:eastAsia="ru-RU"/>
        </w:rPr>
        <w:t>выявление причин, факторов и условий, способствующих причинению вреда охраняемым законом ценностям и нарушению обязательных требований, определение способов устранения или снижения рисков их возникновения;</w:t>
      </w:r>
    </w:p>
    <w:p w:rsidR="00626400" w:rsidRPr="00626400" w:rsidRDefault="00626400" w:rsidP="00626400">
      <w:pPr>
        <w:shd w:val="clear" w:color="auto" w:fill="FFFFFF"/>
        <w:spacing w:after="0" w:line="240" w:lineRule="auto"/>
        <w:ind w:firstLine="709"/>
        <w:jc w:val="both"/>
        <w:rPr>
          <w:rFonts w:ascii="yandex-sans" w:eastAsia="Times New Roman" w:hAnsi="yandex-sans"/>
          <w:color w:val="000000"/>
          <w:sz w:val="28"/>
          <w:szCs w:val="28"/>
          <w:lang w:eastAsia="ru-RU"/>
        </w:rPr>
      </w:pPr>
      <w:r w:rsidRPr="00626400">
        <w:rPr>
          <w:rFonts w:ascii="yandex-sans" w:eastAsia="Times New Roman" w:hAnsi="yandex-sans"/>
          <w:color w:val="000000"/>
          <w:sz w:val="28"/>
          <w:szCs w:val="28"/>
          <w:lang w:eastAsia="ru-RU"/>
        </w:rPr>
        <w:t>3) принятие мер к обеспечению реального влияния на уровень безопасности охраняемых законом ценностей комплекса обязательных требований, соблюдение которых составляет предмет контроля;</w:t>
      </w:r>
    </w:p>
    <w:p w:rsidR="00626400" w:rsidRPr="00626400" w:rsidRDefault="00A71A6E" w:rsidP="00626400">
      <w:pPr>
        <w:shd w:val="clear" w:color="auto" w:fill="FFFFFF"/>
        <w:spacing w:after="0" w:line="240" w:lineRule="auto"/>
        <w:ind w:firstLine="709"/>
        <w:jc w:val="both"/>
        <w:rPr>
          <w:rFonts w:ascii="yandex-sans" w:eastAsia="Times New Roman" w:hAnsi="yandex-sans"/>
          <w:color w:val="000000"/>
          <w:sz w:val="28"/>
          <w:szCs w:val="28"/>
          <w:lang w:eastAsia="ru-RU"/>
        </w:rPr>
      </w:pPr>
      <w:r>
        <w:rPr>
          <w:rFonts w:ascii="yandex-sans" w:eastAsia="Times New Roman" w:hAnsi="yandex-sans"/>
          <w:color w:val="000000"/>
          <w:sz w:val="28"/>
          <w:szCs w:val="28"/>
          <w:lang w:eastAsia="ru-RU"/>
        </w:rPr>
        <w:t>4) </w:t>
      </w:r>
      <w:r w:rsidR="00626400" w:rsidRPr="00626400">
        <w:rPr>
          <w:rFonts w:ascii="yandex-sans" w:eastAsia="Times New Roman" w:hAnsi="yandex-sans"/>
          <w:color w:val="000000"/>
          <w:sz w:val="28"/>
          <w:szCs w:val="28"/>
          <w:lang w:eastAsia="ru-RU"/>
        </w:rPr>
        <w:t xml:space="preserve">установление и оценка зависимости видов, форм и интенсивности профилактических мероприятий от особенностей </w:t>
      </w:r>
      <w:r w:rsidR="00EA39B3">
        <w:rPr>
          <w:rFonts w:ascii="yandex-sans" w:eastAsia="Times New Roman" w:hAnsi="yandex-sans"/>
          <w:color w:val="000000"/>
          <w:sz w:val="28"/>
          <w:szCs w:val="28"/>
          <w:lang w:eastAsia="ru-RU"/>
        </w:rPr>
        <w:t>контролируемого лица</w:t>
      </w:r>
      <w:r w:rsidR="00626400" w:rsidRPr="00626400">
        <w:rPr>
          <w:rFonts w:ascii="yandex-sans" w:eastAsia="Times New Roman" w:hAnsi="yandex-sans"/>
          <w:color w:val="000000"/>
          <w:sz w:val="28"/>
          <w:szCs w:val="28"/>
          <w:lang w:eastAsia="ru-RU"/>
        </w:rPr>
        <w:t>, проведение профилактических мероприятий с учетом данных факторов;</w:t>
      </w:r>
    </w:p>
    <w:p w:rsidR="00626400" w:rsidRPr="00626400" w:rsidRDefault="00A71A6E" w:rsidP="00626400">
      <w:pPr>
        <w:shd w:val="clear" w:color="auto" w:fill="FFFFFF"/>
        <w:spacing w:after="0" w:line="240" w:lineRule="auto"/>
        <w:ind w:firstLine="709"/>
        <w:jc w:val="both"/>
        <w:rPr>
          <w:rFonts w:ascii="yandex-sans" w:eastAsia="Times New Roman" w:hAnsi="yandex-sans"/>
          <w:color w:val="000000"/>
          <w:sz w:val="28"/>
          <w:szCs w:val="28"/>
          <w:lang w:eastAsia="ru-RU"/>
        </w:rPr>
      </w:pPr>
      <w:r>
        <w:rPr>
          <w:rFonts w:ascii="yandex-sans" w:eastAsia="Times New Roman" w:hAnsi="yandex-sans"/>
          <w:color w:val="000000"/>
          <w:sz w:val="28"/>
          <w:szCs w:val="28"/>
          <w:lang w:eastAsia="ru-RU"/>
        </w:rPr>
        <w:t>5) </w:t>
      </w:r>
      <w:r w:rsidR="00626400" w:rsidRPr="00626400">
        <w:rPr>
          <w:rFonts w:ascii="yandex-sans" w:eastAsia="Times New Roman" w:hAnsi="yandex-sans"/>
          <w:color w:val="000000"/>
          <w:sz w:val="28"/>
          <w:szCs w:val="28"/>
          <w:lang w:eastAsia="ru-RU"/>
        </w:rPr>
        <w:t>повышение квалификации кадрового состава контрольного (надзорного) органа, принимающего участие в проведении контрольных (надзорных) мероприятий;</w:t>
      </w:r>
    </w:p>
    <w:p w:rsidR="00626400" w:rsidRPr="00626400" w:rsidRDefault="00A71A6E" w:rsidP="00626400">
      <w:pPr>
        <w:shd w:val="clear" w:color="auto" w:fill="FFFFFF"/>
        <w:spacing w:after="0" w:line="240" w:lineRule="auto"/>
        <w:ind w:firstLine="709"/>
        <w:jc w:val="both"/>
        <w:rPr>
          <w:rFonts w:ascii="yandex-sans" w:eastAsia="Times New Roman" w:hAnsi="yandex-sans"/>
          <w:color w:val="000000"/>
          <w:sz w:val="28"/>
          <w:szCs w:val="28"/>
          <w:lang w:eastAsia="ru-RU"/>
        </w:rPr>
      </w:pPr>
      <w:r>
        <w:rPr>
          <w:rFonts w:ascii="yandex-sans" w:eastAsia="Times New Roman" w:hAnsi="yandex-sans"/>
          <w:color w:val="000000"/>
          <w:sz w:val="28"/>
          <w:szCs w:val="28"/>
          <w:lang w:eastAsia="ru-RU"/>
        </w:rPr>
        <w:t>6) </w:t>
      </w:r>
      <w:r w:rsidR="00626400" w:rsidRPr="00626400">
        <w:rPr>
          <w:rFonts w:ascii="yandex-sans" w:eastAsia="Times New Roman" w:hAnsi="yandex-sans"/>
          <w:color w:val="000000"/>
          <w:sz w:val="28"/>
          <w:szCs w:val="28"/>
          <w:lang w:eastAsia="ru-RU"/>
        </w:rPr>
        <w:t xml:space="preserve">создание системы консультирования </w:t>
      </w:r>
      <w:r w:rsidR="00574436" w:rsidRPr="00574436">
        <w:rPr>
          <w:rFonts w:ascii="yandex-sans" w:eastAsia="Times New Roman" w:hAnsi="yandex-sans"/>
          <w:sz w:val="28"/>
          <w:szCs w:val="28"/>
          <w:lang w:eastAsia="ru-RU"/>
        </w:rPr>
        <w:t>контролируемы</w:t>
      </w:r>
      <w:r w:rsidR="00574436" w:rsidRPr="00574436">
        <w:rPr>
          <w:rFonts w:ascii="yandex-sans" w:eastAsia="Times New Roman" w:hAnsi="yandex-sans" w:hint="eastAsia"/>
          <w:sz w:val="28"/>
          <w:szCs w:val="28"/>
          <w:lang w:eastAsia="ru-RU"/>
        </w:rPr>
        <w:t>х</w:t>
      </w:r>
      <w:r w:rsidR="00574436" w:rsidRPr="00574436">
        <w:rPr>
          <w:rFonts w:ascii="yandex-sans" w:eastAsia="Times New Roman" w:hAnsi="yandex-sans"/>
          <w:sz w:val="28"/>
          <w:szCs w:val="28"/>
          <w:lang w:eastAsia="ru-RU"/>
        </w:rPr>
        <w:t xml:space="preserve"> лиц</w:t>
      </w:r>
      <w:r w:rsidR="00626400" w:rsidRPr="00574436">
        <w:rPr>
          <w:rFonts w:ascii="yandex-sans" w:eastAsia="Times New Roman" w:hAnsi="yandex-sans"/>
          <w:sz w:val="28"/>
          <w:szCs w:val="28"/>
          <w:lang w:eastAsia="ru-RU"/>
        </w:rPr>
        <w:t xml:space="preserve">, в </w:t>
      </w:r>
      <w:r w:rsidR="00626400" w:rsidRPr="00626400">
        <w:rPr>
          <w:rFonts w:ascii="yandex-sans" w:eastAsia="Times New Roman" w:hAnsi="yandex-sans"/>
          <w:color w:val="000000"/>
          <w:sz w:val="28"/>
          <w:szCs w:val="28"/>
          <w:lang w:eastAsia="ru-RU"/>
        </w:rPr>
        <w:t>том числе с использованием современных информационно</w:t>
      </w:r>
      <w:r w:rsidR="00907561">
        <w:rPr>
          <w:rFonts w:ascii="yandex-sans" w:eastAsia="Times New Roman" w:hAnsi="yandex-sans"/>
          <w:color w:val="000000"/>
          <w:sz w:val="28"/>
          <w:szCs w:val="28"/>
          <w:lang w:eastAsia="ru-RU"/>
        </w:rPr>
        <w:t>-</w:t>
      </w:r>
      <w:r w:rsidR="00626400" w:rsidRPr="00626400">
        <w:rPr>
          <w:rFonts w:ascii="yandex-sans" w:eastAsia="Times New Roman" w:hAnsi="yandex-sans"/>
          <w:color w:val="000000"/>
          <w:sz w:val="28"/>
          <w:szCs w:val="28"/>
          <w:lang w:eastAsia="ru-RU"/>
        </w:rPr>
        <w:t>телекоммуникационных технологий;</w:t>
      </w:r>
    </w:p>
    <w:p w:rsidR="001A3A49" w:rsidRDefault="00A71A6E" w:rsidP="00626400">
      <w:pPr>
        <w:shd w:val="clear" w:color="auto" w:fill="FFFFFF"/>
        <w:spacing w:after="0" w:line="240" w:lineRule="auto"/>
        <w:ind w:firstLine="709"/>
        <w:jc w:val="both"/>
        <w:rPr>
          <w:rFonts w:ascii="yandex-sans" w:eastAsia="Times New Roman" w:hAnsi="yandex-sans"/>
          <w:color w:val="000000"/>
          <w:sz w:val="28"/>
          <w:szCs w:val="28"/>
          <w:lang w:eastAsia="ru-RU"/>
        </w:rPr>
      </w:pPr>
      <w:r>
        <w:rPr>
          <w:rFonts w:ascii="yandex-sans" w:eastAsia="Times New Roman" w:hAnsi="yandex-sans"/>
          <w:color w:val="000000"/>
          <w:sz w:val="28"/>
          <w:szCs w:val="28"/>
          <w:lang w:eastAsia="ru-RU"/>
        </w:rPr>
        <w:lastRenderedPageBreak/>
        <w:t>7) </w:t>
      </w:r>
      <w:r w:rsidR="00626400" w:rsidRPr="00626400">
        <w:rPr>
          <w:rFonts w:ascii="yandex-sans" w:eastAsia="Times New Roman" w:hAnsi="yandex-sans"/>
          <w:color w:val="000000"/>
          <w:sz w:val="28"/>
          <w:szCs w:val="28"/>
          <w:lang w:eastAsia="ru-RU"/>
        </w:rPr>
        <w:t xml:space="preserve">повышение уровня правовой грамотности </w:t>
      </w:r>
      <w:r w:rsidR="00EA39B3">
        <w:rPr>
          <w:rFonts w:ascii="yandex-sans" w:eastAsia="Times New Roman" w:hAnsi="yandex-sans"/>
          <w:color w:val="000000"/>
          <w:sz w:val="28"/>
          <w:szCs w:val="28"/>
          <w:lang w:eastAsia="ru-RU"/>
        </w:rPr>
        <w:t>контролируемых лиц</w:t>
      </w:r>
      <w:r w:rsidR="00626400" w:rsidRPr="00626400">
        <w:rPr>
          <w:rFonts w:ascii="yandex-sans" w:eastAsia="Times New Roman" w:hAnsi="yandex-sans"/>
          <w:color w:val="000000"/>
          <w:sz w:val="28"/>
          <w:szCs w:val="28"/>
          <w:lang w:eastAsia="ru-RU"/>
        </w:rPr>
        <w:t>, в том числе путем обеспечения доступности информации об обязательных требованиях и необходимых мерах по их исполнению.</w:t>
      </w:r>
    </w:p>
    <w:p w:rsidR="007D7479" w:rsidRPr="00C8308C" w:rsidRDefault="007D7479" w:rsidP="00626400">
      <w:pPr>
        <w:shd w:val="clear" w:color="auto" w:fill="FFFFFF"/>
        <w:spacing w:after="0" w:line="240" w:lineRule="auto"/>
        <w:ind w:firstLine="709"/>
        <w:jc w:val="both"/>
        <w:rPr>
          <w:rFonts w:ascii="Times New Roman" w:eastAsia="Times New Roman" w:hAnsi="Times New Roman"/>
          <w:sz w:val="28"/>
          <w:szCs w:val="28"/>
          <w:lang w:eastAsia="ru-RU"/>
        </w:rPr>
      </w:pPr>
    </w:p>
    <w:p w:rsidR="00122BD6" w:rsidRPr="006435B0" w:rsidRDefault="00840997" w:rsidP="006435B0">
      <w:pPr>
        <w:spacing w:after="0"/>
        <w:jc w:val="center"/>
        <w:rPr>
          <w:rFonts w:ascii="Times New Roman" w:hAnsi="Times New Roman"/>
          <w:sz w:val="2"/>
          <w:szCs w:val="24"/>
        </w:rPr>
      </w:pPr>
      <w:r w:rsidRPr="00C8308C">
        <w:rPr>
          <w:rFonts w:ascii="Times New Roman" w:hAnsi="Times New Roman"/>
          <w:sz w:val="2"/>
          <w:szCs w:val="24"/>
        </w:rPr>
        <w:fldChar w:fldCharType="begin"/>
      </w:r>
      <w:r w:rsidR="00122BD6" w:rsidRPr="00C8308C">
        <w:rPr>
          <w:rFonts w:ascii="Times New Roman" w:hAnsi="Times New Roman"/>
          <w:sz w:val="2"/>
          <w:szCs w:val="24"/>
        </w:rPr>
        <w:instrText xml:space="preserve"> QUOTE </w:instrText>
      </w:r>
      <m:oMath>
        <m:sSub>
          <m:sSubPr>
            <m:ctrlPr>
              <w:rPr>
                <w:rFonts w:ascii="Cambria Math" w:hAnsi="Cambria Math" w:cs="Cambria Math"/>
                <w:i/>
                <w:sz w:val="28"/>
                <w:szCs w:val="28"/>
              </w:rPr>
            </m:ctrlPr>
          </m:sSubPr>
          <m:e>
            <m:r>
              <m:rPr>
                <m:sty m:val="p"/>
              </m:rPr>
              <w:rPr>
                <w:rFonts w:ascii="Cambria Math" w:hAnsi="Cambria Math" w:cs="Cambria Math"/>
                <w:sz w:val="28"/>
                <w:szCs w:val="28"/>
              </w:rPr>
              <m:t>В</m:t>
            </m:r>
          </m:e>
          <m:sub>
            <m:r>
              <m:rPr>
                <m:sty m:val="p"/>
              </m:rPr>
              <w:rPr>
                <w:rFonts w:ascii="Cambria Math" w:hAnsi="Cambria Math" w:cs="Cambria Math"/>
                <w:sz w:val="28"/>
                <w:szCs w:val="28"/>
                <w:lang w:val="en-US"/>
              </w:rPr>
              <m:t>i</m:t>
            </m:r>
          </m:sub>
        </m:sSub>
        <m:r>
          <m:rPr>
            <m:sty m:val="p"/>
          </m:rPr>
          <w:rPr>
            <w:rFonts w:ascii="Cambria Math" w:hAnsi="Cambria Math" w:cs="Cambria Math"/>
            <w:sz w:val="28"/>
            <w:szCs w:val="28"/>
          </w:rPr>
          <m:t>=</m:t>
        </m:r>
        <m:f>
          <m:fPr>
            <m:ctrlPr>
              <w:rPr>
                <w:rFonts w:ascii="Cambria Math" w:hAnsi="Cambria Math"/>
                <w:sz w:val="28"/>
                <w:szCs w:val="28"/>
              </w:rPr>
            </m:ctrlPr>
          </m:fPr>
          <m:num>
            <m:sSub>
              <m:sSubPr>
                <m:ctrlPr>
                  <w:rPr>
                    <w:rFonts w:ascii="Cambria Math" w:hAnsi="Cambria Math" w:cs="Cambria Math"/>
                    <w:sz w:val="28"/>
                    <w:szCs w:val="28"/>
                  </w:rPr>
                </m:ctrlPr>
              </m:sSubPr>
              <m:e>
                <m:r>
                  <m:rPr>
                    <m:sty m:val="p"/>
                  </m:rPr>
                  <w:rPr>
                    <w:rFonts w:ascii="Cambria Math" w:hAnsi="Cambria Math" w:cs="Cambria Math"/>
                    <w:sz w:val="28"/>
                    <w:szCs w:val="28"/>
                  </w:rPr>
                  <m:t>Ф</m:t>
                </m:r>
              </m:e>
              <m:sub>
                <m:r>
                  <m:rPr>
                    <m:sty m:val="p"/>
                  </m:rPr>
                  <w:rPr>
                    <w:rFonts w:ascii="Cambria Math" w:hAnsi="Cambria Math" w:cs="Cambria Math"/>
                    <w:sz w:val="28"/>
                    <w:szCs w:val="28"/>
                  </w:rPr>
                  <m:t>i</m:t>
                </m:r>
              </m:sub>
            </m:sSub>
          </m:num>
          <m:den>
            <m:sSub>
              <m:sSubPr>
                <m:ctrlPr>
                  <w:rPr>
                    <w:rFonts w:ascii="Cambria Math" w:hAnsi="Cambria Math" w:cs="Cambria Math"/>
                    <w:sz w:val="28"/>
                    <w:szCs w:val="28"/>
                  </w:rPr>
                </m:ctrlPr>
              </m:sSubPr>
              <m:e>
                <m:r>
                  <m:rPr>
                    <m:sty m:val="p"/>
                  </m:rPr>
                  <w:rPr>
                    <w:rFonts w:ascii="Cambria Math" w:hAnsi="Cambria Math" w:cs="Cambria Math"/>
                    <w:sz w:val="28"/>
                    <w:szCs w:val="28"/>
                  </w:rPr>
                  <m:t>П</m:t>
                </m:r>
              </m:e>
              <m:sub>
                <m:r>
                  <m:rPr>
                    <m:sty m:val="p"/>
                  </m:rPr>
                  <w:rPr>
                    <w:rFonts w:ascii="Cambria Math" w:hAnsi="Cambria Math" w:cs="Cambria Math"/>
                    <w:sz w:val="28"/>
                    <w:szCs w:val="28"/>
                  </w:rPr>
                  <m:t>i</m:t>
                </m:r>
              </m:sub>
            </m:sSub>
          </m:den>
        </m:f>
        <m:r>
          <m:rPr>
            <m:sty m:val="p"/>
          </m:rPr>
          <w:rPr>
            <w:rFonts w:ascii="Cambria Math" w:hAnsi="Cambria Math"/>
            <w:sz w:val="28"/>
            <w:szCs w:val="28"/>
          </w:rPr>
          <m:t>*100%</m:t>
        </m:r>
      </m:oMath>
      <w:r w:rsidR="00122BD6" w:rsidRPr="00C8308C">
        <w:rPr>
          <w:rFonts w:ascii="Times New Roman" w:hAnsi="Times New Roman"/>
          <w:sz w:val="2"/>
          <w:szCs w:val="24"/>
        </w:rPr>
        <w:instrText xml:space="preserve"> </w:instrText>
      </w:r>
      <w:r w:rsidRPr="00C8308C">
        <w:rPr>
          <w:rFonts w:ascii="Times New Roman" w:hAnsi="Times New Roman"/>
          <w:sz w:val="2"/>
          <w:szCs w:val="24"/>
        </w:rPr>
        <w:fldChar w:fldCharType="separate"/>
      </w:r>
      <w:r w:rsidR="00E721A8" w:rsidRPr="00C8308C">
        <w:rPr>
          <w:noProof/>
          <w:lang w:eastAsia="ru-RU"/>
        </w:rPr>
        <w:t xml:space="preserve"> </w:t>
      </w:r>
      <w:r w:rsidRPr="00C8308C">
        <w:rPr>
          <w:rFonts w:ascii="Times New Roman" w:hAnsi="Times New Roman"/>
          <w:sz w:val="2"/>
          <w:szCs w:val="24"/>
        </w:rPr>
        <w:fldChar w:fldCharType="end"/>
      </w:r>
      <w:r w:rsidR="006435B0">
        <w:rPr>
          <w:rFonts w:ascii="Times New Roman" w:hAnsi="Times New Roman"/>
          <w:sz w:val="2"/>
          <w:szCs w:val="24"/>
        </w:rPr>
        <w:t xml:space="preserve"> ,</w:t>
      </w:r>
    </w:p>
    <w:p w:rsidR="0082037E" w:rsidRPr="00624022" w:rsidRDefault="0082037E" w:rsidP="009866A9">
      <w:pPr>
        <w:pStyle w:val="3"/>
        <w:tabs>
          <w:tab w:val="left" w:pos="1276"/>
        </w:tabs>
        <w:spacing w:before="1" w:line="296" w:lineRule="exact"/>
        <w:ind w:left="0" w:firstLine="0"/>
        <w:jc w:val="center"/>
        <w:rPr>
          <w:sz w:val="28"/>
        </w:rPr>
      </w:pPr>
      <w:r w:rsidRPr="00C8308C">
        <w:rPr>
          <w:sz w:val="28"/>
        </w:rPr>
        <w:t xml:space="preserve">Раздел 3. </w:t>
      </w:r>
      <w:r w:rsidR="009866A9" w:rsidRPr="009866A9">
        <w:rPr>
          <w:sz w:val="28"/>
        </w:rPr>
        <w:t>Перечень профилактических мероприятий, сроки (периодичность) их проведения</w:t>
      </w:r>
    </w:p>
    <w:p w:rsidR="001A3A49" w:rsidRPr="00C8308C" w:rsidRDefault="001A3A49" w:rsidP="001A3A49">
      <w:pPr>
        <w:pStyle w:val="-11"/>
        <w:autoSpaceDE w:val="0"/>
        <w:autoSpaceDN w:val="0"/>
        <w:adjustRightInd w:val="0"/>
        <w:spacing w:after="0" w:line="240" w:lineRule="auto"/>
        <w:ind w:left="851" w:firstLine="709"/>
        <w:jc w:val="both"/>
        <w:rPr>
          <w:rFonts w:ascii="Times New Roman" w:hAnsi="Times New Roman"/>
          <w:sz w:val="28"/>
          <w:szCs w:val="28"/>
        </w:rPr>
      </w:pPr>
    </w:p>
    <w:p w:rsidR="009866A9" w:rsidRPr="009866A9" w:rsidRDefault="009866A9" w:rsidP="00701EB7">
      <w:pPr>
        <w:pStyle w:val="-11"/>
        <w:shd w:val="clear" w:color="auto" w:fill="FFFFFF"/>
        <w:spacing w:after="0" w:line="240" w:lineRule="auto"/>
        <w:ind w:left="0" w:firstLine="567"/>
        <w:jc w:val="both"/>
        <w:rPr>
          <w:rFonts w:ascii="yandex-sans" w:eastAsia="Times New Roman" w:hAnsi="yandex-sans"/>
          <w:color w:val="000000"/>
          <w:sz w:val="28"/>
          <w:szCs w:val="28"/>
          <w:lang w:eastAsia="ru-RU"/>
        </w:rPr>
      </w:pPr>
      <w:r w:rsidRPr="009866A9">
        <w:rPr>
          <w:rFonts w:ascii="yandex-sans" w:eastAsia="Times New Roman" w:hAnsi="yandex-sans"/>
          <w:color w:val="000000"/>
          <w:sz w:val="28"/>
          <w:szCs w:val="28"/>
          <w:lang w:eastAsia="ru-RU"/>
        </w:rPr>
        <w:t xml:space="preserve"> Перечень профилактических мероприятий</w:t>
      </w:r>
      <w:r>
        <w:rPr>
          <w:rFonts w:ascii="yandex-sans" w:eastAsia="Times New Roman" w:hAnsi="yandex-sans"/>
          <w:color w:val="000000"/>
          <w:sz w:val="28"/>
          <w:szCs w:val="28"/>
          <w:lang w:eastAsia="ru-RU"/>
        </w:rPr>
        <w:t>:</w:t>
      </w:r>
    </w:p>
    <w:p w:rsidR="009866A9" w:rsidRPr="009866A9" w:rsidRDefault="009866A9" w:rsidP="009866A9">
      <w:pPr>
        <w:pStyle w:val="-11"/>
        <w:shd w:val="clear" w:color="auto" w:fill="FFFFFF"/>
        <w:spacing w:after="0" w:line="240" w:lineRule="auto"/>
        <w:ind w:left="0" w:firstLine="567"/>
        <w:jc w:val="both"/>
        <w:rPr>
          <w:rFonts w:ascii="yandex-sans" w:eastAsia="Times New Roman" w:hAnsi="yandex-sans"/>
          <w:color w:val="000000"/>
          <w:sz w:val="28"/>
          <w:szCs w:val="28"/>
          <w:lang w:eastAsia="ru-RU"/>
        </w:rPr>
      </w:pPr>
      <w:r w:rsidRPr="009866A9">
        <w:rPr>
          <w:rFonts w:ascii="yandex-sans" w:eastAsia="Times New Roman" w:hAnsi="yandex-sans"/>
          <w:color w:val="000000"/>
          <w:sz w:val="28"/>
          <w:szCs w:val="28"/>
          <w:lang w:eastAsia="ru-RU"/>
        </w:rPr>
        <w:t>1) информирование;</w:t>
      </w:r>
    </w:p>
    <w:p w:rsidR="009866A9" w:rsidRPr="009866A9" w:rsidRDefault="009866A9" w:rsidP="009866A9">
      <w:pPr>
        <w:pStyle w:val="-11"/>
        <w:shd w:val="clear" w:color="auto" w:fill="FFFFFF"/>
        <w:spacing w:after="0" w:line="240" w:lineRule="auto"/>
        <w:ind w:left="0" w:firstLine="567"/>
        <w:jc w:val="both"/>
        <w:rPr>
          <w:rFonts w:ascii="yandex-sans" w:eastAsia="Times New Roman" w:hAnsi="yandex-sans"/>
          <w:color w:val="000000"/>
          <w:sz w:val="28"/>
          <w:szCs w:val="28"/>
          <w:lang w:eastAsia="ru-RU"/>
        </w:rPr>
      </w:pPr>
      <w:r w:rsidRPr="009866A9">
        <w:rPr>
          <w:rFonts w:ascii="yandex-sans" w:eastAsia="Times New Roman" w:hAnsi="yandex-sans"/>
          <w:color w:val="000000"/>
          <w:sz w:val="28"/>
          <w:szCs w:val="28"/>
          <w:lang w:eastAsia="ru-RU"/>
        </w:rPr>
        <w:t>2) обобщение правоприменительной практики;</w:t>
      </w:r>
    </w:p>
    <w:p w:rsidR="009866A9" w:rsidRPr="009866A9" w:rsidRDefault="009866A9" w:rsidP="009866A9">
      <w:pPr>
        <w:pStyle w:val="-11"/>
        <w:shd w:val="clear" w:color="auto" w:fill="FFFFFF"/>
        <w:spacing w:after="0" w:line="240" w:lineRule="auto"/>
        <w:ind w:left="0" w:firstLine="567"/>
        <w:jc w:val="both"/>
        <w:rPr>
          <w:rFonts w:ascii="yandex-sans" w:eastAsia="Times New Roman" w:hAnsi="yandex-sans"/>
          <w:color w:val="000000"/>
          <w:sz w:val="28"/>
          <w:szCs w:val="28"/>
          <w:lang w:eastAsia="ru-RU"/>
        </w:rPr>
      </w:pPr>
      <w:r w:rsidRPr="009866A9">
        <w:rPr>
          <w:rFonts w:ascii="yandex-sans" w:eastAsia="Times New Roman" w:hAnsi="yandex-sans"/>
          <w:color w:val="000000"/>
          <w:sz w:val="28"/>
          <w:szCs w:val="28"/>
          <w:lang w:eastAsia="ru-RU"/>
        </w:rPr>
        <w:t>3) объявление предостережения;</w:t>
      </w:r>
    </w:p>
    <w:p w:rsidR="009866A9" w:rsidRPr="009866A9" w:rsidRDefault="009866A9" w:rsidP="009866A9">
      <w:pPr>
        <w:pStyle w:val="-11"/>
        <w:shd w:val="clear" w:color="auto" w:fill="FFFFFF"/>
        <w:spacing w:after="0" w:line="240" w:lineRule="auto"/>
        <w:ind w:left="0" w:firstLine="567"/>
        <w:jc w:val="both"/>
        <w:rPr>
          <w:rFonts w:ascii="yandex-sans" w:eastAsia="Times New Roman" w:hAnsi="yandex-sans"/>
          <w:color w:val="000000"/>
          <w:sz w:val="28"/>
          <w:szCs w:val="28"/>
          <w:lang w:eastAsia="ru-RU"/>
        </w:rPr>
      </w:pPr>
      <w:r w:rsidRPr="009866A9">
        <w:rPr>
          <w:rFonts w:ascii="yandex-sans" w:eastAsia="Times New Roman" w:hAnsi="yandex-sans"/>
          <w:color w:val="000000"/>
          <w:sz w:val="28"/>
          <w:szCs w:val="28"/>
          <w:lang w:eastAsia="ru-RU"/>
        </w:rPr>
        <w:t>4) консультирование;</w:t>
      </w:r>
    </w:p>
    <w:p w:rsidR="009866A9" w:rsidRPr="009866A9" w:rsidRDefault="00AB15FF" w:rsidP="009866A9">
      <w:pPr>
        <w:pStyle w:val="-11"/>
        <w:shd w:val="clear" w:color="auto" w:fill="FFFFFF"/>
        <w:spacing w:after="0" w:line="240" w:lineRule="auto"/>
        <w:ind w:left="0" w:firstLine="567"/>
        <w:jc w:val="both"/>
        <w:rPr>
          <w:rFonts w:ascii="yandex-sans" w:eastAsia="Times New Roman" w:hAnsi="yandex-sans"/>
          <w:color w:val="000000"/>
          <w:sz w:val="28"/>
          <w:szCs w:val="28"/>
          <w:lang w:eastAsia="ru-RU"/>
        </w:rPr>
      </w:pPr>
      <w:r>
        <w:rPr>
          <w:rFonts w:ascii="yandex-sans" w:eastAsia="Times New Roman" w:hAnsi="yandex-sans"/>
          <w:color w:val="000000"/>
          <w:sz w:val="28"/>
          <w:szCs w:val="28"/>
          <w:lang w:eastAsia="ru-RU"/>
        </w:rPr>
        <w:t>5) профилактический визит.</w:t>
      </w:r>
    </w:p>
    <w:p w:rsidR="009336DF" w:rsidRDefault="009866A9" w:rsidP="00701EB7">
      <w:pPr>
        <w:pStyle w:val="-11"/>
        <w:shd w:val="clear" w:color="auto" w:fill="FFFFFF"/>
        <w:spacing w:after="0" w:line="240" w:lineRule="auto"/>
        <w:ind w:left="0" w:firstLine="567"/>
        <w:jc w:val="both"/>
        <w:rPr>
          <w:rFonts w:ascii="yandex-sans" w:eastAsia="Times New Roman" w:hAnsi="yandex-sans"/>
          <w:color w:val="000000"/>
          <w:sz w:val="28"/>
          <w:szCs w:val="28"/>
          <w:lang w:eastAsia="ru-RU"/>
        </w:rPr>
      </w:pPr>
      <w:r w:rsidRPr="009866A9">
        <w:rPr>
          <w:rFonts w:ascii="yandex-sans" w:eastAsia="Times New Roman" w:hAnsi="yandex-sans"/>
          <w:color w:val="000000"/>
          <w:sz w:val="28"/>
          <w:szCs w:val="28"/>
          <w:lang w:eastAsia="ru-RU"/>
        </w:rPr>
        <w:t>Реализация программы осуществляется путем исполнения профилактических мероприятий в соответствии с планом-графиком проведения мероприятий (</w:t>
      </w:r>
      <w:r w:rsidR="009336DF">
        <w:rPr>
          <w:rFonts w:ascii="yandex-sans" w:eastAsia="Times New Roman" w:hAnsi="yandex-sans"/>
          <w:color w:val="000000"/>
          <w:sz w:val="28"/>
          <w:szCs w:val="28"/>
          <w:lang w:eastAsia="ru-RU"/>
        </w:rPr>
        <w:t>п</w:t>
      </w:r>
      <w:r w:rsidRPr="009866A9">
        <w:rPr>
          <w:rFonts w:ascii="yandex-sans" w:eastAsia="Times New Roman" w:hAnsi="yandex-sans"/>
          <w:color w:val="000000"/>
          <w:sz w:val="28"/>
          <w:szCs w:val="28"/>
          <w:lang w:eastAsia="ru-RU"/>
        </w:rPr>
        <w:t>риложение</w:t>
      </w:r>
      <w:r w:rsidR="009336DF">
        <w:rPr>
          <w:rFonts w:ascii="yandex-sans" w:eastAsia="Times New Roman" w:hAnsi="yandex-sans"/>
          <w:color w:val="000000"/>
          <w:sz w:val="28"/>
          <w:szCs w:val="28"/>
          <w:lang w:eastAsia="ru-RU"/>
        </w:rPr>
        <w:t xml:space="preserve"> 1</w:t>
      </w:r>
      <w:r w:rsidRPr="009866A9">
        <w:rPr>
          <w:rFonts w:ascii="yandex-sans" w:eastAsia="Times New Roman" w:hAnsi="yandex-sans"/>
          <w:color w:val="000000"/>
          <w:sz w:val="28"/>
          <w:szCs w:val="28"/>
          <w:lang w:eastAsia="ru-RU"/>
        </w:rPr>
        <w:t>).</w:t>
      </w:r>
    </w:p>
    <w:p w:rsidR="009866A9" w:rsidRDefault="009866A9" w:rsidP="009336DF">
      <w:pPr>
        <w:pStyle w:val="-11"/>
        <w:shd w:val="clear" w:color="auto" w:fill="FFFFFF"/>
        <w:spacing w:after="0" w:line="240" w:lineRule="auto"/>
        <w:ind w:left="0" w:firstLine="567"/>
        <w:jc w:val="center"/>
        <w:rPr>
          <w:rFonts w:ascii="yandex-sans" w:eastAsia="Times New Roman" w:hAnsi="yandex-sans"/>
          <w:color w:val="000000"/>
          <w:sz w:val="28"/>
          <w:szCs w:val="28"/>
          <w:lang w:eastAsia="ru-RU"/>
        </w:rPr>
      </w:pPr>
      <w:r w:rsidRPr="009866A9">
        <w:rPr>
          <w:rFonts w:ascii="yandex-sans" w:eastAsia="Times New Roman" w:hAnsi="yandex-sans"/>
          <w:color w:val="000000"/>
          <w:sz w:val="28"/>
          <w:szCs w:val="28"/>
          <w:lang w:eastAsia="ru-RU"/>
        </w:rPr>
        <w:t>Информирование</w:t>
      </w:r>
    </w:p>
    <w:p w:rsidR="009336DF" w:rsidRPr="009866A9" w:rsidRDefault="009336DF" w:rsidP="009336DF">
      <w:pPr>
        <w:pStyle w:val="-11"/>
        <w:shd w:val="clear" w:color="auto" w:fill="FFFFFF"/>
        <w:spacing w:after="0" w:line="240" w:lineRule="auto"/>
        <w:ind w:left="0" w:firstLine="567"/>
        <w:jc w:val="center"/>
        <w:rPr>
          <w:rFonts w:ascii="yandex-sans" w:eastAsia="Times New Roman" w:hAnsi="yandex-sans"/>
          <w:color w:val="000000"/>
          <w:sz w:val="28"/>
          <w:szCs w:val="28"/>
          <w:lang w:eastAsia="ru-RU"/>
        </w:rPr>
      </w:pPr>
    </w:p>
    <w:p w:rsidR="009866A9" w:rsidRPr="009866A9" w:rsidRDefault="009866A9" w:rsidP="005A568F">
      <w:pPr>
        <w:pStyle w:val="-11"/>
        <w:shd w:val="clear" w:color="auto" w:fill="FFFFFF"/>
        <w:spacing w:after="0" w:line="240" w:lineRule="auto"/>
        <w:ind w:left="0" w:firstLine="567"/>
        <w:jc w:val="both"/>
        <w:rPr>
          <w:rFonts w:ascii="yandex-sans" w:eastAsia="Times New Roman" w:hAnsi="yandex-sans"/>
          <w:color w:val="000000"/>
          <w:sz w:val="28"/>
          <w:szCs w:val="28"/>
          <w:lang w:eastAsia="ru-RU"/>
        </w:rPr>
      </w:pPr>
      <w:r w:rsidRPr="009866A9">
        <w:rPr>
          <w:rFonts w:ascii="yandex-sans" w:eastAsia="Times New Roman" w:hAnsi="yandex-sans"/>
          <w:color w:val="000000"/>
          <w:sz w:val="28"/>
          <w:szCs w:val="28"/>
          <w:lang w:eastAsia="ru-RU"/>
        </w:rPr>
        <w:t xml:space="preserve">Информирование контролируемых лиц и иных заинтересованных лиц </w:t>
      </w:r>
      <w:r w:rsidR="00AB15FF">
        <w:rPr>
          <w:rFonts w:ascii="yandex-sans" w:eastAsia="Times New Roman" w:hAnsi="yandex-sans"/>
          <w:color w:val="000000"/>
          <w:sz w:val="28"/>
          <w:szCs w:val="28"/>
          <w:lang w:eastAsia="ru-RU"/>
        </w:rPr>
        <w:br/>
      </w:r>
      <w:r w:rsidRPr="009866A9">
        <w:rPr>
          <w:rFonts w:ascii="yandex-sans" w:eastAsia="Times New Roman" w:hAnsi="yandex-sans"/>
          <w:color w:val="000000"/>
          <w:sz w:val="28"/>
          <w:szCs w:val="28"/>
          <w:lang w:eastAsia="ru-RU"/>
        </w:rPr>
        <w:t xml:space="preserve">по вопросам соблюдения обязательных требований проводится в соответствии </w:t>
      </w:r>
      <w:r w:rsidR="00AB15FF">
        <w:rPr>
          <w:rFonts w:ascii="yandex-sans" w:eastAsia="Times New Roman" w:hAnsi="yandex-sans"/>
          <w:color w:val="000000"/>
          <w:sz w:val="28"/>
          <w:szCs w:val="28"/>
          <w:lang w:eastAsia="ru-RU"/>
        </w:rPr>
        <w:br/>
      </w:r>
      <w:r w:rsidRPr="009866A9">
        <w:rPr>
          <w:rFonts w:ascii="yandex-sans" w:eastAsia="Times New Roman" w:hAnsi="yandex-sans"/>
          <w:color w:val="000000"/>
          <w:sz w:val="28"/>
          <w:szCs w:val="28"/>
          <w:lang w:eastAsia="ru-RU"/>
        </w:rPr>
        <w:t>со ст.</w:t>
      </w:r>
      <w:r w:rsidR="00907561">
        <w:rPr>
          <w:rFonts w:ascii="yandex-sans" w:eastAsia="Times New Roman" w:hAnsi="yandex-sans" w:hint="eastAsia"/>
          <w:color w:val="000000"/>
          <w:sz w:val="28"/>
          <w:szCs w:val="28"/>
          <w:lang w:eastAsia="ru-RU"/>
        </w:rPr>
        <w:t> </w:t>
      </w:r>
      <w:r w:rsidRPr="009866A9">
        <w:rPr>
          <w:rFonts w:ascii="yandex-sans" w:eastAsia="Times New Roman" w:hAnsi="yandex-sans"/>
          <w:color w:val="000000"/>
          <w:sz w:val="28"/>
          <w:szCs w:val="28"/>
          <w:lang w:eastAsia="ru-RU"/>
        </w:rPr>
        <w:t>46 Федерального закона № 248-ФЗ.</w:t>
      </w:r>
    </w:p>
    <w:p w:rsidR="009866A9" w:rsidRPr="009866A9" w:rsidRDefault="009866A9" w:rsidP="005A568F">
      <w:pPr>
        <w:pStyle w:val="-11"/>
        <w:shd w:val="clear" w:color="auto" w:fill="FFFFFF"/>
        <w:spacing w:after="0" w:line="240" w:lineRule="auto"/>
        <w:ind w:left="0" w:firstLine="567"/>
        <w:jc w:val="both"/>
        <w:rPr>
          <w:rFonts w:ascii="yandex-sans" w:eastAsia="Times New Roman" w:hAnsi="yandex-sans"/>
          <w:color w:val="000000"/>
          <w:sz w:val="28"/>
          <w:szCs w:val="28"/>
          <w:lang w:eastAsia="ru-RU"/>
        </w:rPr>
      </w:pPr>
      <w:r w:rsidRPr="009866A9">
        <w:rPr>
          <w:rFonts w:ascii="yandex-sans" w:eastAsia="Times New Roman" w:hAnsi="yandex-sans"/>
          <w:color w:val="000000"/>
          <w:sz w:val="28"/>
          <w:szCs w:val="28"/>
          <w:lang w:eastAsia="ru-RU"/>
        </w:rPr>
        <w:t>Информирование осущес</w:t>
      </w:r>
      <w:r w:rsidR="00B437FE">
        <w:rPr>
          <w:rFonts w:ascii="yandex-sans" w:eastAsia="Times New Roman" w:hAnsi="yandex-sans"/>
          <w:color w:val="000000"/>
          <w:sz w:val="28"/>
          <w:szCs w:val="28"/>
          <w:lang w:eastAsia="ru-RU"/>
        </w:rPr>
        <w:t xml:space="preserve">твляется посредством размещения </w:t>
      </w:r>
      <w:r w:rsidRPr="009866A9">
        <w:rPr>
          <w:rFonts w:ascii="yandex-sans" w:eastAsia="Times New Roman" w:hAnsi="yandex-sans"/>
          <w:color w:val="000000"/>
          <w:sz w:val="28"/>
          <w:szCs w:val="28"/>
          <w:lang w:eastAsia="ru-RU"/>
        </w:rPr>
        <w:t xml:space="preserve">соответствующих сведений на официальном сайте </w:t>
      </w:r>
      <w:r w:rsidR="00712202">
        <w:rPr>
          <w:rFonts w:ascii="yandex-sans" w:eastAsia="Times New Roman" w:hAnsi="yandex-sans"/>
          <w:color w:val="000000"/>
          <w:sz w:val="28"/>
          <w:szCs w:val="28"/>
          <w:lang w:eastAsia="ru-RU"/>
        </w:rPr>
        <w:t>Министерства</w:t>
      </w:r>
      <w:r w:rsidRPr="009866A9">
        <w:rPr>
          <w:rFonts w:ascii="yandex-sans" w:eastAsia="Times New Roman" w:hAnsi="yandex-sans"/>
          <w:color w:val="000000"/>
          <w:sz w:val="28"/>
          <w:szCs w:val="28"/>
          <w:lang w:eastAsia="ru-RU"/>
        </w:rPr>
        <w:t xml:space="preserve"> </w:t>
      </w:r>
      <w:r w:rsidR="00712202">
        <w:rPr>
          <w:rFonts w:ascii="yandex-sans" w:eastAsia="Times New Roman" w:hAnsi="yandex-sans"/>
          <w:color w:val="000000"/>
          <w:sz w:val="28"/>
          <w:szCs w:val="28"/>
          <w:lang w:eastAsia="ru-RU"/>
        </w:rPr>
        <w:br/>
      </w:r>
      <w:r w:rsidRPr="009866A9">
        <w:rPr>
          <w:rFonts w:ascii="yandex-sans" w:eastAsia="Times New Roman" w:hAnsi="yandex-sans"/>
          <w:color w:val="000000"/>
          <w:sz w:val="28"/>
          <w:szCs w:val="28"/>
          <w:lang w:eastAsia="ru-RU"/>
        </w:rPr>
        <w:t>в</w:t>
      </w:r>
      <w:r w:rsidR="00907561">
        <w:rPr>
          <w:rFonts w:ascii="yandex-sans" w:eastAsia="Times New Roman" w:hAnsi="yandex-sans"/>
          <w:color w:val="000000"/>
          <w:sz w:val="28"/>
          <w:szCs w:val="28"/>
          <w:lang w:eastAsia="ru-RU"/>
        </w:rPr>
        <w:t xml:space="preserve"> </w:t>
      </w:r>
      <w:r w:rsidR="00907561" w:rsidRPr="00EF1315">
        <w:rPr>
          <w:rFonts w:ascii="yandex-sans" w:eastAsia="Times New Roman" w:hAnsi="yandex-sans"/>
          <w:color w:val="000000"/>
          <w:sz w:val="28"/>
          <w:szCs w:val="28"/>
          <w:lang w:eastAsia="ru-RU"/>
        </w:rPr>
        <w:t>информационно-телекоммуникационной</w:t>
      </w:r>
      <w:r w:rsidRPr="009866A9">
        <w:rPr>
          <w:rFonts w:ascii="yandex-sans" w:eastAsia="Times New Roman" w:hAnsi="yandex-sans"/>
          <w:color w:val="000000"/>
          <w:sz w:val="28"/>
          <w:szCs w:val="28"/>
          <w:lang w:eastAsia="ru-RU"/>
        </w:rPr>
        <w:t xml:space="preserve"> сети </w:t>
      </w:r>
      <w:r w:rsidR="00907561">
        <w:rPr>
          <w:rFonts w:ascii="yandex-sans" w:eastAsia="Times New Roman" w:hAnsi="yandex-sans"/>
          <w:color w:val="000000"/>
          <w:sz w:val="28"/>
          <w:szCs w:val="28"/>
          <w:lang w:eastAsia="ru-RU"/>
        </w:rPr>
        <w:t>«</w:t>
      </w:r>
      <w:r w:rsidRPr="009866A9">
        <w:rPr>
          <w:rFonts w:ascii="yandex-sans" w:eastAsia="Times New Roman" w:hAnsi="yandex-sans"/>
          <w:color w:val="000000"/>
          <w:sz w:val="28"/>
          <w:szCs w:val="28"/>
          <w:lang w:eastAsia="ru-RU"/>
        </w:rPr>
        <w:t>Интернет</w:t>
      </w:r>
      <w:r w:rsidR="00907561">
        <w:rPr>
          <w:rFonts w:ascii="yandex-sans" w:eastAsia="Times New Roman" w:hAnsi="yandex-sans"/>
          <w:color w:val="000000"/>
          <w:sz w:val="28"/>
          <w:szCs w:val="28"/>
          <w:lang w:eastAsia="ru-RU"/>
        </w:rPr>
        <w:t>»</w:t>
      </w:r>
      <w:r w:rsidRPr="009866A9">
        <w:rPr>
          <w:rFonts w:ascii="yandex-sans" w:eastAsia="Times New Roman" w:hAnsi="yandex-sans"/>
          <w:color w:val="000000"/>
          <w:sz w:val="28"/>
          <w:szCs w:val="28"/>
          <w:lang w:eastAsia="ru-RU"/>
        </w:rPr>
        <w:t>,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5A5748" w:rsidRDefault="009A3DA4" w:rsidP="005A568F">
      <w:pPr>
        <w:pStyle w:val="-11"/>
        <w:shd w:val="clear" w:color="auto" w:fill="FFFFFF"/>
        <w:spacing w:after="0" w:line="240" w:lineRule="auto"/>
        <w:ind w:left="0" w:firstLine="567"/>
        <w:jc w:val="both"/>
        <w:rPr>
          <w:rFonts w:ascii="yandex-sans" w:eastAsia="Times New Roman" w:hAnsi="yandex-sans"/>
          <w:color w:val="000000"/>
          <w:sz w:val="28"/>
          <w:szCs w:val="28"/>
          <w:lang w:eastAsia="ru-RU"/>
        </w:rPr>
      </w:pPr>
      <w:r>
        <w:rPr>
          <w:rFonts w:ascii="yandex-sans" w:eastAsia="Times New Roman" w:hAnsi="yandex-sans"/>
          <w:color w:val="000000"/>
          <w:sz w:val="28"/>
          <w:szCs w:val="28"/>
          <w:lang w:eastAsia="ru-RU"/>
        </w:rPr>
        <w:t>Срок (периодичность) проведения данного мероприятия: постоянно.</w:t>
      </w:r>
    </w:p>
    <w:p w:rsidR="005A5748" w:rsidRDefault="005A5748" w:rsidP="009336DF">
      <w:pPr>
        <w:pStyle w:val="-11"/>
        <w:shd w:val="clear" w:color="auto" w:fill="FFFFFF"/>
        <w:spacing w:after="0" w:line="240" w:lineRule="auto"/>
        <w:ind w:left="0" w:firstLine="567"/>
        <w:jc w:val="center"/>
        <w:rPr>
          <w:rFonts w:ascii="yandex-sans" w:eastAsia="Times New Roman" w:hAnsi="yandex-sans"/>
          <w:color w:val="000000"/>
          <w:sz w:val="28"/>
          <w:szCs w:val="28"/>
          <w:lang w:eastAsia="ru-RU"/>
        </w:rPr>
      </w:pPr>
    </w:p>
    <w:p w:rsidR="009866A9" w:rsidRDefault="009866A9" w:rsidP="009336DF">
      <w:pPr>
        <w:pStyle w:val="-11"/>
        <w:shd w:val="clear" w:color="auto" w:fill="FFFFFF"/>
        <w:spacing w:after="0" w:line="240" w:lineRule="auto"/>
        <w:ind w:left="0" w:firstLine="567"/>
        <w:jc w:val="center"/>
        <w:rPr>
          <w:rFonts w:ascii="yandex-sans" w:eastAsia="Times New Roman" w:hAnsi="yandex-sans"/>
          <w:color w:val="000000"/>
          <w:sz w:val="28"/>
          <w:szCs w:val="28"/>
          <w:lang w:eastAsia="ru-RU"/>
        </w:rPr>
      </w:pPr>
      <w:r w:rsidRPr="009866A9">
        <w:rPr>
          <w:rFonts w:ascii="yandex-sans" w:eastAsia="Times New Roman" w:hAnsi="yandex-sans"/>
          <w:color w:val="000000"/>
          <w:sz w:val="28"/>
          <w:szCs w:val="28"/>
          <w:lang w:eastAsia="ru-RU"/>
        </w:rPr>
        <w:t>Обобщение правоприменительной практики</w:t>
      </w:r>
    </w:p>
    <w:p w:rsidR="009336DF" w:rsidRPr="009866A9" w:rsidRDefault="009336DF" w:rsidP="009336DF">
      <w:pPr>
        <w:pStyle w:val="-11"/>
        <w:shd w:val="clear" w:color="auto" w:fill="FFFFFF"/>
        <w:spacing w:after="0" w:line="240" w:lineRule="auto"/>
        <w:ind w:left="0" w:firstLine="567"/>
        <w:jc w:val="center"/>
        <w:rPr>
          <w:rFonts w:ascii="yandex-sans" w:eastAsia="Times New Roman" w:hAnsi="yandex-sans"/>
          <w:color w:val="000000"/>
          <w:sz w:val="28"/>
          <w:szCs w:val="28"/>
          <w:lang w:eastAsia="ru-RU"/>
        </w:rPr>
      </w:pPr>
    </w:p>
    <w:p w:rsidR="005A568F" w:rsidRPr="005A568F" w:rsidRDefault="002545BE" w:rsidP="005A568F">
      <w:pPr>
        <w:autoSpaceDE w:val="0"/>
        <w:autoSpaceDN w:val="0"/>
        <w:adjustRightInd w:val="0"/>
        <w:spacing w:after="0" w:line="240" w:lineRule="auto"/>
        <w:ind w:firstLine="709"/>
        <w:jc w:val="both"/>
        <w:rPr>
          <w:rFonts w:ascii="Times New Roman" w:hAnsi="Times New Roman"/>
          <w:sz w:val="28"/>
          <w:szCs w:val="28"/>
        </w:rPr>
      </w:pPr>
      <w:r>
        <w:rPr>
          <w:rFonts w:ascii="yandex-sans" w:hAnsi="yandex-sans"/>
          <w:color w:val="000000"/>
          <w:szCs w:val="28"/>
        </w:rPr>
        <w:t xml:space="preserve"> </w:t>
      </w:r>
      <w:r w:rsidR="005A568F" w:rsidRPr="005A568F">
        <w:rPr>
          <w:rFonts w:ascii="Times New Roman" w:hAnsi="Times New Roman"/>
          <w:sz w:val="28"/>
          <w:szCs w:val="28"/>
        </w:rPr>
        <w:t>Обобщение правоприменительной практики проводится                             для решения следующих задач:</w:t>
      </w:r>
    </w:p>
    <w:p w:rsidR="005A568F" w:rsidRPr="005A568F" w:rsidRDefault="005A568F" w:rsidP="005A568F">
      <w:pPr>
        <w:autoSpaceDE w:val="0"/>
        <w:autoSpaceDN w:val="0"/>
        <w:adjustRightInd w:val="0"/>
        <w:spacing w:after="0" w:line="240" w:lineRule="auto"/>
        <w:ind w:firstLine="709"/>
        <w:jc w:val="both"/>
        <w:rPr>
          <w:rFonts w:ascii="Times New Roman" w:hAnsi="Times New Roman"/>
          <w:sz w:val="28"/>
          <w:szCs w:val="28"/>
        </w:rPr>
      </w:pPr>
      <w:r w:rsidRPr="005A568F">
        <w:rPr>
          <w:rFonts w:ascii="Times New Roman" w:hAnsi="Times New Roman"/>
          <w:sz w:val="28"/>
          <w:szCs w:val="28"/>
        </w:rPr>
        <w:t>обеспечение единообразных подходов к применению министерством                       и его лицами, уполномоченными на осуществление  регионального государственного контроля (надзора), обязательных требований, законодательства Российской Федерации о государственном контроле (надзоре);</w:t>
      </w:r>
    </w:p>
    <w:p w:rsidR="005A568F" w:rsidRPr="005A568F" w:rsidRDefault="005A568F" w:rsidP="005A568F">
      <w:pPr>
        <w:autoSpaceDE w:val="0"/>
        <w:autoSpaceDN w:val="0"/>
        <w:adjustRightInd w:val="0"/>
        <w:spacing w:after="0" w:line="240" w:lineRule="auto"/>
        <w:ind w:firstLine="709"/>
        <w:jc w:val="both"/>
        <w:rPr>
          <w:rFonts w:ascii="Times New Roman" w:hAnsi="Times New Roman"/>
          <w:sz w:val="28"/>
          <w:szCs w:val="28"/>
        </w:rPr>
      </w:pPr>
      <w:r w:rsidRPr="005A568F">
        <w:rPr>
          <w:rFonts w:ascii="Times New Roman" w:hAnsi="Times New Roman"/>
          <w:sz w:val="28"/>
          <w:szCs w:val="28"/>
        </w:rPr>
        <w:t>выявление типичных нарушений обязательных требований, причин, факторов и условий, способствующих возникновению указанных нарушений;</w:t>
      </w:r>
    </w:p>
    <w:p w:rsidR="005A568F" w:rsidRPr="005A568F" w:rsidRDefault="005A568F" w:rsidP="005A568F">
      <w:pPr>
        <w:autoSpaceDE w:val="0"/>
        <w:autoSpaceDN w:val="0"/>
        <w:adjustRightInd w:val="0"/>
        <w:spacing w:after="0" w:line="240" w:lineRule="auto"/>
        <w:ind w:firstLine="709"/>
        <w:jc w:val="both"/>
        <w:rPr>
          <w:rFonts w:ascii="Times New Roman" w:hAnsi="Times New Roman"/>
          <w:sz w:val="28"/>
          <w:szCs w:val="28"/>
        </w:rPr>
      </w:pPr>
      <w:r w:rsidRPr="005A568F">
        <w:rPr>
          <w:rFonts w:ascii="Times New Roman" w:hAnsi="Times New Roman"/>
          <w:sz w:val="28"/>
          <w:szCs w:val="28"/>
        </w:rPr>
        <w:t>анализ случаев причинения вреда (ущерба) охраняемым законом ценностям, выявление источников и факторов риска причинения вреда (ущерба);</w:t>
      </w:r>
    </w:p>
    <w:p w:rsidR="005A568F" w:rsidRPr="005A568F" w:rsidRDefault="005A568F" w:rsidP="005A568F">
      <w:pPr>
        <w:autoSpaceDE w:val="0"/>
        <w:autoSpaceDN w:val="0"/>
        <w:adjustRightInd w:val="0"/>
        <w:spacing w:after="0" w:line="240" w:lineRule="auto"/>
        <w:ind w:firstLine="709"/>
        <w:jc w:val="both"/>
        <w:rPr>
          <w:rFonts w:ascii="Times New Roman" w:hAnsi="Times New Roman"/>
          <w:sz w:val="28"/>
          <w:szCs w:val="28"/>
        </w:rPr>
      </w:pPr>
      <w:r w:rsidRPr="005A568F">
        <w:rPr>
          <w:rFonts w:ascii="Times New Roman" w:hAnsi="Times New Roman"/>
          <w:sz w:val="28"/>
          <w:szCs w:val="28"/>
        </w:rPr>
        <w:t>подготовка предложений об актуализации обязательных требований;</w:t>
      </w:r>
    </w:p>
    <w:p w:rsidR="005A568F" w:rsidRPr="005A568F" w:rsidRDefault="005A568F" w:rsidP="005A568F">
      <w:pPr>
        <w:autoSpaceDE w:val="0"/>
        <w:autoSpaceDN w:val="0"/>
        <w:adjustRightInd w:val="0"/>
        <w:spacing w:after="0" w:line="240" w:lineRule="auto"/>
        <w:ind w:firstLine="709"/>
        <w:jc w:val="both"/>
        <w:rPr>
          <w:rFonts w:ascii="Times New Roman" w:hAnsi="Times New Roman"/>
          <w:sz w:val="28"/>
          <w:szCs w:val="28"/>
        </w:rPr>
      </w:pPr>
      <w:r w:rsidRPr="005A568F">
        <w:rPr>
          <w:rFonts w:ascii="Times New Roman" w:hAnsi="Times New Roman"/>
          <w:sz w:val="28"/>
          <w:szCs w:val="28"/>
        </w:rPr>
        <w:t>подготовка предложений о внесении изменений в законодательство Российской Федерации о государственном контроле (надзоре).</w:t>
      </w:r>
    </w:p>
    <w:p w:rsidR="005A568F" w:rsidRPr="005A568F" w:rsidRDefault="005A568F" w:rsidP="005A568F">
      <w:pPr>
        <w:autoSpaceDE w:val="0"/>
        <w:autoSpaceDN w:val="0"/>
        <w:adjustRightInd w:val="0"/>
        <w:spacing w:after="0" w:line="240" w:lineRule="auto"/>
        <w:ind w:firstLine="709"/>
        <w:jc w:val="both"/>
        <w:rPr>
          <w:rFonts w:ascii="Times New Roman" w:hAnsi="Times New Roman"/>
          <w:sz w:val="28"/>
          <w:szCs w:val="28"/>
        </w:rPr>
      </w:pPr>
      <w:r w:rsidRPr="005A568F">
        <w:rPr>
          <w:rFonts w:ascii="Times New Roman" w:hAnsi="Times New Roman"/>
          <w:sz w:val="28"/>
          <w:szCs w:val="28"/>
        </w:rPr>
        <w:lastRenderedPageBreak/>
        <w:t>По итогам обобщения правоприменительной практики министерство обеспечивает подготовку доклада, содержащего результаты                        обобщения правоприменительной практики министерства (далее –  доклад                                    о правоприменительной практике).</w:t>
      </w:r>
    </w:p>
    <w:p w:rsidR="005A568F" w:rsidRPr="005A568F" w:rsidRDefault="005A568F" w:rsidP="005A568F">
      <w:pPr>
        <w:autoSpaceDE w:val="0"/>
        <w:autoSpaceDN w:val="0"/>
        <w:adjustRightInd w:val="0"/>
        <w:spacing w:after="0" w:line="240" w:lineRule="auto"/>
        <w:ind w:firstLine="709"/>
        <w:jc w:val="both"/>
        <w:rPr>
          <w:rFonts w:ascii="Times New Roman" w:hAnsi="Times New Roman"/>
          <w:sz w:val="28"/>
          <w:szCs w:val="28"/>
        </w:rPr>
      </w:pPr>
      <w:r w:rsidRPr="005A568F">
        <w:rPr>
          <w:rFonts w:ascii="Times New Roman" w:hAnsi="Times New Roman"/>
          <w:sz w:val="28"/>
          <w:szCs w:val="28"/>
        </w:rPr>
        <w:t>Доклад о правоприменительной практике готовится министерством ежегодно. Министерство обеспечивает публичное обсуждение проекта доклада о правоприменительной практике.</w:t>
      </w:r>
    </w:p>
    <w:p w:rsidR="005A568F" w:rsidRPr="005A568F" w:rsidRDefault="005A568F" w:rsidP="005A568F">
      <w:pPr>
        <w:pStyle w:val="ConsPlusNormal"/>
        <w:ind w:firstLine="709"/>
        <w:jc w:val="both"/>
      </w:pPr>
      <w:r w:rsidRPr="005A568F">
        <w:t xml:space="preserve">Доклад о правоприменительной практике утверждается приказом министра не позднее 1 апреля года, следующего за отчетным, и размещается </w:t>
      </w:r>
      <w:r>
        <w:t xml:space="preserve">                            </w:t>
      </w:r>
      <w:r w:rsidRPr="005A568F">
        <w:t xml:space="preserve">на официальном сайте министерства в информационно-телекоммуникационной сети «Интернет» (далее – сеть «Интернет») в срок не позднее 5 рабочих дней </w:t>
      </w:r>
      <w:r>
        <w:t xml:space="preserve">                  </w:t>
      </w:r>
      <w:r w:rsidRPr="005A568F">
        <w:t>со дня его утверждения.</w:t>
      </w:r>
    </w:p>
    <w:p w:rsidR="009866A9" w:rsidRPr="009866A9" w:rsidRDefault="009866A9" w:rsidP="005A568F">
      <w:pPr>
        <w:pStyle w:val="ConsPlusNormal"/>
        <w:spacing w:line="360" w:lineRule="auto"/>
        <w:ind w:firstLine="708"/>
        <w:jc w:val="both"/>
        <w:rPr>
          <w:rFonts w:ascii="yandex-sans" w:hAnsi="yandex-sans"/>
          <w:color w:val="000000"/>
          <w:szCs w:val="28"/>
        </w:rPr>
      </w:pPr>
    </w:p>
    <w:p w:rsidR="009336DF" w:rsidRPr="00415AA7" w:rsidRDefault="009866A9" w:rsidP="009336DF">
      <w:pPr>
        <w:pStyle w:val="-11"/>
        <w:shd w:val="clear" w:color="auto" w:fill="FFFFFF"/>
        <w:spacing w:after="0" w:line="240" w:lineRule="auto"/>
        <w:ind w:left="0" w:firstLine="567"/>
        <w:jc w:val="center"/>
        <w:rPr>
          <w:rFonts w:ascii="Times New Roman" w:eastAsia="Times New Roman" w:hAnsi="Times New Roman"/>
          <w:color w:val="000000"/>
          <w:sz w:val="28"/>
          <w:szCs w:val="28"/>
          <w:lang w:eastAsia="ru-RU"/>
        </w:rPr>
      </w:pPr>
      <w:r w:rsidRPr="00415AA7">
        <w:rPr>
          <w:rFonts w:ascii="Times New Roman" w:eastAsia="Times New Roman" w:hAnsi="Times New Roman"/>
          <w:color w:val="000000"/>
          <w:sz w:val="28"/>
          <w:szCs w:val="28"/>
          <w:lang w:eastAsia="ru-RU"/>
        </w:rPr>
        <w:t>Объявление предостережения</w:t>
      </w:r>
    </w:p>
    <w:p w:rsidR="009336DF" w:rsidRDefault="009336DF" w:rsidP="00701EB7">
      <w:pPr>
        <w:pStyle w:val="-11"/>
        <w:shd w:val="clear" w:color="auto" w:fill="FFFFFF"/>
        <w:spacing w:after="0" w:line="240" w:lineRule="auto"/>
        <w:ind w:left="0" w:firstLine="567"/>
        <w:jc w:val="both"/>
        <w:rPr>
          <w:rFonts w:ascii="yandex-sans" w:eastAsia="Times New Roman" w:hAnsi="yandex-sans"/>
          <w:color w:val="000000"/>
          <w:sz w:val="28"/>
          <w:szCs w:val="28"/>
          <w:lang w:eastAsia="ru-RU"/>
        </w:rPr>
      </w:pPr>
    </w:p>
    <w:p w:rsidR="005A568F" w:rsidRPr="005A568F" w:rsidRDefault="005A568F" w:rsidP="005A568F">
      <w:pPr>
        <w:pStyle w:val="ConsPlusNormal"/>
        <w:ind w:firstLine="709"/>
        <w:jc w:val="both"/>
      </w:pPr>
      <w:r w:rsidRPr="005A568F">
        <w:t xml:space="preserve">Предостережение о недопустимости нарушения обязательных требований (далее – предостережение) объявляется контролируемому лицу </w:t>
      </w:r>
      <w:r>
        <w:t xml:space="preserve">в </w:t>
      </w:r>
      <w:r w:rsidRPr="005A568F">
        <w:t xml:space="preserve">соответствии </w:t>
      </w:r>
      <w:r>
        <w:t xml:space="preserve">              </w:t>
      </w:r>
      <w:r w:rsidRPr="005A568F">
        <w:t>со статьей 49 Федерального закона от 31.07.2020 № 248-ФЗ.</w:t>
      </w:r>
    </w:p>
    <w:p w:rsidR="005A568F" w:rsidRPr="005A568F" w:rsidRDefault="005A568F" w:rsidP="005A568F">
      <w:pPr>
        <w:autoSpaceDE w:val="0"/>
        <w:autoSpaceDN w:val="0"/>
        <w:adjustRightInd w:val="0"/>
        <w:spacing w:after="0" w:line="240" w:lineRule="auto"/>
        <w:ind w:firstLine="708"/>
        <w:jc w:val="both"/>
        <w:rPr>
          <w:rFonts w:ascii="Times New Roman" w:hAnsi="Times New Roman"/>
          <w:sz w:val="28"/>
          <w:szCs w:val="28"/>
        </w:rPr>
      </w:pPr>
      <w:r w:rsidRPr="005A568F">
        <w:rPr>
          <w:rFonts w:ascii="Times New Roman" w:hAnsi="Times New Roman"/>
          <w:sz w:val="28"/>
          <w:szCs w:val="28"/>
        </w:rPr>
        <w:t xml:space="preserve">Контролируемое лицо вправе после получения предостережения подать </w:t>
      </w:r>
      <w:r>
        <w:rPr>
          <w:rFonts w:ascii="Times New Roman" w:hAnsi="Times New Roman"/>
          <w:sz w:val="28"/>
          <w:szCs w:val="28"/>
        </w:rPr>
        <w:t xml:space="preserve">                  </w:t>
      </w:r>
      <w:r w:rsidRPr="005A568F">
        <w:rPr>
          <w:rFonts w:ascii="Times New Roman" w:hAnsi="Times New Roman"/>
          <w:sz w:val="28"/>
          <w:szCs w:val="28"/>
        </w:rPr>
        <w:t xml:space="preserve">в министерство возражение в отношении указанного предостережения                    на бумажном носителе почтовым отправлением, либо в виде электронного документа, подписанного в порядке, предусмотренном </w:t>
      </w:r>
      <w:hyperlink r:id="rId11" w:history="1">
        <w:r w:rsidRPr="005A568F">
          <w:rPr>
            <w:rFonts w:ascii="Times New Roman" w:hAnsi="Times New Roman"/>
            <w:sz w:val="28"/>
            <w:szCs w:val="28"/>
          </w:rPr>
          <w:t>статьей 21</w:t>
        </w:r>
      </w:hyperlink>
      <w:r w:rsidRPr="005A568F">
        <w:rPr>
          <w:rFonts w:ascii="Times New Roman" w:hAnsi="Times New Roman"/>
          <w:sz w:val="28"/>
          <w:szCs w:val="28"/>
        </w:rPr>
        <w:t xml:space="preserve"> Федерального закона от 31.07.2020 № 248-ФЗ, либо иными указанным</w:t>
      </w:r>
      <w:r>
        <w:rPr>
          <w:rFonts w:ascii="Times New Roman" w:hAnsi="Times New Roman"/>
          <w:sz w:val="28"/>
          <w:szCs w:val="28"/>
        </w:rPr>
        <w:t>и</w:t>
      </w:r>
      <w:r w:rsidRPr="005A568F">
        <w:rPr>
          <w:rFonts w:ascii="Times New Roman" w:hAnsi="Times New Roman"/>
          <w:sz w:val="28"/>
          <w:szCs w:val="28"/>
        </w:rPr>
        <w:t xml:space="preserve"> в предостережении способами в течение 10 рабочих дней с момента его получения.</w:t>
      </w:r>
    </w:p>
    <w:p w:rsidR="005A568F" w:rsidRPr="005A568F" w:rsidRDefault="005A568F" w:rsidP="005A568F">
      <w:pPr>
        <w:pStyle w:val="ConsPlusNormal"/>
        <w:ind w:firstLine="708"/>
        <w:jc w:val="both"/>
      </w:pPr>
      <w:r w:rsidRPr="005A568F">
        <w:t>Министерство рассматривает поступившие возражения                                      на предостережение и по итогам их рассмотрения направляет ответ контролируемому лицу о согласии с возражениями или о несогласии                           с возражениями в течение 20 рабочих дней со дня получения возражений.</w:t>
      </w:r>
    </w:p>
    <w:p w:rsidR="009866A9" w:rsidRPr="005A568F" w:rsidRDefault="009A3DA4" w:rsidP="005A568F">
      <w:pPr>
        <w:pStyle w:val="-11"/>
        <w:shd w:val="clear" w:color="auto" w:fill="FFFFFF"/>
        <w:spacing w:after="0" w:line="240" w:lineRule="auto"/>
        <w:ind w:left="0" w:firstLine="567"/>
        <w:jc w:val="both"/>
        <w:rPr>
          <w:rFonts w:ascii="Times New Roman" w:eastAsia="Times New Roman" w:hAnsi="Times New Roman"/>
          <w:color w:val="000000"/>
          <w:sz w:val="28"/>
          <w:szCs w:val="28"/>
          <w:lang w:eastAsia="ru-RU"/>
        </w:rPr>
      </w:pPr>
      <w:r w:rsidRPr="005A568F">
        <w:rPr>
          <w:rFonts w:ascii="Times New Roman" w:eastAsia="Times New Roman" w:hAnsi="Times New Roman"/>
          <w:color w:val="000000"/>
          <w:sz w:val="28"/>
          <w:szCs w:val="28"/>
          <w:lang w:eastAsia="ru-RU"/>
        </w:rPr>
        <w:t>Срок (периодичность) проведения данного мероприятия: постоянно.</w:t>
      </w:r>
    </w:p>
    <w:p w:rsidR="009336DF" w:rsidRDefault="009336DF" w:rsidP="00701EB7">
      <w:pPr>
        <w:pStyle w:val="-11"/>
        <w:shd w:val="clear" w:color="auto" w:fill="FFFFFF"/>
        <w:spacing w:after="0" w:line="240" w:lineRule="auto"/>
        <w:ind w:left="0" w:firstLine="567"/>
        <w:jc w:val="both"/>
        <w:rPr>
          <w:rFonts w:ascii="yandex-sans" w:eastAsia="Times New Roman" w:hAnsi="yandex-sans"/>
          <w:color w:val="000000"/>
          <w:sz w:val="28"/>
          <w:szCs w:val="28"/>
          <w:lang w:eastAsia="ru-RU"/>
        </w:rPr>
      </w:pPr>
    </w:p>
    <w:p w:rsidR="009866A9" w:rsidRDefault="009866A9" w:rsidP="009336DF">
      <w:pPr>
        <w:pStyle w:val="-11"/>
        <w:shd w:val="clear" w:color="auto" w:fill="FFFFFF"/>
        <w:spacing w:after="0" w:line="240" w:lineRule="auto"/>
        <w:ind w:left="0" w:firstLine="567"/>
        <w:jc w:val="center"/>
        <w:rPr>
          <w:rFonts w:ascii="yandex-sans" w:eastAsia="Times New Roman" w:hAnsi="yandex-sans"/>
          <w:color w:val="000000"/>
          <w:sz w:val="28"/>
          <w:szCs w:val="28"/>
          <w:lang w:eastAsia="ru-RU"/>
        </w:rPr>
      </w:pPr>
      <w:r w:rsidRPr="009866A9">
        <w:rPr>
          <w:rFonts w:ascii="yandex-sans" w:eastAsia="Times New Roman" w:hAnsi="yandex-sans"/>
          <w:color w:val="000000"/>
          <w:sz w:val="28"/>
          <w:szCs w:val="28"/>
          <w:lang w:eastAsia="ru-RU"/>
        </w:rPr>
        <w:t>Консультирование</w:t>
      </w:r>
    </w:p>
    <w:p w:rsidR="009336DF" w:rsidRPr="009866A9" w:rsidRDefault="009336DF" w:rsidP="009336DF">
      <w:pPr>
        <w:pStyle w:val="-11"/>
        <w:shd w:val="clear" w:color="auto" w:fill="FFFFFF"/>
        <w:spacing w:after="0" w:line="240" w:lineRule="auto"/>
        <w:ind w:left="0" w:firstLine="567"/>
        <w:jc w:val="center"/>
        <w:rPr>
          <w:rFonts w:ascii="yandex-sans" w:eastAsia="Times New Roman" w:hAnsi="yandex-sans"/>
          <w:color w:val="000000"/>
          <w:sz w:val="28"/>
          <w:szCs w:val="28"/>
          <w:lang w:eastAsia="ru-RU"/>
        </w:rPr>
      </w:pPr>
    </w:p>
    <w:p w:rsidR="005A568F" w:rsidRPr="00415AA7" w:rsidRDefault="005A568F" w:rsidP="00415AA7">
      <w:pPr>
        <w:pStyle w:val="ConsPlusNormal"/>
        <w:ind w:firstLine="708"/>
        <w:jc w:val="both"/>
        <w:rPr>
          <w:szCs w:val="28"/>
        </w:rPr>
      </w:pPr>
      <w:r w:rsidRPr="00415AA7">
        <w:rPr>
          <w:szCs w:val="28"/>
        </w:rPr>
        <w:t xml:space="preserve">Консультирование контролируемых лиц осуществляется лицами министерства, уполномоченными на осуществление регионального государственного контроля (надзора):                            </w:t>
      </w:r>
    </w:p>
    <w:p w:rsidR="005A568F" w:rsidRPr="00415AA7" w:rsidRDefault="005A568F" w:rsidP="00415AA7">
      <w:pPr>
        <w:pStyle w:val="ConsPlusNormal"/>
        <w:ind w:firstLine="708"/>
        <w:jc w:val="both"/>
        <w:rPr>
          <w:szCs w:val="28"/>
        </w:rPr>
      </w:pPr>
      <w:r w:rsidRPr="00415AA7">
        <w:rPr>
          <w:szCs w:val="28"/>
        </w:rPr>
        <w:t xml:space="preserve">в письменной форме, если поступившее письменное обращение содержит просьбу предоставить ответ в письменном виде, при этом ответ направляется по почтовому адресу или адресу электронной почты, указанным в обращении; </w:t>
      </w:r>
    </w:p>
    <w:p w:rsidR="005A568F" w:rsidRPr="00415AA7" w:rsidRDefault="005A568F" w:rsidP="00415AA7">
      <w:pPr>
        <w:pStyle w:val="ConsPlusNormal"/>
        <w:ind w:firstLine="708"/>
        <w:jc w:val="both"/>
        <w:rPr>
          <w:szCs w:val="28"/>
        </w:rPr>
      </w:pPr>
      <w:r w:rsidRPr="00415AA7">
        <w:rPr>
          <w:szCs w:val="28"/>
        </w:rPr>
        <w:t>в устной форме при обращении по телефону, посредством видео-конференц-связи, на личном приеме, в ходе проведения профилактического мероприятия, контрольного (надзорного) мероприятия.</w:t>
      </w:r>
    </w:p>
    <w:p w:rsidR="005A568F" w:rsidRPr="00415AA7" w:rsidRDefault="005A568F" w:rsidP="00415AA7">
      <w:pPr>
        <w:pStyle w:val="ConsPlusNormal"/>
        <w:ind w:firstLine="708"/>
        <w:jc w:val="both"/>
        <w:rPr>
          <w:szCs w:val="28"/>
        </w:rPr>
      </w:pPr>
      <w:bookmarkStart w:id="5" w:name="Par93"/>
      <w:bookmarkEnd w:id="5"/>
      <w:r w:rsidRPr="00415AA7">
        <w:rPr>
          <w:szCs w:val="28"/>
        </w:rPr>
        <w:t>Консультирование проводится по вопросам:</w:t>
      </w:r>
    </w:p>
    <w:p w:rsidR="00C3631A" w:rsidRPr="00415AA7" w:rsidRDefault="00C3631A" w:rsidP="00415AA7">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415AA7">
        <w:rPr>
          <w:rFonts w:ascii="Times New Roman" w:eastAsia="Times New Roman" w:hAnsi="Times New Roman"/>
          <w:sz w:val="28"/>
          <w:szCs w:val="28"/>
          <w:lang w:eastAsia="ru-RU"/>
        </w:rPr>
        <w:t>применения обязательных требований;</w:t>
      </w:r>
    </w:p>
    <w:p w:rsidR="00C3631A" w:rsidRPr="00415AA7" w:rsidRDefault="00C3631A" w:rsidP="00415AA7">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415AA7">
        <w:rPr>
          <w:rFonts w:ascii="Times New Roman" w:eastAsia="Times New Roman" w:hAnsi="Times New Roman"/>
          <w:sz w:val="28"/>
          <w:szCs w:val="28"/>
          <w:lang w:eastAsia="ru-RU"/>
        </w:rPr>
        <w:lastRenderedPageBreak/>
        <w:t>о необходимых организационных и (или) технических мероприятиях, которые должны реализовать контролируемые лица для соблюдения обязательных требований;</w:t>
      </w:r>
    </w:p>
    <w:p w:rsidR="00C3631A" w:rsidRPr="00415AA7" w:rsidRDefault="00C3631A" w:rsidP="00415AA7">
      <w:pPr>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6" w:name="Par95"/>
      <w:bookmarkEnd w:id="6"/>
      <w:r w:rsidRPr="00415AA7">
        <w:rPr>
          <w:rFonts w:ascii="Times New Roman" w:eastAsia="Times New Roman" w:hAnsi="Times New Roman"/>
          <w:sz w:val="28"/>
          <w:szCs w:val="28"/>
          <w:lang w:eastAsia="ru-RU"/>
        </w:rPr>
        <w:t>особенностей осуществления регионального государственного контроля.</w:t>
      </w:r>
    </w:p>
    <w:p w:rsidR="00C3631A" w:rsidRPr="00415AA7" w:rsidRDefault="00C3631A" w:rsidP="00415AA7">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415AA7">
        <w:rPr>
          <w:rFonts w:ascii="Times New Roman" w:eastAsia="Times New Roman" w:hAnsi="Times New Roman"/>
          <w:sz w:val="28"/>
          <w:szCs w:val="28"/>
          <w:lang w:eastAsia="ru-RU"/>
        </w:rPr>
        <w:t>По вопросам</w:t>
      </w:r>
      <w:r w:rsidR="005A568F" w:rsidRPr="00415AA7">
        <w:rPr>
          <w:rFonts w:ascii="Times New Roman" w:eastAsia="Times New Roman" w:hAnsi="Times New Roman"/>
          <w:sz w:val="28"/>
          <w:szCs w:val="28"/>
          <w:lang w:eastAsia="ru-RU"/>
        </w:rPr>
        <w:t xml:space="preserve"> применения</w:t>
      </w:r>
      <w:r w:rsidRPr="00415AA7">
        <w:rPr>
          <w:rFonts w:ascii="Times New Roman" w:eastAsia="Times New Roman" w:hAnsi="Times New Roman"/>
          <w:sz w:val="28"/>
          <w:szCs w:val="28"/>
          <w:lang w:eastAsia="ru-RU"/>
        </w:rPr>
        <w:t xml:space="preserve"> </w:t>
      </w:r>
      <w:r w:rsidR="005A568F" w:rsidRPr="00415AA7">
        <w:rPr>
          <w:rFonts w:ascii="Times New Roman" w:eastAsia="Times New Roman" w:hAnsi="Times New Roman"/>
          <w:sz w:val="28"/>
          <w:szCs w:val="28"/>
          <w:lang w:eastAsia="ru-RU"/>
        </w:rPr>
        <w:t xml:space="preserve">обязательных требований </w:t>
      </w:r>
      <w:r w:rsidRPr="00415AA7">
        <w:rPr>
          <w:rFonts w:ascii="Times New Roman" w:eastAsia="Times New Roman" w:hAnsi="Times New Roman"/>
          <w:sz w:val="28"/>
          <w:szCs w:val="28"/>
          <w:lang w:eastAsia="ru-RU"/>
        </w:rPr>
        <w:t>предоставляется письменное консультирование путем направления письменного ответа контролируемому лицу в порядке, установленном законодательством Российской Федерации о рассмотрении обращений граждан.</w:t>
      </w:r>
    </w:p>
    <w:p w:rsidR="00C3631A" w:rsidRPr="00415AA7" w:rsidRDefault="00C3631A" w:rsidP="00415AA7">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415AA7">
        <w:rPr>
          <w:rFonts w:ascii="Times New Roman" w:eastAsia="Times New Roman" w:hAnsi="Times New Roman"/>
          <w:sz w:val="28"/>
          <w:szCs w:val="28"/>
          <w:lang w:eastAsia="ru-RU"/>
        </w:rPr>
        <w:t>Министерство осуществляет учет консультирований. Консультирование по однотипным обращениям контролируемых лиц осуществляется посредством размещения на официальном сайте министерства в сети «Интернет» письменного разъяснения, подписанного уполномоченным должностным лицом министерства, по результатам ежеквартального анализа поступивших обращений.</w:t>
      </w:r>
    </w:p>
    <w:p w:rsidR="009A3DA4" w:rsidRPr="00415AA7" w:rsidRDefault="009A3DA4" w:rsidP="00415AA7">
      <w:pPr>
        <w:pStyle w:val="ConsPlusNormal"/>
        <w:ind w:firstLine="708"/>
        <w:jc w:val="both"/>
        <w:rPr>
          <w:szCs w:val="28"/>
        </w:rPr>
      </w:pPr>
      <w:r w:rsidRPr="00415AA7">
        <w:rPr>
          <w:szCs w:val="28"/>
        </w:rPr>
        <w:t>Срок (периодичность) проведения данного мероприятия: постоянно.</w:t>
      </w:r>
    </w:p>
    <w:p w:rsidR="004E7D3F" w:rsidRPr="00415AA7" w:rsidRDefault="004E7D3F" w:rsidP="00415AA7">
      <w:pPr>
        <w:pStyle w:val="-11"/>
        <w:shd w:val="clear" w:color="auto" w:fill="FFFFFF"/>
        <w:spacing w:after="0" w:line="240" w:lineRule="auto"/>
        <w:ind w:left="0" w:firstLine="567"/>
        <w:jc w:val="both"/>
        <w:rPr>
          <w:rFonts w:ascii="Times New Roman" w:eastAsia="Times New Roman" w:hAnsi="Times New Roman"/>
          <w:color w:val="000000"/>
          <w:sz w:val="28"/>
          <w:szCs w:val="28"/>
          <w:lang w:eastAsia="ru-RU"/>
        </w:rPr>
      </w:pPr>
    </w:p>
    <w:p w:rsidR="009866A9" w:rsidRPr="00415AA7" w:rsidRDefault="009866A9" w:rsidP="00415AA7">
      <w:pPr>
        <w:pStyle w:val="-11"/>
        <w:shd w:val="clear" w:color="auto" w:fill="FFFFFF"/>
        <w:spacing w:after="0" w:line="240" w:lineRule="auto"/>
        <w:ind w:left="0" w:firstLine="567"/>
        <w:jc w:val="center"/>
        <w:rPr>
          <w:rFonts w:ascii="Times New Roman" w:eastAsia="Times New Roman" w:hAnsi="Times New Roman"/>
          <w:color w:val="000000"/>
          <w:sz w:val="28"/>
          <w:szCs w:val="28"/>
          <w:lang w:eastAsia="ru-RU"/>
        </w:rPr>
      </w:pPr>
      <w:r w:rsidRPr="00415AA7">
        <w:rPr>
          <w:rFonts w:ascii="Times New Roman" w:eastAsia="Times New Roman" w:hAnsi="Times New Roman"/>
          <w:color w:val="000000"/>
          <w:sz w:val="28"/>
          <w:szCs w:val="28"/>
          <w:lang w:eastAsia="ru-RU"/>
        </w:rPr>
        <w:t>Профилактический визит</w:t>
      </w:r>
    </w:p>
    <w:p w:rsidR="002545BE" w:rsidRPr="00415AA7" w:rsidRDefault="002545BE" w:rsidP="00415AA7">
      <w:pPr>
        <w:pStyle w:val="-11"/>
        <w:shd w:val="clear" w:color="auto" w:fill="FFFFFF"/>
        <w:spacing w:after="0" w:line="240" w:lineRule="auto"/>
        <w:ind w:left="0" w:firstLine="567"/>
        <w:jc w:val="center"/>
        <w:rPr>
          <w:rFonts w:ascii="Times New Roman" w:eastAsia="Times New Roman" w:hAnsi="Times New Roman"/>
          <w:color w:val="000000"/>
          <w:sz w:val="28"/>
          <w:szCs w:val="28"/>
          <w:lang w:eastAsia="ru-RU"/>
        </w:rPr>
      </w:pPr>
    </w:p>
    <w:p w:rsidR="009A3DA4" w:rsidRPr="00415AA7" w:rsidRDefault="009866A9" w:rsidP="00415AA7">
      <w:pPr>
        <w:pStyle w:val="-11"/>
        <w:shd w:val="clear" w:color="auto" w:fill="FFFFFF"/>
        <w:spacing w:after="0" w:line="240" w:lineRule="auto"/>
        <w:ind w:left="0" w:firstLine="567"/>
        <w:jc w:val="both"/>
        <w:rPr>
          <w:rFonts w:ascii="Times New Roman" w:eastAsia="Times New Roman" w:hAnsi="Times New Roman"/>
          <w:color w:val="000000"/>
          <w:sz w:val="28"/>
          <w:szCs w:val="28"/>
          <w:lang w:eastAsia="ru-RU"/>
        </w:rPr>
      </w:pPr>
      <w:r w:rsidRPr="00415AA7">
        <w:rPr>
          <w:rFonts w:ascii="Times New Roman" w:eastAsia="Times New Roman" w:hAnsi="Times New Roman"/>
          <w:color w:val="000000"/>
          <w:sz w:val="28"/>
          <w:szCs w:val="28"/>
          <w:lang w:eastAsia="ru-RU"/>
        </w:rPr>
        <w:t>Профилактический визит проводится в соответствии со ст. 52 Федерального закона № 248-ФЗ.</w:t>
      </w:r>
    </w:p>
    <w:p w:rsidR="00CA70E9" w:rsidRPr="00415AA7" w:rsidRDefault="00CA70E9" w:rsidP="00415AA7">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415AA7">
        <w:rPr>
          <w:rFonts w:ascii="Times New Roman" w:eastAsia="Times New Roman" w:hAnsi="Times New Roman"/>
          <w:sz w:val="28"/>
          <w:szCs w:val="28"/>
          <w:lang w:eastAsia="ru-RU"/>
        </w:rPr>
        <w:t xml:space="preserve">Профилактический визит проводится лицами министерства, уполномоченными на осуществление  регионального государственного контроля (надзора), в форме профилактической беседы по месту осуществления деятельности контролируемого лица либо путем использования видео-конференц-связи. </w:t>
      </w:r>
    </w:p>
    <w:p w:rsidR="00CA70E9" w:rsidRPr="00415AA7" w:rsidRDefault="00CA70E9" w:rsidP="00415AA7">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415AA7">
        <w:rPr>
          <w:rFonts w:ascii="Times New Roman" w:eastAsia="Times New Roman" w:hAnsi="Times New Roman"/>
          <w:sz w:val="28"/>
          <w:szCs w:val="28"/>
          <w:lang w:eastAsia="ru-RU"/>
        </w:rPr>
        <w:t>В ходе профилактического визита контролируемое лицо информируется по вопросам:</w:t>
      </w:r>
    </w:p>
    <w:p w:rsidR="00CA70E9" w:rsidRPr="00415AA7" w:rsidRDefault="00CA70E9" w:rsidP="00415AA7">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415AA7">
        <w:rPr>
          <w:rFonts w:ascii="Times New Roman" w:eastAsia="Times New Roman" w:hAnsi="Times New Roman"/>
          <w:sz w:val="28"/>
          <w:szCs w:val="28"/>
          <w:lang w:eastAsia="ru-RU"/>
        </w:rPr>
        <w:t>применения обязательных требований;</w:t>
      </w:r>
    </w:p>
    <w:p w:rsidR="00CA70E9" w:rsidRPr="00415AA7" w:rsidRDefault="00CA70E9" w:rsidP="00415AA7">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415AA7">
        <w:rPr>
          <w:rFonts w:ascii="Times New Roman" w:eastAsia="Times New Roman" w:hAnsi="Times New Roman"/>
          <w:sz w:val="28"/>
          <w:szCs w:val="28"/>
          <w:lang w:eastAsia="ru-RU"/>
        </w:rPr>
        <w:t>о необходимых организационных и (или) технических мероприятиях, которые должны реализовать контролируемые лица для соблюдения обязательных требований;</w:t>
      </w:r>
    </w:p>
    <w:p w:rsidR="00CA70E9" w:rsidRPr="00415AA7" w:rsidRDefault="00CA70E9" w:rsidP="00415AA7">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415AA7">
        <w:rPr>
          <w:rFonts w:ascii="Times New Roman" w:eastAsia="Times New Roman" w:hAnsi="Times New Roman"/>
          <w:sz w:val="28"/>
          <w:szCs w:val="28"/>
          <w:lang w:eastAsia="ru-RU"/>
        </w:rPr>
        <w:t>особенностей осуществления регионального государственного контроля.</w:t>
      </w:r>
    </w:p>
    <w:p w:rsidR="00CA70E9" w:rsidRPr="00415AA7" w:rsidRDefault="00CA70E9" w:rsidP="00415AA7">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415AA7">
        <w:rPr>
          <w:rFonts w:ascii="Times New Roman" w:eastAsia="Times New Roman" w:hAnsi="Times New Roman"/>
          <w:sz w:val="28"/>
          <w:szCs w:val="28"/>
          <w:lang w:eastAsia="ru-RU"/>
        </w:rPr>
        <w:t>содержания нормативных правовых актов, устанавливающих обязательные требования, внесенных изменений в действующие нормативные правовые акты, а также о сроках и порядке вступления их в силу, применяемых к деятельности контролируемого лица либо к принадлежащим ему объектам контроля;</w:t>
      </w:r>
    </w:p>
    <w:p w:rsidR="00CA70E9" w:rsidRPr="00415AA7" w:rsidRDefault="00CA70E9" w:rsidP="00415AA7">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415AA7">
        <w:rPr>
          <w:rFonts w:ascii="Times New Roman" w:eastAsia="Times New Roman" w:hAnsi="Times New Roman"/>
          <w:sz w:val="28"/>
          <w:szCs w:val="28"/>
          <w:lang w:eastAsia="ru-RU"/>
        </w:rPr>
        <w:t>применения сложных и (или) наиболее значимых обязательных требований, а также обязательных требований, по которым отмечены случаи их массового нарушения.</w:t>
      </w:r>
    </w:p>
    <w:p w:rsidR="00CA70E9" w:rsidRPr="00415AA7" w:rsidRDefault="00CA70E9" w:rsidP="00415AA7">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415AA7">
        <w:rPr>
          <w:rFonts w:ascii="Times New Roman" w:eastAsia="Times New Roman" w:hAnsi="Times New Roman"/>
          <w:sz w:val="28"/>
          <w:szCs w:val="28"/>
          <w:lang w:eastAsia="ru-RU"/>
        </w:rPr>
        <w:t>Обязательные профилактические визиты проводятся в отношении контролируемых лиц, приступающих к осуществлению деятельности                         в сфере розничной продажи алкогольной и спиртосодержащей продукции,                  в течение одного года с момента начала их деятельности.</w:t>
      </w:r>
    </w:p>
    <w:p w:rsidR="00CA70E9" w:rsidRPr="00415AA7" w:rsidRDefault="00CA70E9" w:rsidP="00415AA7">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5AA7">
        <w:rPr>
          <w:rFonts w:ascii="Times New Roman" w:eastAsia="Times New Roman" w:hAnsi="Times New Roman"/>
          <w:sz w:val="28"/>
          <w:szCs w:val="28"/>
          <w:lang w:eastAsia="ru-RU"/>
        </w:rPr>
        <w:t>Профилактические визиты проводятся по согласованию                                    с контролируемыми лицами.</w:t>
      </w:r>
    </w:p>
    <w:p w:rsidR="00CA70E9" w:rsidRPr="00415AA7" w:rsidRDefault="00CA70E9" w:rsidP="00415AA7">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5AA7">
        <w:rPr>
          <w:rFonts w:ascii="Times New Roman" w:eastAsia="Times New Roman" w:hAnsi="Times New Roman"/>
          <w:sz w:val="28"/>
          <w:szCs w:val="28"/>
          <w:lang w:eastAsia="ru-RU"/>
        </w:rPr>
        <w:lastRenderedPageBreak/>
        <w:t xml:space="preserve">Министерство направляет контролируемому лицу уведомление                           о проведении профилактического визита не позднее чем за пять рабочих дней </w:t>
      </w:r>
      <w:r w:rsidR="00415AA7">
        <w:rPr>
          <w:rFonts w:ascii="Times New Roman" w:eastAsia="Times New Roman" w:hAnsi="Times New Roman"/>
          <w:sz w:val="28"/>
          <w:szCs w:val="28"/>
          <w:lang w:eastAsia="ru-RU"/>
        </w:rPr>
        <w:t xml:space="preserve">                </w:t>
      </w:r>
      <w:r w:rsidRPr="00415AA7">
        <w:rPr>
          <w:rFonts w:ascii="Times New Roman" w:eastAsia="Times New Roman" w:hAnsi="Times New Roman"/>
          <w:sz w:val="28"/>
          <w:szCs w:val="28"/>
          <w:lang w:eastAsia="ru-RU"/>
        </w:rPr>
        <w:t>до даты его проведения.</w:t>
      </w:r>
    </w:p>
    <w:p w:rsidR="00CA70E9" w:rsidRPr="00415AA7" w:rsidRDefault="00CA70E9" w:rsidP="00415AA7">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5AA7">
        <w:rPr>
          <w:rFonts w:ascii="Times New Roman" w:eastAsia="Times New Roman" w:hAnsi="Times New Roman"/>
          <w:sz w:val="28"/>
          <w:szCs w:val="28"/>
          <w:lang w:eastAsia="ru-RU"/>
        </w:rPr>
        <w:t xml:space="preserve">Контролируемое лицо вправе отказаться от проведения профилактического визита, уведомив об этом министерство не позднее чем за три рабочих дня </w:t>
      </w:r>
      <w:r w:rsidR="00415AA7">
        <w:rPr>
          <w:rFonts w:ascii="Times New Roman" w:eastAsia="Times New Roman" w:hAnsi="Times New Roman"/>
          <w:sz w:val="28"/>
          <w:szCs w:val="28"/>
          <w:lang w:eastAsia="ru-RU"/>
        </w:rPr>
        <w:t xml:space="preserve">                       </w:t>
      </w:r>
      <w:r w:rsidRPr="00415AA7">
        <w:rPr>
          <w:rFonts w:ascii="Times New Roman" w:eastAsia="Times New Roman" w:hAnsi="Times New Roman"/>
          <w:sz w:val="28"/>
          <w:szCs w:val="28"/>
          <w:lang w:eastAsia="ru-RU"/>
        </w:rPr>
        <w:t>до даты его проведения.</w:t>
      </w:r>
    </w:p>
    <w:p w:rsidR="00CA70E9" w:rsidRPr="00415AA7" w:rsidRDefault="00CA70E9" w:rsidP="00415AA7">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15AA7">
        <w:rPr>
          <w:rFonts w:ascii="Times New Roman" w:eastAsia="Times New Roman" w:hAnsi="Times New Roman"/>
          <w:sz w:val="28"/>
          <w:szCs w:val="28"/>
          <w:lang w:eastAsia="ru-RU"/>
        </w:rPr>
        <w:t xml:space="preserve">При проведении профилактического визита контролируемым лицам     </w:t>
      </w:r>
      <w:r w:rsidR="00415AA7">
        <w:rPr>
          <w:rFonts w:ascii="Times New Roman" w:eastAsia="Times New Roman" w:hAnsi="Times New Roman"/>
          <w:sz w:val="28"/>
          <w:szCs w:val="28"/>
          <w:lang w:eastAsia="ru-RU"/>
        </w:rPr>
        <w:t xml:space="preserve">                 </w:t>
      </w:r>
      <w:r w:rsidRPr="00415AA7">
        <w:rPr>
          <w:rFonts w:ascii="Times New Roman" w:eastAsia="Times New Roman" w:hAnsi="Times New Roman"/>
          <w:sz w:val="28"/>
          <w:szCs w:val="28"/>
          <w:lang w:eastAsia="ru-RU"/>
        </w:rPr>
        <w:t>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CA70E9" w:rsidRPr="00415AA7" w:rsidRDefault="00CA70E9" w:rsidP="00415AA7">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415AA7">
        <w:rPr>
          <w:rFonts w:ascii="Times New Roman" w:eastAsia="Times New Roman" w:hAnsi="Times New Roman"/>
          <w:sz w:val="28"/>
          <w:szCs w:val="28"/>
          <w:lang w:eastAsia="ru-RU"/>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лицо, уполномоченное на проведение профилактического визита, незамедлительно направляет информацию об этом уполномоченному должностному лицу министерства для принятия решения о проведении контрольных (надзорных) мероприятий.</w:t>
      </w:r>
    </w:p>
    <w:p w:rsidR="00CA70E9" w:rsidRPr="00415AA7" w:rsidRDefault="00CA70E9" w:rsidP="00415AA7">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415AA7">
        <w:rPr>
          <w:rFonts w:ascii="Times New Roman" w:eastAsia="Times New Roman" w:hAnsi="Times New Roman"/>
          <w:sz w:val="28"/>
          <w:szCs w:val="28"/>
          <w:lang w:eastAsia="ru-RU"/>
        </w:rPr>
        <w:t>Продолжительность проведения профилактического визита                            не превышает один рабочий день.</w:t>
      </w:r>
    </w:p>
    <w:p w:rsidR="00CA70E9" w:rsidRPr="00415AA7" w:rsidRDefault="00CA70E9" w:rsidP="00415AA7">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415AA7">
        <w:rPr>
          <w:rFonts w:ascii="Times New Roman" w:eastAsia="Times New Roman" w:hAnsi="Times New Roman"/>
          <w:sz w:val="28"/>
          <w:szCs w:val="28"/>
          <w:lang w:eastAsia="ru-RU"/>
        </w:rPr>
        <w:t>Срок (периодичность) проведения данного мероприятия: ежеквартально.</w:t>
      </w:r>
    </w:p>
    <w:p w:rsidR="009A3DA4" w:rsidRDefault="009A3DA4" w:rsidP="00701EB7">
      <w:pPr>
        <w:pStyle w:val="3"/>
        <w:spacing w:line="295" w:lineRule="exact"/>
        <w:ind w:left="0" w:firstLine="0"/>
        <w:jc w:val="center"/>
        <w:rPr>
          <w:sz w:val="28"/>
        </w:rPr>
      </w:pPr>
    </w:p>
    <w:p w:rsidR="00BC718A" w:rsidRPr="007D7479" w:rsidRDefault="00BC718A" w:rsidP="00701EB7">
      <w:pPr>
        <w:pStyle w:val="3"/>
        <w:spacing w:line="295" w:lineRule="exact"/>
        <w:ind w:left="0" w:firstLine="0"/>
        <w:jc w:val="center"/>
        <w:rPr>
          <w:sz w:val="28"/>
        </w:rPr>
      </w:pPr>
      <w:r w:rsidRPr="007D7479">
        <w:rPr>
          <w:sz w:val="28"/>
        </w:rPr>
        <w:t xml:space="preserve">Раздел 4. </w:t>
      </w:r>
      <w:r w:rsidR="00701EB7" w:rsidRPr="007D7479">
        <w:rPr>
          <w:sz w:val="28"/>
        </w:rPr>
        <w:t>Показатели результативности и эффективности программы профилактики</w:t>
      </w:r>
    </w:p>
    <w:p w:rsidR="00BC718A" w:rsidRPr="007D7479" w:rsidRDefault="00BC718A" w:rsidP="00BC718A">
      <w:pPr>
        <w:pStyle w:val="-11"/>
        <w:shd w:val="clear" w:color="auto" w:fill="FFFFFF"/>
        <w:spacing w:after="0" w:line="240" w:lineRule="auto"/>
        <w:ind w:left="1080"/>
        <w:rPr>
          <w:rFonts w:ascii="yandex-sans" w:eastAsia="Times New Roman" w:hAnsi="yandex-sans"/>
          <w:sz w:val="28"/>
          <w:szCs w:val="28"/>
          <w:lang w:eastAsia="ru-RU"/>
        </w:rPr>
      </w:pPr>
    </w:p>
    <w:p w:rsidR="00701EB7" w:rsidRPr="007D7479" w:rsidRDefault="00701EB7" w:rsidP="00B53013">
      <w:pPr>
        <w:pStyle w:val="ab"/>
        <w:ind w:left="0" w:firstLine="567"/>
        <w:rPr>
          <w:rFonts w:ascii="yandex-sans" w:hAnsi="yandex-sans"/>
          <w:sz w:val="28"/>
          <w:szCs w:val="28"/>
          <w:lang w:eastAsia="ru-RU" w:bidi="ar-SA"/>
        </w:rPr>
      </w:pPr>
      <w:r w:rsidRPr="007D7479">
        <w:rPr>
          <w:rFonts w:ascii="yandex-sans" w:hAnsi="yandex-sans"/>
          <w:sz w:val="28"/>
          <w:szCs w:val="28"/>
          <w:lang w:eastAsia="ru-RU" w:bidi="ar-SA"/>
        </w:rPr>
        <w:t xml:space="preserve">Эффективность реализации </w:t>
      </w:r>
      <w:r w:rsidR="002545BE" w:rsidRPr="007D7479">
        <w:rPr>
          <w:rFonts w:ascii="yandex-sans" w:hAnsi="yandex-sans"/>
          <w:sz w:val="28"/>
          <w:szCs w:val="28"/>
          <w:lang w:eastAsia="ru-RU" w:bidi="ar-SA"/>
        </w:rPr>
        <w:t>п</w:t>
      </w:r>
      <w:r w:rsidRPr="007D7479">
        <w:rPr>
          <w:rFonts w:ascii="yandex-sans" w:hAnsi="yandex-sans"/>
          <w:sz w:val="28"/>
          <w:szCs w:val="28"/>
          <w:lang w:eastAsia="ru-RU" w:bidi="ar-SA"/>
        </w:rPr>
        <w:t>рограммы профилактики оценивается:</w:t>
      </w:r>
    </w:p>
    <w:p w:rsidR="00701EB7" w:rsidRPr="007D7479" w:rsidRDefault="00701EB7" w:rsidP="00B53013">
      <w:pPr>
        <w:pStyle w:val="ab"/>
        <w:ind w:left="0" w:firstLine="567"/>
        <w:rPr>
          <w:rFonts w:ascii="yandex-sans" w:hAnsi="yandex-sans"/>
          <w:sz w:val="28"/>
          <w:szCs w:val="28"/>
          <w:lang w:eastAsia="ru-RU" w:bidi="ar-SA"/>
        </w:rPr>
      </w:pPr>
      <w:r w:rsidRPr="007D7479">
        <w:rPr>
          <w:rFonts w:ascii="yandex-sans" w:hAnsi="yandex-sans"/>
          <w:sz w:val="28"/>
          <w:szCs w:val="28"/>
          <w:lang w:eastAsia="ru-RU" w:bidi="ar-SA"/>
        </w:rPr>
        <w:t>1) повышением эффективности системы профилактики нарушений обязательных требований;</w:t>
      </w:r>
    </w:p>
    <w:p w:rsidR="00701EB7" w:rsidRPr="007D7479" w:rsidRDefault="00701EB7" w:rsidP="00B53013">
      <w:pPr>
        <w:pStyle w:val="ab"/>
        <w:ind w:left="0" w:firstLine="567"/>
        <w:rPr>
          <w:rFonts w:ascii="yandex-sans" w:hAnsi="yandex-sans"/>
          <w:sz w:val="28"/>
          <w:szCs w:val="28"/>
          <w:lang w:eastAsia="ru-RU" w:bidi="ar-SA"/>
        </w:rPr>
      </w:pPr>
      <w:r w:rsidRPr="007D7479">
        <w:rPr>
          <w:rFonts w:ascii="yandex-sans" w:hAnsi="yandex-sans"/>
          <w:sz w:val="28"/>
          <w:szCs w:val="28"/>
          <w:lang w:eastAsia="ru-RU" w:bidi="ar-SA"/>
        </w:rPr>
        <w:t xml:space="preserve">2) повышением уровня правовой грамотности </w:t>
      </w:r>
      <w:r w:rsidR="00005499" w:rsidRPr="007D7479">
        <w:rPr>
          <w:rFonts w:ascii="yandex-sans" w:hAnsi="yandex-sans"/>
          <w:sz w:val="28"/>
          <w:szCs w:val="28"/>
          <w:lang w:eastAsia="ru-RU" w:bidi="ar-SA"/>
        </w:rPr>
        <w:t>контролируемых лиц</w:t>
      </w:r>
      <w:r w:rsidRPr="007D7479">
        <w:rPr>
          <w:rFonts w:ascii="yandex-sans" w:hAnsi="yandex-sans"/>
          <w:sz w:val="28"/>
          <w:szCs w:val="28"/>
          <w:lang w:eastAsia="ru-RU" w:bidi="ar-SA"/>
        </w:rPr>
        <w:t xml:space="preserve"> </w:t>
      </w:r>
      <w:r w:rsidR="004E7D3F" w:rsidRPr="007D7479">
        <w:rPr>
          <w:rFonts w:ascii="yandex-sans" w:hAnsi="yandex-sans"/>
          <w:sz w:val="28"/>
          <w:szCs w:val="28"/>
          <w:lang w:eastAsia="ru-RU" w:bidi="ar-SA"/>
        </w:rPr>
        <w:br/>
      </w:r>
      <w:r w:rsidRPr="007D7479">
        <w:rPr>
          <w:rFonts w:ascii="yandex-sans" w:hAnsi="yandex-sans"/>
          <w:sz w:val="28"/>
          <w:szCs w:val="28"/>
          <w:lang w:eastAsia="ru-RU" w:bidi="ar-SA"/>
        </w:rPr>
        <w:t xml:space="preserve">в вопросах исполнения обязательных требований, степенью их информативности об обязательных требованиях, о принятых и готовящихся изменениях в системе обязательных требований, о порядке проведения проверок, правах </w:t>
      </w:r>
      <w:r w:rsidR="00005499" w:rsidRPr="007D7479">
        <w:rPr>
          <w:rFonts w:ascii="yandex-sans" w:hAnsi="yandex-sans"/>
          <w:sz w:val="28"/>
          <w:szCs w:val="28"/>
          <w:lang w:eastAsia="ru-RU" w:bidi="ar-SA"/>
        </w:rPr>
        <w:t xml:space="preserve">контролируемых лиц </w:t>
      </w:r>
      <w:r w:rsidRPr="007D7479">
        <w:rPr>
          <w:rFonts w:ascii="yandex-sans" w:hAnsi="yandex-sans"/>
          <w:sz w:val="28"/>
          <w:szCs w:val="28"/>
          <w:lang w:eastAsia="ru-RU" w:bidi="ar-SA"/>
        </w:rPr>
        <w:t>в ходе проверки;</w:t>
      </w:r>
    </w:p>
    <w:p w:rsidR="00701EB7" w:rsidRPr="007D7479" w:rsidRDefault="00B53013" w:rsidP="00B53013">
      <w:pPr>
        <w:pStyle w:val="ab"/>
        <w:ind w:left="0" w:firstLine="567"/>
        <w:rPr>
          <w:rFonts w:ascii="yandex-sans" w:hAnsi="yandex-sans"/>
          <w:sz w:val="28"/>
          <w:szCs w:val="28"/>
          <w:lang w:eastAsia="ru-RU" w:bidi="ar-SA"/>
        </w:rPr>
      </w:pPr>
      <w:r w:rsidRPr="007D7479">
        <w:rPr>
          <w:rFonts w:ascii="yandex-sans" w:hAnsi="yandex-sans"/>
          <w:sz w:val="28"/>
          <w:szCs w:val="28"/>
          <w:lang w:eastAsia="ru-RU" w:bidi="ar-SA"/>
        </w:rPr>
        <w:t>3) </w:t>
      </w:r>
      <w:r w:rsidR="00701EB7" w:rsidRPr="007D7479">
        <w:rPr>
          <w:rFonts w:ascii="yandex-sans" w:hAnsi="yandex-sans"/>
          <w:sz w:val="28"/>
          <w:szCs w:val="28"/>
          <w:lang w:eastAsia="ru-RU" w:bidi="ar-SA"/>
        </w:rPr>
        <w:t xml:space="preserve">снижением количества правонарушений при осуществлении </w:t>
      </w:r>
      <w:r w:rsidR="00CD17BA" w:rsidRPr="007D7479">
        <w:rPr>
          <w:rFonts w:ascii="yandex-sans" w:hAnsi="yandex-sans"/>
          <w:sz w:val="28"/>
          <w:szCs w:val="28"/>
          <w:lang w:eastAsia="ru-RU" w:bidi="ar-SA"/>
        </w:rPr>
        <w:t>контролируемыми лицами</w:t>
      </w:r>
      <w:r w:rsidR="00701EB7" w:rsidRPr="007D7479">
        <w:rPr>
          <w:rFonts w:ascii="yandex-sans" w:hAnsi="yandex-sans"/>
          <w:sz w:val="28"/>
          <w:szCs w:val="28"/>
          <w:lang w:eastAsia="ru-RU" w:bidi="ar-SA"/>
        </w:rPr>
        <w:t xml:space="preserve"> своей деятельности;</w:t>
      </w:r>
    </w:p>
    <w:p w:rsidR="00701EB7" w:rsidRPr="007D7479" w:rsidRDefault="00B53013" w:rsidP="00B53013">
      <w:pPr>
        <w:pStyle w:val="ab"/>
        <w:ind w:left="0" w:firstLine="567"/>
        <w:rPr>
          <w:rFonts w:ascii="yandex-sans" w:hAnsi="yandex-sans"/>
          <w:sz w:val="28"/>
          <w:szCs w:val="28"/>
          <w:lang w:eastAsia="ru-RU" w:bidi="ar-SA"/>
        </w:rPr>
      </w:pPr>
      <w:r w:rsidRPr="007D7479">
        <w:rPr>
          <w:rFonts w:ascii="yandex-sans" w:hAnsi="yandex-sans"/>
          <w:sz w:val="28"/>
          <w:szCs w:val="28"/>
          <w:lang w:eastAsia="ru-RU" w:bidi="ar-SA"/>
        </w:rPr>
        <w:t>4) </w:t>
      </w:r>
      <w:r w:rsidR="00701EB7" w:rsidRPr="007D7479">
        <w:rPr>
          <w:rFonts w:ascii="yandex-sans" w:hAnsi="yandex-sans"/>
          <w:sz w:val="28"/>
          <w:szCs w:val="28"/>
          <w:lang w:eastAsia="ru-RU" w:bidi="ar-SA"/>
        </w:rPr>
        <w:t xml:space="preserve">понятностью обязательных требований, обеспечивающей их однозначное толкование </w:t>
      </w:r>
      <w:r w:rsidR="00CE79A1" w:rsidRPr="007D7479">
        <w:rPr>
          <w:rFonts w:ascii="yandex-sans" w:hAnsi="yandex-sans"/>
          <w:sz w:val="28"/>
          <w:szCs w:val="28"/>
          <w:lang w:eastAsia="ru-RU" w:bidi="ar-SA"/>
        </w:rPr>
        <w:t>контролируемых лиц</w:t>
      </w:r>
      <w:r w:rsidR="00701EB7" w:rsidRPr="007D7479">
        <w:rPr>
          <w:rFonts w:ascii="yandex-sans" w:hAnsi="yandex-sans"/>
          <w:sz w:val="28"/>
          <w:szCs w:val="28"/>
          <w:lang w:eastAsia="ru-RU" w:bidi="ar-SA"/>
        </w:rPr>
        <w:t xml:space="preserve"> и </w:t>
      </w:r>
      <w:r w:rsidR="00712202" w:rsidRPr="007D7479">
        <w:rPr>
          <w:rFonts w:ascii="yandex-sans" w:hAnsi="yandex-sans"/>
          <w:sz w:val="28"/>
          <w:szCs w:val="28"/>
          <w:lang w:eastAsia="ru-RU" w:bidi="ar-SA"/>
        </w:rPr>
        <w:t>Министерства</w:t>
      </w:r>
      <w:r w:rsidR="00701EB7" w:rsidRPr="007D7479">
        <w:rPr>
          <w:rFonts w:ascii="yandex-sans" w:hAnsi="yandex-sans"/>
          <w:sz w:val="28"/>
          <w:szCs w:val="28"/>
          <w:lang w:eastAsia="ru-RU" w:bidi="ar-SA"/>
        </w:rPr>
        <w:t>;</w:t>
      </w:r>
    </w:p>
    <w:p w:rsidR="00701EB7" w:rsidRDefault="00701EB7" w:rsidP="00B53013">
      <w:pPr>
        <w:pStyle w:val="ab"/>
        <w:ind w:left="0" w:firstLine="567"/>
        <w:rPr>
          <w:rFonts w:ascii="yandex-sans" w:hAnsi="yandex-sans"/>
          <w:sz w:val="28"/>
          <w:szCs w:val="28"/>
          <w:lang w:eastAsia="ru-RU" w:bidi="ar-SA"/>
        </w:rPr>
      </w:pPr>
      <w:r w:rsidRPr="007D7479">
        <w:rPr>
          <w:rFonts w:ascii="yandex-sans" w:hAnsi="yandex-sans"/>
          <w:sz w:val="28"/>
          <w:szCs w:val="28"/>
          <w:lang w:eastAsia="ru-RU" w:bidi="ar-SA"/>
        </w:rPr>
        <w:t xml:space="preserve">5) вовлечением </w:t>
      </w:r>
      <w:r w:rsidR="00CE79A1" w:rsidRPr="007D7479">
        <w:rPr>
          <w:rFonts w:ascii="yandex-sans" w:hAnsi="yandex-sans"/>
          <w:sz w:val="28"/>
          <w:szCs w:val="28"/>
          <w:lang w:eastAsia="ru-RU" w:bidi="ar-SA"/>
        </w:rPr>
        <w:t>контролируемых лиц</w:t>
      </w:r>
      <w:r w:rsidRPr="007D7479">
        <w:rPr>
          <w:rFonts w:ascii="yandex-sans" w:hAnsi="yandex-sans"/>
          <w:sz w:val="28"/>
          <w:szCs w:val="28"/>
          <w:lang w:eastAsia="ru-RU" w:bidi="ar-SA"/>
        </w:rPr>
        <w:t xml:space="preserve"> в регулярное взаимодействие </w:t>
      </w:r>
      <w:r w:rsidR="004E7D3F" w:rsidRPr="007D7479">
        <w:rPr>
          <w:rFonts w:ascii="yandex-sans" w:hAnsi="yandex-sans"/>
          <w:sz w:val="28"/>
          <w:szCs w:val="28"/>
          <w:lang w:eastAsia="ru-RU" w:bidi="ar-SA"/>
        </w:rPr>
        <w:br/>
      </w:r>
      <w:r w:rsidRPr="007D7479">
        <w:rPr>
          <w:rFonts w:ascii="yandex-sans" w:hAnsi="yandex-sans"/>
          <w:sz w:val="28"/>
          <w:szCs w:val="28"/>
          <w:lang w:eastAsia="ru-RU" w:bidi="ar-SA"/>
        </w:rPr>
        <w:t xml:space="preserve">с </w:t>
      </w:r>
      <w:r w:rsidR="00712202" w:rsidRPr="007D7479">
        <w:rPr>
          <w:rFonts w:ascii="yandex-sans" w:hAnsi="yandex-sans"/>
          <w:sz w:val="28"/>
          <w:szCs w:val="28"/>
          <w:lang w:eastAsia="ru-RU" w:bidi="ar-SA"/>
        </w:rPr>
        <w:t>Министерством</w:t>
      </w:r>
      <w:r w:rsidRPr="007D7479">
        <w:rPr>
          <w:rFonts w:ascii="yandex-sans" w:hAnsi="yandex-sans"/>
          <w:sz w:val="28"/>
          <w:szCs w:val="28"/>
          <w:lang w:eastAsia="ru-RU" w:bidi="ar-SA"/>
        </w:rPr>
        <w:t>.</w:t>
      </w:r>
    </w:p>
    <w:p w:rsidR="00DE16DD" w:rsidRPr="00DE16DD" w:rsidRDefault="00DE16DD" w:rsidP="00DE16DD">
      <w:pPr>
        <w:widowControl w:val="0"/>
        <w:tabs>
          <w:tab w:val="left" w:pos="720"/>
        </w:tabs>
        <w:suppressAutoHyphens/>
        <w:autoSpaceDE w:val="0"/>
        <w:autoSpaceDN w:val="0"/>
        <w:adjustRightInd w:val="0"/>
        <w:spacing w:after="0" w:line="240" w:lineRule="auto"/>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ab/>
      </w:r>
      <w:r w:rsidRPr="00DE16DD">
        <w:rPr>
          <w:rFonts w:ascii="Times New Roman" w:eastAsia="Times New Roman" w:hAnsi="Times New Roman"/>
          <w:bCs/>
          <w:sz w:val="28"/>
          <w:szCs w:val="28"/>
          <w:lang w:eastAsia="ru-RU"/>
        </w:rPr>
        <w:t>Основным механизмом оценки эффективности и результативности профилактических мероприятий является оценка удовлетворенности подконтрольных субъектов качеством мероприятий, которая осуществляется методами собственных социологических исследований. Ключевыми направлениями являются:</w:t>
      </w:r>
    </w:p>
    <w:p w:rsidR="00DE16DD" w:rsidRPr="00DE16DD" w:rsidRDefault="00DE16DD" w:rsidP="00DE16DD">
      <w:pPr>
        <w:widowControl w:val="0"/>
        <w:suppressAutoHyphens/>
        <w:autoSpaceDE w:val="0"/>
        <w:autoSpaceDN w:val="0"/>
        <w:adjustRightInd w:val="0"/>
        <w:spacing w:after="0" w:line="240" w:lineRule="auto"/>
        <w:jc w:val="both"/>
        <w:rPr>
          <w:rFonts w:ascii="Times New Roman" w:eastAsia="Times New Roman" w:hAnsi="Times New Roman"/>
          <w:bCs/>
          <w:sz w:val="28"/>
          <w:szCs w:val="28"/>
          <w:lang w:eastAsia="ru-RU"/>
        </w:rPr>
      </w:pPr>
      <w:r w:rsidRPr="00DE16DD">
        <w:rPr>
          <w:rFonts w:ascii="Times New Roman" w:eastAsia="Times New Roman" w:hAnsi="Times New Roman"/>
          <w:bCs/>
          <w:sz w:val="28"/>
          <w:szCs w:val="28"/>
          <w:lang w:eastAsia="ru-RU"/>
        </w:rPr>
        <w:tab/>
        <w:t xml:space="preserve">информированность подконтрольных субъектов об обязательных требованиях, о принятых и готовящихся изменениях в системе обязательных </w:t>
      </w:r>
      <w:r w:rsidRPr="00DE16DD">
        <w:rPr>
          <w:rFonts w:ascii="Times New Roman" w:eastAsia="Times New Roman" w:hAnsi="Times New Roman"/>
          <w:bCs/>
          <w:sz w:val="28"/>
          <w:szCs w:val="28"/>
          <w:lang w:eastAsia="ru-RU"/>
        </w:rPr>
        <w:lastRenderedPageBreak/>
        <w:t>требований, о порядке проведения мероприятий по контролю, правах подконтрольного субъекта в ходе мероприятий по контролю;</w:t>
      </w:r>
    </w:p>
    <w:p w:rsidR="00DE16DD" w:rsidRPr="00DE16DD" w:rsidRDefault="00DE16DD" w:rsidP="00DE16DD">
      <w:pPr>
        <w:widowControl w:val="0"/>
        <w:suppressAutoHyphens/>
        <w:autoSpaceDE w:val="0"/>
        <w:autoSpaceDN w:val="0"/>
        <w:adjustRightInd w:val="0"/>
        <w:spacing w:after="0" w:line="240" w:lineRule="auto"/>
        <w:jc w:val="both"/>
        <w:rPr>
          <w:rFonts w:ascii="Times New Roman" w:eastAsia="Times New Roman" w:hAnsi="Times New Roman"/>
          <w:bCs/>
          <w:sz w:val="28"/>
          <w:szCs w:val="28"/>
          <w:lang w:eastAsia="ru-RU"/>
        </w:rPr>
      </w:pPr>
      <w:r w:rsidRPr="00DE16DD">
        <w:rPr>
          <w:rFonts w:ascii="Times New Roman" w:eastAsia="Times New Roman" w:hAnsi="Times New Roman"/>
          <w:bCs/>
          <w:sz w:val="28"/>
          <w:szCs w:val="28"/>
          <w:lang w:eastAsia="ru-RU"/>
        </w:rPr>
        <w:tab/>
        <w:t>знание и однозначное толкование подконтрольными субъектами                    и лицензирующим органом обязательных требований и правил их соблюдения;</w:t>
      </w:r>
    </w:p>
    <w:p w:rsidR="00DE16DD" w:rsidRPr="00DE16DD" w:rsidRDefault="00DE16DD" w:rsidP="00DE16DD">
      <w:pPr>
        <w:widowControl w:val="0"/>
        <w:suppressAutoHyphens/>
        <w:autoSpaceDE w:val="0"/>
        <w:autoSpaceDN w:val="0"/>
        <w:adjustRightInd w:val="0"/>
        <w:spacing w:after="0" w:line="240" w:lineRule="auto"/>
        <w:jc w:val="both"/>
        <w:rPr>
          <w:rFonts w:ascii="Times New Roman" w:eastAsia="Times New Roman" w:hAnsi="Times New Roman"/>
          <w:bCs/>
          <w:sz w:val="28"/>
          <w:szCs w:val="28"/>
          <w:lang w:eastAsia="ru-RU"/>
        </w:rPr>
      </w:pPr>
      <w:r w:rsidRPr="00DE16DD">
        <w:rPr>
          <w:rFonts w:ascii="Times New Roman" w:eastAsia="Times New Roman" w:hAnsi="Times New Roman"/>
          <w:bCs/>
          <w:sz w:val="28"/>
          <w:szCs w:val="28"/>
          <w:lang w:eastAsia="ru-RU"/>
        </w:rPr>
        <w:tab/>
        <w:t>вовлечение подконтрольных субъектов в регулярное взаимодействие с лицензирующим органом, в том числе в рамках проводимых профилактических мероприятий.</w:t>
      </w:r>
    </w:p>
    <w:p w:rsidR="00DE16DD" w:rsidRPr="00DE16DD" w:rsidRDefault="00DE16DD" w:rsidP="00DE16DD">
      <w:pPr>
        <w:widowControl w:val="0"/>
        <w:suppressAutoHyphens/>
        <w:autoSpaceDE w:val="0"/>
        <w:autoSpaceDN w:val="0"/>
        <w:adjustRightInd w:val="0"/>
        <w:spacing w:after="0" w:line="240" w:lineRule="auto"/>
        <w:jc w:val="both"/>
        <w:rPr>
          <w:rFonts w:ascii="Times New Roman" w:eastAsia="Times New Roman" w:hAnsi="Times New Roman"/>
          <w:bCs/>
          <w:sz w:val="28"/>
          <w:szCs w:val="28"/>
          <w:lang w:eastAsia="ru-RU"/>
        </w:rPr>
      </w:pPr>
      <w:r w:rsidRPr="00DE16DD">
        <w:rPr>
          <w:rFonts w:ascii="Times New Roman" w:eastAsia="Times New Roman" w:hAnsi="Times New Roman"/>
          <w:bCs/>
          <w:sz w:val="28"/>
          <w:szCs w:val="28"/>
          <w:lang w:eastAsia="ru-RU"/>
        </w:rPr>
        <w:tab/>
        <w:t>Выполненные за отчетный период профилактические мероприятия оцениваются посредством следующих показателей результативности                        и эффективности:</w:t>
      </w:r>
    </w:p>
    <w:p w:rsidR="00DE16DD" w:rsidRPr="00DE16DD" w:rsidRDefault="00DE16DD" w:rsidP="00DE16DD">
      <w:pPr>
        <w:widowControl w:val="0"/>
        <w:suppressAutoHyphens/>
        <w:autoSpaceDE w:val="0"/>
        <w:autoSpaceDN w:val="0"/>
        <w:adjustRightInd w:val="0"/>
        <w:spacing w:after="0" w:line="240" w:lineRule="auto"/>
        <w:jc w:val="both"/>
        <w:rPr>
          <w:rFonts w:ascii="Times New Roman" w:eastAsia="Times New Roman" w:hAnsi="Times New Roman"/>
          <w:bCs/>
          <w:sz w:val="28"/>
          <w:szCs w:val="28"/>
          <w:lang w:eastAsia="ru-RU"/>
        </w:rPr>
      </w:pPr>
      <w:r w:rsidRPr="00DE16DD">
        <w:rPr>
          <w:rFonts w:ascii="Times New Roman" w:eastAsia="Times New Roman" w:hAnsi="Times New Roman"/>
          <w:bCs/>
          <w:sz w:val="28"/>
          <w:szCs w:val="28"/>
          <w:lang w:eastAsia="ru-RU"/>
        </w:rPr>
        <w:tab/>
      </w:r>
      <w:r w:rsidR="00F14F42">
        <w:rPr>
          <w:rFonts w:ascii="Times New Roman" w:eastAsia="Times New Roman" w:hAnsi="Times New Roman"/>
          <w:bCs/>
          <w:sz w:val="28"/>
          <w:szCs w:val="28"/>
          <w:lang w:eastAsia="ru-RU"/>
        </w:rPr>
        <w:t>1. К</w:t>
      </w:r>
      <w:r w:rsidRPr="00DE16DD">
        <w:rPr>
          <w:rFonts w:ascii="Times New Roman" w:eastAsia="Times New Roman" w:hAnsi="Times New Roman"/>
          <w:bCs/>
          <w:sz w:val="28"/>
          <w:szCs w:val="28"/>
          <w:lang w:eastAsia="ru-RU"/>
        </w:rPr>
        <w:t>оличество проведенных профилактических мероприятий;</w:t>
      </w:r>
    </w:p>
    <w:p w:rsidR="00DE16DD" w:rsidRPr="00DE16DD" w:rsidRDefault="00DE16DD" w:rsidP="00DE16DD">
      <w:pPr>
        <w:widowControl w:val="0"/>
        <w:suppressAutoHyphens/>
        <w:autoSpaceDE w:val="0"/>
        <w:autoSpaceDN w:val="0"/>
        <w:adjustRightInd w:val="0"/>
        <w:spacing w:after="0" w:line="240" w:lineRule="auto"/>
        <w:jc w:val="both"/>
        <w:rPr>
          <w:rFonts w:ascii="Times New Roman" w:eastAsia="Times New Roman" w:hAnsi="Times New Roman"/>
          <w:bCs/>
          <w:sz w:val="28"/>
          <w:szCs w:val="28"/>
          <w:lang w:eastAsia="ru-RU"/>
        </w:rPr>
      </w:pPr>
      <w:r w:rsidRPr="00DE16DD">
        <w:rPr>
          <w:rFonts w:ascii="Times New Roman" w:eastAsia="Times New Roman" w:hAnsi="Times New Roman"/>
          <w:bCs/>
          <w:sz w:val="28"/>
          <w:szCs w:val="28"/>
          <w:lang w:eastAsia="ru-RU"/>
        </w:rPr>
        <w:tab/>
        <w:t>единица измерения - единица.</w:t>
      </w:r>
    </w:p>
    <w:p w:rsidR="00DE16DD" w:rsidRPr="00DE16DD" w:rsidRDefault="00DE16DD" w:rsidP="00DE16DD">
      <w:pPr>
        <w:widowControl w:val="0"/>
        <w:suppressAutoHyphens/>
        <w:autoSpaceDE w:val="0"/>
        <w:autoSpaceDN w:val="0"/>
        <w:adjustRightInd w:val="0"/>
        <w:spacing w:after="0" w:line="240" w:lineRule="auto"/>
        <w:jc w:val="both"/>
        <w:rPr>
          <w:rFonts w:ascii="Times New Roman" w:eastAsia="Times New Roman" w:hAnsi="Times New Roman"/>
          <w:bCs/>
          <w:sz w:val="28"/>
          <w:szCs w:val="28"/>
          <w:lang w:eastAsia="ru-RU"/>
        </w:rPr>
      </w:pPr>
      <w:r w:rsidRPr="00DE16DD">
        <w:rPr>
          <w:rFonts w:ascii="Times New Roman" w:eastAsia="Times New Roman" w:hAnsi="Times New Roman"/>
          <w:bCs/>
          <w:sz w:val="28"/>
          <w:szCs w:val="28"/>
          <w:lang w:eastAsia="ru-RU"/>
        </w:rPr>
        <w:tab/>
        <w:t xml:space="preserve">Разъяснения по показателю: </w:t>
      </w:r>
    </w:p>
    <w:p w:rsidR="00DE16DD" w:rsidRPr="00DE16DD" w:rsidRDefault="00DE16DD" w:rsidP="00DE16DD">
      <w:pPr>
        <w:widowControl w:val="0"/>
        <w:suppressAutoHyphens/>
        <w:autoSpaceDE w:val="0"/>
        <w:autoSpaceDN w:val="0"/>
        <w:adjustRightInd w:val="0"/>
        <w:spacing w:after="0" w:line="240" w:lineRule="auto"/>
        <w:jc w:val="both"/>
        <w:rPr>
          <w:rFonts w:ascii="Times New Roman" w:eastAsia="Times New Roman" w:hAnsi="Times New Roman"/>
          <w:bCs/>
          <w:sz w:val="28"/>
          <w:szCs w:val="28"/>
          <w:lang w:eastAsia="ru-RU"/>
        </w:rPr>
      </w:pPr>
      <w:r w:rsidRPr="00DE16DD">
        <w:rPr>
          <w:rFonts w:ascii="Times New Roman" w:eastAsia="Times New Roman" w:hAnsi="Times New Roman"/>
          <w:bCs/>
          <w:sz w:val="28"/>
          <w:szCs w:val="28"/>
          <w:lang w:eastAsia="ru-RU"/>
        </w:rPr>
        <w:tab/>
        <w:t>количество проведенн</w:t>
      </w:r>
      <w:r w:rsidR="00F14F42">
        <w:rPr>
          <w:rFonts w:ascii="Times New Roman" w:eastAsia="Times New Roman" w:hAnsi="Times New Roman"/>
          <w:bCs/>
          <w:sz w:val="28"/>
          <w:szCs w:val="28"/>
          <w:lang w:eastAsia="ru-RU"/>
        </w:rPr>
        <w:t>ых профилактических мероприятий.</w:t>
      </w:r>
    </w:p>
    <w:p w:rsidR="00DE16DD" w:rsidRPr="00DE16DD" w:rsidRDefault="00DE16DD" w:rsidP="00DE16DD">
      <w:pPr>
        <w:widowControl w:val="0"/>
        <w:suppressAutoHyphens/>
        <w:autoSpaceDE w:val="0"/>
        <w:autoSpaceDN w:val="0"/>
        <w:adjustRightInd w:val="0"/>
        <w:spacing w:after="0" w:line="240" w:lineRule="auto"/>
        <w:jc w:val="both"/>
        <w:rPr>
          <w:rFonts w:ascii="Times New Roman" w:eastAsia="Times New Roman" w:hAnsi="Times New Roman"/>
          <w:bCs/>
          <w:sz w:val="28"/>
          <w:szCs w:val="28"/>
          <w:lang w:eastAsia="ru-RU"/>
        </w:rPr>
      </w:pPr>
      <w:r w:rsidRPr="00DE16DD">
        <w:rPr>
          <w:rFonts w:ascii="Times New Roman" w:eastAsia="Times New Roman" w:hAnsi="Times New Roman"/>
          <w:bCs/>
          <w:sz w:val="28"/>
          <w:szCs w:val="28"/>
          <w:lang w:eastAsia="ru-RU"/>
        </w:rPr>
        <w:tab/>
      </w:r>
      <w:r w:rsidR="00F14F42">
        <w:rPr>
          <w:rFonts w:ascii="Times New Roman" w:eastAsia="Times New Roman" w:hAnsi="Times New Roman"/>
          <w:bCs/>
          <w:sz w:val="28"/>
          <w:szCs w:val="28"/>
          <w:lang w:eastAsia="ru-RU"/>
        </w:rPr>
        <w:t>2. Д</w:t>
      </w:r>
      <w:r w:rsidRPr="00DE16DD">
        <w:rPr>
          <w:rFonts w:ascii="Times New Roman" w:eastAsia="Times New Roman" w:hAnsi="Times New Roman"/>
          <w:bCs/>
          <w:sz w:val="28"/>
          <w:szCs w:val="28"/>
          <w:lang w:eastAsia="ru-RU"/>
        </w:rPr>
        <w:t>оля подконтрольных субъектов, в отношении которых проведены профилактические мероприятия;</w:t>
      </w:r>
    </w:p>
    <w:p w:rsidR="00DE16DD" w:rsidRPr="00DE16DD" w:rsidRDefault="00DE16DD" w:rsidP="00DE16DD">
      <w:pPr>
        <w:widowControl w:val="0"/>
        <w:suppressAutoHyphens/>
        <w:autoSpaceDE w:val="0"/>
        <w:autoSpaceDN w:val="0"/>
        <w:adjustRightInd w:val="0"/>
        <w:spacing w:after="0" w:line="240" w:lineRule="auto"/>
        <w:jc w:val="both"/>
        <w:rPr>
          <w:rFonts w:ascii="Times New Roman" w:eastAsia="Times New Roman" w:hAnsi="Times New Roman"/>
          <w:bCs/>
          <w:sz w:val="28"/>
          <w:szCs w:val="28"/>
          <w:lang w:eastAsia="ru-RU"/>
        </w:rPr>
      </w:pPr>
      <w:r w:rsidRPr="00DE16DD">
        <w:rPr>
          <w:rFonts w:ascii="Times New Roman" w:eastAsia="Times New Roman" w:hAnsi="Times New Roman"/>
          <w:bCs/>
          <w:sz w:val="28"/>
          <w:szCs w:val="28"/>
          <w:lang w:eastAsia="ru-RU"/>
        </w:rPr>
        <w:tab/>
        <w:t>единица измерения - проценты.</w:t>
      </w:r>
    </w:p>
    <w:p w:rsidR="00DE16DD" w:rsidRPr="00DE16DD" w:rsidRDefault="00DE16DD" w:rsidP="00DE16DD">
      <w:pPr>
        <w:widowControl w:val="0"/>
        <w:suppressAutoHyphens/>
        <w:autoSpaceDE w:val="0"/>
        <w:autoSpaceDN w:val="0"/>
        <w:adjustRightInd w:val="0"/>
        <w:spacing w:after="0" w:line="240" w:lineRule="auto"/>
        <w:jc w:val="both"/>
        <w:rPr>
          <w:rFonts w:ascii="Times New Roman" w:eastAsia="Times New Roman" w:hAnsi="Times New Roman"/>
          <w:bCs/>
          <w:sz w:val="28"/>
          <w:szCs w:val="28"/>
          <w:lang w:eastAsia="ru-RU"/>
        </w:rPr>
      </w:pPr>
      <w:r w:rsidRPr="00DE16DD">
        <w:rPr>
          <w:rFonts w:ascii="Times New Roman" w:eastAsia="Times New Roman" w:hAnsi="Times New Roman"/>
          <w:bCs/>
          <w:sz w:val="28"/>
          <w:szCs w:val="28"/>
          <w:lang w:eastAsia="ru-RU"/>
        </w:rPr>
        <w:tab/>
        <w:t>Разъяснения по показателю: устанавливается в процентах от общего количества подконтрольных (поднадзорных) субъектов.</w:t>
      </w:r>
    </w:p>
    <w:p w:rsidR="00DE16DD" w:rsidRPr="00DE16DD" w:rsidRDefault="00DE16DD" w:rsidP="00DE16DD">
      <w:pPr>
        <w:widowControl w:val="0"/>
        <w:suppressAutoHyphens/>
        <w:autoSpaceDE w:val="0"/>
        <w:autoSpaceDN w:val="0"/>
        <w:adjustRightInd w:val="0"/>
        <w:spacing w:after="0" w:line="240" w:lineRule="auto"/>
        <w:ind w:firstLine="540"/>
        <w:jc w:val="both"/>
        <w:rPr>
          <w:rFonts w:ascii="Times New Roman" w:eastAsia="Times New Roman" w:hAnsi="Times New Roman"/>
          <w:bCs/>
          <w:sz w:val="28"/>
          <w:szCs w:val="28"/>
          <w:lang w:eastAsia="ru-RU"/>
        </w:rPr>
      </w:pPr>
    </w:p>
    <w:p w:rsidR="00DE16DD" w:rsidRPr="00DE16DD" w:rsidRDefault="00DE16DD" w:rsidP="00F14F42">
      <w:pPr>
        <w:widowControl w:val="0"/>
        <w:suppressAutoHyphens/>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DE16DD">
        <w:rPr>
          <w:rFonts w:ascii="Times New Roman" w:eastAsia="Times New Roman" w:hAnsi="Times New Roman"/>
          <w:bCs/>
          <w:sz w:val="28"/>
          <w:szCs w:val="28"/>
          <w:lang w:eastAsia="ru-RU"/>
        </w:rPr>
        <w:t>Рассчитывается по формуле:</w:t>
      </w:r>
    </w:p>
    <w:p w:rsidR="00DE16DD" w:rsidRPr="00DE16DD" w:rsidRDefault="00DE16DD" w:rsidP="00F14F42">
      <w:pPr>
        <w:widowControl w:val="0"/>
        <w:suppressAutoHyphens/>
        <w:autoSpaceDE w:val="0"/>
        <w:autoSpaceDN w:val="0"/>
        <w:adjustRightInd w:val="0"/>
        <w:spacing w:after="0" w:line="240" w:lineRule="auto"/>
        <w:ind w:firstLine="540"/>
        <w:jc w:val="both"/>
        <w:rPr>
          <w:rFonts w:ascii="Times New Roman" w:eastAsia="Times New Roman" w:hAnsi="Times New Roman"/>
          <w:bCs/>
          <w:sz w:val="28"/>
          <w:szCs w:val="28"/>
          <w:lang w:eastAsia="ru-RU"/>
        </w:rPr>
      </w:pPr>
    </w:p>
    <w:p w:rsidR="00DE16DD" w:rsidRPr="00DE16DD" w:rsidRDefault="00DE16DD" w:rsidP="00F14F42">
      <w:pPr>
        <w:widowControl w:val="0"/>
        <w:suppressAutoHyphens/>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DE16DD">
        <w:rPr>
          <w:rFonts w:ascii="Times New Roman" w:eastAsia="Times New Roman" w:hAnsi="Times New Roman"/>
          <w:bCs/>
          <w:sz w:val="28"/>
          <w:szCs w:val="28"/>
          <w:lang w:eastAsia="ru-RU"/>
        </w:rPr>
        <w:t>Д</w:t>
      </w:r>
      <w:r w:rsidRPr="00DE16DD">
        <w:rPr>
          <w:rFonts w:ascii="Times New Roman" w:eastAsia="Times New Roman" w:hAnsi="Times New Roman"/>
          <w:bCs/>
          <w:sz w:val="28"/>
          <w:szCs w:val="28"/>
          <w:vertAlign w:val="subscript"/>
          <w:lang w:eastAsia="ru-RU"/>
        </w:rPr>
        <w:t>пм</w:t>
      </w:r>
      <w:r w:rsidRPr="00DE16DD">
        <w:rPr>
          <w:rFonts w:ascii="Times New Roman" w:eastAsia="Times New Roman" w:hAnsi="Times New Roman"/>
          <w:bCs/>
          <w:sz w:val="28"/>
          <w:szCs w:val="28"/>
          <w:lang w:eastAsia="ru-RU"/>
        </w:rPr>
        <w:t xml:space="preserve"> = К</w:t>
      </w:r>
      <w:r w:rsidRPr="00DE16DD">
        <w:rPr>
          <w:rFonts w:ascii="Times New Roman" w:eastAsia="Times New Roman" w:hAnsi="Times New Roman"/>
          <w:bCs/>
          <w:sz w:val="28"/>
          <w:szCs w:val="28"/>
          <w:vertAlign w:val="subscript"/>
          <w:lang w:eastAsia="ru-RU"/>
        </w:rPr>
        <w:t>п</w:t>
      </w:r>
      <w:r w:rsidRPr="00DE16DD">
        <w:rPr>
          <w:rFonts w:ascii="Times New Roman" w:eastAsia="Times New Roman" w:hAnsi="Times New Roman"/>
          <w:bCs/>
          <w:sz w:val="28"/>
          <w:szCs w:val="28"/>
          <w:lang w:eastAsia="ru-RU"/>
        </w:rPr>
        <w:t xml:space="preserve"> / К</w:t>
      </w:r>
      <w:r w:rsidRPr="00DE16DD">
        <w:rPr>
          <w:rFonts w:ascii="Times New Roman" w:eastAsia="Times New Roman" w:hAnsi="Times New Roman"/>
          <w:bCs/>
          <w:sz w:val="28"/>
          <w:szCs w:val="28"/>
          <w:vertAlign w:val="subscript"/>
          <w:lang w:eastAsia="ru-RU"/>
        </w:rPr>
        <w:t>о</w:t>
      </w:r>
      <w:r w:rsidRPr="00DE16DD">
        <w:rPr>
          <w:rFonts w:ascii="Times New Roman" w:eastAsia="Times New Roman" w:hAnsi="Times New Roman"/>
          <w:bCs/>
          <w:sz w:val="28"/>
          <w:szCs w:val="28"/>
          <w:lang w:eastAsia="ru-RU"/>
        </w:rPr>
        <w:t xml:space="preserve"> x 100%,</w:t>
      </w:r>
    </w:p>
    <w:p w:rsidR="00DE16DD" w:rsidRPr="00DE16DD" w:rsidRDefault="00DE16DD" w:rsidP="00F14F42">
      <w:pPr>
        <w:widowControl w:val="0"/>
        <w:suppressAutoHyphens/>
        <w:autoSpaceDE w:val="0"/>
        <w:autoSpaceDN w:val="0"/>
        <w:adjustRightInd w:val="0"/>
        <w:spacing w:after="0" w:line="240" w:lineRule="auto"/>
        <w:jc w:val="both"/>
        <w:rPr>
          <w:rFonts w:ascii="Times New Roman" w:eastAsia="Times New Roman" w:hAnsi="Times New Roman"/>
          <w:bCs/>
          <w:sz w:val="28"/>
          <w:szCs w:val="28"/>
          <w:lang w:eastAsia="ru-RU"/>
        </w:rPr>
      </w:pPr>
    </w:p>
    <w:p w:rsidR="00DE16DD" w:rsidRPr="00DE16DD" w:rsidRDefault="00DE16DD" w:rsidP="00F14F42">
      <w:pPr>
        <w:widowControl w:val="0"/>
        <w:suppressAutoHyphens/>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DE16DD">
        <w:rPr>
          <w:rFonts w:ascii="Times New Roman" w:eastAsia="Times New Roman" w:hAnsi="Times New Roman"/>
          <w:bCs/>
          <w:sz w:val="28"/>
          <w:szCs w:val="28"/>
          <w:lang w:eastAsia="ru-RU"/>
        </w:rPr>
        <w:t>где:</w:t>
      </w:r>
    </w:p>
    <w:p w:rsidR="00DE16DD" w:rsidRPr="00DE16DD" w:rsidRDefault="00DE16DD" w:rsidP="00F14F42">
      <w:pPr>
        <w:widowControl w:val="0"/>
        <w:suppressAutoHyphens/>
        <w:autoSpaceDE w:val="0"/>
        <w:autoSpaceDN w:val="0"/>
        <w:adjustRightInd w:val="0"/>
        <w:spacing w:after="0" w:line="240" w:lineRule="auto"/>
        <w:ind w:firstLine="540"/>
        <w:jc w:val="both"/>
        <w:rPr>
          <w:rFonts w:ascii="Times New Roman" w:eastAsia="Times New Roman" w:hAnsi="Times New Roman"/>
          <w:bCs/>
          <w:sz w:val="28"/>
          <w:szCs w:val="28"/>
          <w:lang w:eastAsia="ru-RU"/>
        </w:rPr>
      </w:pPr>
    </w:p>
    <w:p w:rsidR="00DE16DD" w:rsidRPr="00DE16DD" w:rsidRDefault="00DE16DD" w:rsidP="00F14F42">
      <w:pPr>
        <w:widowControl w:val="0"/>
        <w:suppressAutoHyphens/>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DE16DD">
        <w:rPr>
          <w:rFonts w:ascii="Times New Roman" w:eastAsia="Times New Roman" w:hAnsi="Times New Roman"/>
          <w:bCs/>
          <w:sz w:val="28"/>
          <w:szCs w:val="28"/>
          <w:lang w:eastAsia="ru-RU"/>
        </w:rPr>
        <w:t>Д</w:t>
      </w:r>
      <w:r w:rsidRPr="00DE16DD">
        <w:rPr>
          <w:rFonts w:ascii="Times New Roman" w:eastAsia="Times New Roman" w:hAnsi="Times New Roman"/>
          <w:bCs/>
          <w:sz w:val="28"/>
          <w:szCs w:val="28"/>
          <w:vertAlign w:val="subscript"/>
          <w:lang w:eastAsia="ru-RU"/>
        </w:rPr>
        <w:t>пм</w:t>
      </w:r>
      <w:r w:rsidRPr="00DE16DD">
        <w:rPr>
          <w:rFonts w:ascii="Times New Roman" w:eastAsia="Times New Roman" w:hAnsi="Times New Roman"/>
          <w:bCs/>
          <w:sz w:val="28"/>
          <w:szCs w:val="28"/>
          <w:lang w:eastAsia="ru-RU"/>
        </w:rPr>
        <w:t xml:space="preserve"> - доля субъектов, в отношении которых проведены профилактические мероприятия (%);</w:t>
      </w:r>
    </w:p>
    <w:p w:rsidR="00DE16DD" w:rsidRPr="00DE16DD" w:rsidRDefault="00DE16DD" w:rsidP="00F14F42">
      <w:pPr>
        <w:widowControl w:val="0"/>
        <w:suppressAutoHyphens/>
        <w:autoSpaceDE w:val="0"/>
        <w:autoSpaceDN w:val="0"/>
        <w:adjustRightInd w:val="0"/>
        <w:spacing w:after="0" w:line="240" w:lineRule="auto"/>
        <w:ind w:firstLine="540"/>
        <w:jc w:val="both"/>
        <w:rPr>
          <w:rFonts w:ascii="Times New Roman" w:eastAsia="Times New Roman" w:hAnsi="Times New Roman"/>
          <w:bCs/>
          <w:sz w:val="28"/>
          <w:szCs w:val="28"/>
          <w:lang w:eastAsia="ru-RU"/>
        </w:rPr>
      </w:pPr>
    </w:p>
    <w:p w:rsidR="00DE16DD" w:rsidRPr="00DE16DD" w:rsidRDefault="00DE16DD" w:rsidP="00F14F42">
      <w:pPr>
        <w:widowControl w:val="0"/>
        <w:suppressAutoHyphens/>
        <w:autoSpaceDE w:val="0"/>
        <w:autoSpaceDN w:val="0"/>
        <w:adjustRightInd w:val="0"/>
        <w:spacing w:after="0" w:line="240" w:lineRule="auto"/>
        <w:ind w:firstLine="539"/>
        <w:jc w:val="both"/>
        <w:rPr>
          <w:rFonts w:ascii="Times New Roman" w:eastAsia="Times New Roman" w:hAnsi="Times New Roman"/>
          <w:bCs/>
          <w:sz w:val="28"/>
          <w:szCs w:val="28"/>
          <w:lang w:eastAsia="ru-RU"/>
        </w:rPr>
      </w:pPr>
      <w:r w:rsidRPr="00DE16DD">
        <w:rPr>
          <w:rFonts w:ascii="Times New Roman" w:eastAsia="Times New Roman" w:hAnsi="Times New Roman"/>
          <w:bCs/>
          <w:sz w:val="28"/>
          <w:szCs w:val="28"/>
          <w:lang w:eastAsia="ru-RU"/>
        </w:rPr>
        <w:t>К</w:t>
      </w:r>
      <w:r w:rsidRPr="00DE16DD">
        <w:rPr>
          <w:rFonts w:ascii="Times New Roman" w:eastAsia="Times New Roman" w:hAnsi="Times New Roman"/>
          <w:bCs/>
          <w:sz w:val="28"/>
          <w:szCs w:val="28"/>
          <w:vertAlign w:val="subscript"/>
          <w:lang w:eastAsia="ru-RU"/>
        </w:rPr>
        <w:t>п</w:t>
      </w:r>
      <w:r w:rsidRPr="00DE16DD">
        <w:rPr>
          <w:rFonts w:ascii="Times New Roman" w:eastAsia="Times New Roman" w:hAnsi="Times New Roman"/>
          <w:bCs/>
          <w:sz w:val="28"/>
          <w:szCs w:val="28"/>
          <w:lang w:eastAsia="ru-RU"/>
        </w:rPr>
        <w:t xml:space="preserve"> - количество субъектов, в отношении которых проведены профилактические мероприятия;</w:t>
      </w:r>
    </w:p>
    <w:p w:rsidR="00DE16DD" w:rsidRPr="00DE16DD" w:rsidRDefault="00DE16DD" w:rsidP="00F14F42">
      <w:pPr>
        <w:widowControl w:val="0"/>
        <w:suppressAutoHyphens/>
        <w:autoSpaceDE w:val="0"/>
        <w:autoSpaceDN w:val="0"/>
        <w:adjustRightInd w:val="0"/>
        <w:spacing w:after="0" w:line="240" w:lineRule="auto"/>
        <w:ind w:firstLine="539"/>
        <w:jc w:val="both"/>
        <w:rPr>
          <w:rFonts w:ascii="Times New Roman" w:eastAsia="Times New Roman" w:hAnsi="Times New Roman"/>
          <w:bCs/>
          <w:sz w:val="28"/>
          <w:szCs w:val="28"/>
          <w:lang w:eastAsia="ru-RU"/>
        </w:rPr>
      </w:pPr>
    </w:p>
    <w:p w:rsidR="00DE16DD" w:rsidRDefault="00DE16DD" w:rsidP="00F14F42">
      <w:pPr>
        <w:widowControl w:val="0"/>
        <w:suppressAutoHyphens/>
        <w:autoSpaceDE w:val="0"/>
        <w:autoSpaceDN w:val="0"/>
        <w:adjustRightInd w:val="0"/>
        <w:spacing w:after="0" w:line="240" w:lineRule="auto"/>
        <w:ind w:firstLine="539"/>
        <w:jc w:val="both"/>
        <w:rPr>
          <w:rFonts w:ascii="Times New Roman" w:eastAsia="Times New Roman" w:hAnsi="Times New Roman"/>
          <w:bCs/>
          <w:sz w:val="28"/>
          <w:szCs w:val="28"/>
          <w:lang w:eastAsia="ru-RU"/>
        </w:rPr>
      </w:pPr>
      <w:r w:rsidRPr="00DE16DD">
        <w:rPr>
          <w:rFonts w:ascii="Times New Roman" w:eastAsia="Times New Roman" w:hAnsi="Times New Roman"/>
          <w:bCs/>
          <w:sz w:val="28"/>
          <w:szCs w:val="28"/>
          <w:lang w:eastAsia="ru-RU"/>
        </w:rPr>
        <w:t>К</w:t>
      </w:r>
      <w:r w:rsidRPr="00DE16DD">
        <w:rPr>
          <w:rFonts w:ascii="Times New Roman" w:eastAsia="Times New Roman" w:hAnsi="Times New Roman"/>
          <w:bCs/>
          <w:sz w:val="28"/>
          <w:szCs w:val="28"/>
          <w:vertAlign w:val="subscript"/>
          <w:lang w:eastAsia="ru-RU"/>
        </w:rPr>
        <w:t>о</w:t>
      </w:r>
      <w:r w:rsidRPr="00DE16DD">
        <w:rPr>
          <w:rFonts w:ascii="Times New Roman" w:eastAsia="Times New Roman" w:hAnsi="Times New Roman"/>
          <w:bCs/>
          <w:sz w:val="28"/>
          <w:szCs w:val="28"/>
          <w:lang w:eastAsia="ru-RU"/>
        </w:rPr>
        <w:t xml:space="preserve"> - общее количество подконтрольных (поднадзорных) субъектов.</w:t>
      </w:r>
    </w:p>
    <w:p w:rsidR="00292CA8" w:rsidRPr="00DE16DD" w:rsidRDefault="00292CA8" w:rsidP="00DE16DD">
      <w:pPr>
        <w:widowControl w:val="0"/>
        <w:suppressAutoHyphens/>
        <w:autoSpaceDE w:val="0"/>
        <w:autoSpaceDN w:val="0"/>
        <w:adjustRightInd w:val="0"/>
        <w:spacing w:after="0" w:line="240" w:lineRule="auto"/>
        <w:ind w:firstLine="539"/>
        <w:jc w:val="both"/>
        <w:rPr>
          <w:rFonts w:ascii="Times New Roman" w:eastAsia="Times New Roman" w:hAnsi="Times New Roman"/>
          <w:bCs/>
          <w:sz w:val="28"/>
          <w:szCs w:val="28"/>
          <w:lang w:eastAsia="ru-RU"/>
        </w:rPr>
      </w:pPr>
    </w:p>
    <w:p w:rsidR="00292CA8" w:rsidRPr="00292CA8" w:rsidRDefault="00292CA8" w:rsidP="00292CA8">
      <w:pPr>
        <w:pStyle w:val="ab"/>
        <w:ind w:left="0" w:firstLine="567"/>
        <w:jc w:val="left"/>
        <w:rPr>
          <w:rFonts w:ascii="yandex-sans" w:hAnsi="yandex-sans"/>
          <w:sz w:val="28"/>
          <w:szCs w:val="28"/>
          <w:lang w:eastAsia="ru-RU" w:bidi="ar-SA"/>
        </w:rPr>
      </w:pPr>
      <w:r w:rsidRPr="00292CA8">
        <w:rPr>
          <w:rFonts w:ascii="yandex-sans" w:hAnsi="yandex-sans"/>
          <w:sz w:val="28"/>
          <w:szCs w:val="28"/>
          <w:lang w:eastAsia="ru-RU" w:bidi="ar-SA"/>
        </w:rPr>
        <w:t>По итогам оценки эффективности реализации Программы профилактики определяется уровень профилактической работы контрольного (надзорного) органа.</w:t>
      </w:r>
    </w:p>
    <w:p w:rsidR="00292CA8" w:rsidRPr="00292CA8" w:rsidRDefault="00292CA8" w:rsidP="00292CA8">
      <w:pPr>
        <w:pStyle w:val="ab"/>
        <w:ind w:left="0" w:firstLine="567"/>
        <w:jc w:val="left"/>
        <w:rPr>
          <w:rFonts w:ascii="yandex-sans" w:hAnsi="yandex-sans"/>
          <w:sz w:val="28"/>
          <w:szCs w:val="28"/>
          <w:lang w:eastAsia="ru-RU" w:bidi="ar-SA"/>
        </w:rPr>
      </w:pPr>
    </w:p>
    <w:tbl>
      <w:tblPr>
        <w:tblW w:w="9923" w:type="dxa"/>
        <w:tblInd w:w="62" w:type="dxa"/>
        <w:tblLayout w:type="fixed"/>
        <w:tblCellMar>
          <w:top w:w="102" w:type="dxa"/>
          <w:left w:w="62" w:type="dxa"/>
          <w:bottom w:w="102" w:type="dxa"/>
          <w:right w:w="62" w:type="dxa"/>
        </w:tblCellMar>
        <w:tblLook w:val="0000"/>
      </w:tblPr>
      <w:tblGrid>
        <w:gridCol w:w="1985"/>
        <w:gridCol w:w="1984"/>
        <w:gridCol w:w="1985"/>
        <w:gridCol w:w="1984"/>
        <w:gridCol w:w="1985"/>
      </w:tblGrid>
      <w:tr w:rsidR="00292CA8" w:rsidRPr="00292CA8" w:rsidTr="00064C13">
        <w:tc>
          <w:tcPr>
            <w:tcW w:w="1985" w:type="dxa"/>
            <w:tcBorders>
              <w:top w:val="single" w:sz="4" w:space="0" w:color="auto"/>
              <w:left w:val="single" w:sz="4" w:space="0" w:color="auto"/>
              <w:bottom w:val="single" w:sz="4" w:space="0" w:color="auto"/>
              <w:right w:val="single" w:sz="4" w:space="0" w:color="auto"/>
            </w:tcBorders>
          </w:tcPr>
          <w:p w:rsidR="00292CA8" w:rsidRPr="00292CA8" w:rsidRDefault="00292CA8" w:rsidP="00064C13">
            <w:pPr>
              <w:spacing w:line="240" w:lineRule="auto"/>
              <w:rPr>
                <w:rFonts w:ascii="Times New Roman" w:hAnsi="Times New Roman"/>
              </w:rPr>
            </w:pPr>
            <w:r w:rsidRPr="00292CA8">
              <w:rPr>
                <w:rFonts w:ascii="Times New Roman" w:hAnsi="Times New Roman"/>
              </w:rPr>
              <w:t>Итоговая оценка эффективности реализации программы профилактики</w:t>
            </w:r>
          </w:p>
        </w:tc>
        <w:tc>
          <w:tcPr>
            <w:tcW w:w="1984" w:type="dxa"/>
            <w:tcBorders>
              <w:top w:val="single" w:sz="4" w:space="0" w:color="auto"/>
              <w:left w:val="single" w:sz="4" w:space="0" w:color="auto"/>
              <w:bottom w:val="single" w:sz="4" w:space="0" w:color="auto"/>
              <w:right w:val="single" w:sz="4" w:space="0" w:color="auto"/>
            </w:tcBorders>
          </w:tcPr>
          <w:p w:rsidR="00292CA8" w:rsidRPr="00292CA8" w:rsidRDefault="00292CA8" w:rsidP="00064C13">
            <w:pPr>
              <w:spacing w:line="240" w:lineRule="auto"/>
              <w:rPr>
                <w:rFonts w:ascii="Times New Roman" w:hAnsi="Times New Roman"/>
              </w:rPr>
            </w:pPr>
            <w:r w:rsidRPr="00292CA8">
              <w:rPr>
                <w:rFonts w:ascii="Times New Roman" w:hAnsi="Times New Roman"/>
              </w:rPr>
              <w:t>Выполнено менее 50% профилактических мероприятий</w:t>
            </w:r>
          </w:p>
        </w:tc>
        <w:tc>
          <w:tcPr>
            <w:tcW w:w="1985" w:type="dxa"/>
            <w:tcBorders>
              <w:top w:val="single" w:sz="4" w:space="0" w:color="auto"/>
              <w:left w:val="single" w:sz="4" w:space="0" w:color="auto"/>
              <w:bottom w:val="single" w:sz="4" w:space="0" w:color="auto"/>
              <w:right w:val="single" w:sz="4" w:space="0" w:color="auto"/>
            </w:tcBorders>
          </w:tcPr>
          <w:p w:rsidR="00292CA8" w:rsidRPr="00292CA8" w:rsidRDefault="00292CA8" w:rsidP="00064C13">
            <w:pPr>
              <w:spacing w:line="240" w:lineRule="auto"/>
              <w:rPr>
                <w:rFonts w:ascii="Times New Roman" w:hAnsi="Times New Roman"/>
              </w:rPr>
            </w:pPr>
            <w:r w:rsidRPr="00292CA8">
              <w:rPr>
                <w:rFonts w:ascii="Times New Roman" w:hAnsi="Times New Roman"/>
              </w:rPr>
              <w:t xml:space="preserve">Выполнено </w:t>
            </w:r>
            <w:r w:rsidRPr="00292CA8">
              <w:rPr>
                <w:rFonts w:ascii="Times New Roman" w:hAnsi="Times New Roman"/>
              </w:rPr>
              <w:br/>
              <w:t xml:space="preserve">от 51% до 80% профилактических мероприятий </w:t>
            </w:r>
          </w:p>
        </w:tc>
        <w:tc>
          <w:tcPr>
            <w:tcW w:w="1984" w:type="dxa"/>
            <w:tcBorders>
              <w:top w:val="single" w:sz="4" w:space="0" w:color="auto"/>
              <w:left w:val="single" w:sz="4" w:space="0" w:color="auto"/>
              <w:bottom w:val="single" w:sz="4" w:space="0" w:color="auto"/>
              <w:right w:val="single" w:sz="4" w:space="0" w:color="auto"/>
            </w:tcBorders>
          </w:tcPr>
          <w:p w:rsidR="00292CA8" w:rsidRPr="00292CA8" w:rsidRDefault="00292CA8" w:rsidP="00064C13">
            <w:pPr>
              <w:spacing w:after="0" w:line="240" w:lineRule="auto"/>
              <w:rPr>
                <w:rFonts w:ascii="Times New Roman" w:hAnsi="Times New Roman"/>
              </w:rPr>
            </w:pPr>
            <w:r w:rsidRPr="00292CA8">
              <w:rPr>
                <w:rFonts w:ascii="Times New Roman" w:hAnsi="Times New Roman"/>
              </w:rPr>
              <w:t xml:space="preserve">Выполнено </w:t>
            </w:r>
          </w:p>
          <w:p w:rsidR="00292CA8" w:rsidRPr="00292CA8" w:rsidRDefault="00292CA8" w:rsidP="00064C13">
            <w:pPr>
              <w:spacing w:line="240" w:lineRule="auto"/>
              <w:rPr>
                <w:rFonts w:ascii="Times New Roman" w:hAnsi="Times New Roman"/>
              </w:rPr>
            </w:pPr>
            <w:r w:rsidRPr="00292CA8">
              <w:rPr>
                <w:rFonts w:ascii="Times New Roman" w:hAnsi="Times New Roman"/>
              </w:rPr>
              <w:t>от 81% до 90% профилактических мероприятий</w:t>
            </w:r>
          </w:p>
        </w:tc>
        <w:tc>
          <w:tcPr>
            <w:tcW w:w="1985" w:type="dxa"/>
            <w:tcBorders>
              <w:top w:val="single" w:sz="4" w:space="0" w:color="auto"/>
              <w:left w:val="single" w:sz="4" w:space="0" w:color="auto"/>
              <w:bottom w:val="single" w:sz="4" w:space="0" w:color="auto"/>
              <w:right w:val="single" w:sz="4" w:space="0" w:color="auto"/>
            </w:tcBorders>
          </w:tcPr>
          <w:p w:rsidR="00292CA8" w:rsidRPr="00292CA8" w:rsidRDefault="00292CA8" w:rsidP="00064C13">
            <w:pPr>
              <w:spacing w:line="240" w:lineRule="auto"/>
              <w:rPr>
                <w:rFonts w:ascii="Times New Roman" w:hAnsi="Times New Roman"/>
              </w:rPr>
            </w:pPr>
            <w:r w:rsidRPr="00292CA8">
              <w:rPr>
                <w:rFonts w:ascii="Times New Roman" w:hAnsi="Times New Roman"/>
              </w:rPr>
              <w:t xml:space="preserve">Выполнено </w:t>
            </w:r>
            <w:r w:rsidRPr="00292CA8">
              <w:rPr>
                <w:rFonts w:ascii="Times New Roman" w:hAnsi="Times New Roman"/>
              </w:rPr>
              <w:br/>
              <w:t>от 91% до 100% профилактических мероприятий</w:t>
            </w:r>
          </w:p>
        </w:tc>
      </w:tr>
      <w:tr w:rsidR="00292CA8" w:rsidRPr="00292CA8" w:rsidTr="00064C13">
        <w:tc>
          <w:tcPr>
            <w:tcW w:w="1985" w:type="dxa"/>
            <w:tcBorders>
              <w:top w:val="single" w:sz="4" w:space="0" w:color="auto"/>
              <w:left w:val="single" w:sz="4" w:space="0" w:color="auto"/>
              <w:bottom w:val="single" w:sz="4" w:space="0" w:color="auto"/>
              <w:right w:val="single" w:sz="4" w:space="0" w:color="auto"/>
            </w:tcBorders>
          </w:tcPr>
          <w:p w:rsidR="00292CA8" w:rsidRPr="00292CA8" w:rsidRDefault="00292CA8" w:rsidP="00017CAA">
            <w:pPr>
              <w:spacing w:line="240" w:lineRule="auto"/>
              <w:rPr>
                <w:rFonts w:ascii="Times New Roman" w:hAnsi="Times New Roman"/>
              </w:rPr>
            </w:pPr>
            <w:r w:rsidRPr="00292CA8">
              <w:rPr>
                <w:rFonts w:ascii="Times New Roman" w:hAnsi="Times New Roman"/>
              </w:rPr>
              <w:lastRenderedPageBreak/>
              <w:t>Уровень результативности профилактической работы Министерства</w:t>
            </w:r>
          </w:p>
        </w:tc>
        <w:tc>
          <w:tcPr>
            <w:tcW w:w="1984" w:type="dxa"/>
            <w:tcBorders>
              <w:top w:val="single" w:sz="4" w:space="0" w:color="auto"/>
              <w:left w:val="single" w:sz="4" w:space="0" w:color="auto"/>
              <w:bottom w:val="single" w:sz="4" w:space="0" w:color="auto"/>
              <w:right w:val="single" w:sz="4" w:space="0" w:color="auto"/>
            </w:tcBorders>
          </w:tcPr>
          <w:p w:rsidR="00292CA8" w:rsidRPr="00292CA8" w:rsidRDefault="00292CA8" w:rsidP="00064C13">
            <w:pPr>
              <w:spacing w:line="240" w:lineRule="auto"/>
              <w:rPr>
                <w:rFonts w:ascii="Times New Roman" w:hAnsi="Times New Roman"/>
              </w:rPr>
            </w:pPr>
            <w:r w:rsidRPr="00292CA8">
              <w:rPr>
                <w:rFonts w:ascii="Times New Roman" w:hAnsi="Times New Roman"/>
              </w:rPr>
              <w:t>Недопустимый уровень</w:t>
            </w:r>
          </w:p>
        </w:tc>
        <w:tc>
          <w:tcPr>
            <w:tcW w:w="1985" w:type="dxa"/>
            <w:tcBorders>
              <w:top w:val="single" w:sz="4" w:space="0" w:color="auto"/>
              <w:left w:val="single" w:sz="4" w:space="0" w:color="auto"/>
              <w:bottom w:val="single" w:sz="4" w:space="0" w:color="auto"/>
              <w:right w:val="single" w:sz="4" w:space="0" w:color="auto"/>
            </w:tcBorders>
          </w:tcPr>
          <w:p w:rsidR="00292CA8" w:rsidRPr="00292CA8" w:rsidRDefault="00292CA8" w:rsidP="00064C13">
            <w:pPr>
              <w:spacing w:line="240" w:lineRule="auto"/>
              <w:rPr>
                <w:rFonts w:ascii="Times New Roman" w:hAnsi="Times New Roman"/>
              </w:rPr>
            </w:pPr>
            <w:r w:rsidRPr="00292CA8">
              <w:rPr>
                <w:rFonts w:ascii="Times New Roman" w:hAnsi="Times New Roman"/>
              </w:rPr>
              <w:t>Низкий уровень</w:t>
            </w:r>
          </w:p>
        </w:tc>
        <w:tc>
          <w:tcPr>
            <w:tcW w:w="1984" w:type="dxa"/>
            <w:tcBorders>
              <w:top w:val="single" w:sz="4" w:space="0" w:color="auto"/>
              <w:left w:val="single" w:sz="4" w:space="0" w:color="auto"/>
              <w:bottom w:val="single" w:sz="4" w:space="0" w:color="auto"/>
              <w:right w:val="single" w:sz="4" w:space="0" w:color="auto"/>
            </w:tcBorders>
          </w:tcPr>
          <w:p w:rsidR="00292CA8" w:rsidRPr="00292CA8" w:rsidRDefault="00292CA8" w:rsidP="00064C13">
            <w:pPr>
              <w:spacing w:line="240" w:lineRule="auto"/>
              <w:rPr>
                <w:rFonts w:ascii="Times New Roman" w:hAnsi="Times New Roman"/>
              </w:rPr>
            </w:pPr>
            <w:r w:rsidRPr="00292CA8">
              <w:rPr>
                <w:rFonts w:ascii="Times New Roman" w:hAnsi="Times New Roman"/>
              </w:rPr>
              <w:t>Плановый уровень</w:t>
            </w:r>
          </w:p>
        </w:tc>
        <w:tc>
          <w:tcPr>
            <w:tcW w:w="1985" w:type="dxa"/>
            <w:tcBorders>
              <w:top w:val="single" w:sz="4" w:space="0" w:color="auto"/>
              <w:left w:val="single" w:sz="4" w:space="0" w:color="auto"/>
              <w:bottom w:val="single" w:sz="4" w:space="0" w:color="auto"/>
              <w:right w:val="single" w:sz="4" w:space="0" w:color="auto"/>
            </w:tcBorders>
          </w:tcPr>
          <w:p w:rsidR="00292CA8" w:rsidRPr="00292CA8" w:rsidRDefault="00292CA8" w:rsidP="00064C13">
            <w:pPr>
              <w:spacing w:line="240" w:lineRule="auto"/>
              <w:rPr>
                <w:rFonts w:ascii="Times New Roman" w:hAnsi="Times New Roman"/>
              </w:rPr>
            </w:pPr>
            <w:r w:rsidRPr="00292CA8">
              <w:rPr>
                <w:rFonts w:ascii="Times New Roman" w:hAnsi="Times New Roman"/>
              </w:rPr>
              <w:t>Уровень лидерства</w:t>
            </w:r>
          </w:p>
        </w:tc>
      </w:tr>
    </w:tbl>
    <w:p w:rsidR="00DE16DD" w:rsidRPr="00DE16DD" w:rsidRDefault="00DE16DD" w:rsidP="00DE16DD">
      <w:pPr>
        <w:widowControl w:val="0"/>
        <w:suppressAutoHyphens/>
        <w:autoSpaceDE w:val="0"/>
        <w:autoSpaceDN w:val="0"/>
        <w:adjustRightInd w:val="0"/>
        <w:spacing w:after="0" w:line="240" w:lineRule="auto"/>
        <w:ind w:firstLine="539"/>
        <w:jc w:val="both"/>
        <w:rPr>
          <w:rFonts w:ascii="Times New Roman" w:eastAsia="Times New Roman" w:hAnsi="Times New Roman"/>
          <w:bCs/>
          <w:sz w:val="28"/>
          <w:szCs w:val="28"/>
          <w:lang w:eastAsia="ru-RU"/>
        </w:rPr>
      </w:pPr>
    </w:p>
    <w:p w:rsidR="00DE16DD" w:rsidRPr="00DE16DD" w:rsidRDefault="00DE16DD" w:rsidP="00DE16DD">
      <w:pPr>
        <w:widowControl w:val="0"/>
        <w:suppressAutoHyphens/>
        <w:autoSpaceDE w:val="0"/>
        <w:autoSpaceDN w:val="0"/>
        <w:adjustRightInd w:val="0"/>
        <w:spacing w:after="0" w:line="240" w:lineRule="auto"/>
        <w:jc w:val="both"/>
        <w:rPr>
          <w:rFonts w:ascii="Times New Roman" w:eastAsia="Times New Roman" w:hAnsi="Times New Roman"/>
          <w:sz w:val="28"/>
          <w:szCs w:val="28"/>
          <w:lang w:eastAsia="ru-RU"/>
        </w:rPr>
      </w:pPr>
      <w:r w:rsidRPr="00DE16DD">
        <w:rPr>
          <w:rFonts w:ascii="Times New Roman" w:eastAsia="Times New Roman" w:hAnsi="Times New Roman"/>
          <w:bCs/>
          <w:sz w:val="28"/>
          <w:szCs w:val="28"/>
          <w:lang w:eastAsia="ru-RU"/>
        </w:rPr>
        <w:tab/>
      </w:r>
      <w:r w:rsidRPr="00DE16DD">
        <w:rPr>
          <w:rFonts w:ascii="Times New Roman" w:eastAsia="Times New Roman" w:hAnsi="Times New Roman"/>
          <w:sz w:val="28"/>
          <w:szCs w:val="28"/>
          <w:lang w:eastAsia="ru-RU"/>
        </w:rPr>
        <w:t>Организация, проведение и анализ профилактических мероприятий, направленных на предупреждение нарушения обязательных требований, осуществляется ответственными исполнителями отдела лицензирования.</w:t>
      </w:r>
    </w:p>
    <w:p w:rsidR="00DE16DD" w:rsidRPr="00DE16DD" w:rsidRDefault="00DE16DD" w:rsidP="00DE16DD">
      <w:pPr>
        <w:widowControl w:val="0"/>
        <w:suppressAutoHyphens/>
        <w:autoSpaceDE w:val="0"/>
        <w:autoSpaceDN w:val="0"/>
        <w:adjustRightInd w:val="0"/>
        <w:spacing w:after="720" w:line="240" w:lineRule="auto"/>
        <w:jc w:val="both"/>
        <w:rPr>
          <w:rFonts w:ascii="Times New Roman" w:eastAsia="Times New Roman" w:hAnsi="Times New Roman"/>
          <w:sz w:val="28"/>
          <w:szCs w:val="28"/>
          <w:u w:val="single"/>
          <w:lang w:eastAsia="ru-RU"/>
        </w:rPr>
      </w:pPr>
      <w:r w:rsidRPr="00DE16DD">
        <w:rPr>
          <w:rFonts w:ascii="Times New Roman" w:eastAsia="Times New Roman" w:hAnsi="Times New Roman"/>
          <w:sz w:val="28"/>
          <w:szCs w:val="28"/>
          <w:lang w:eastAsia="ru-RU"/>
        </w:rPr>
        <w:tab/>
        <w:t xml:space="preserve">Информация о текущих результатах профилактической работы, готовящихся и состоявшихся профилактических мероприятиях, а также Программа размещаются в открытом доступе в информационно-телекоммуникационной сети «Интернет» на официальном портале малого </w:t>
      </w:r>
      <w:r w:rsidRPr="00DE16DD">
        <w:rPr>
          <w:rFonts w:ascii="Times New Roman" w:eastAsia="Times New Roman" w:hAnsi="Times New Roman"/>
          <w:sz w:val="28"/>
          <w:szCs w:val="28"/>
          <w:lang w:eastAsia="ru-RU"/>
        </w:rPr>
        <w:br/>
        <w:t xml:space="preserve">и среднего предпринимательства Кировской области </w:t>
      </w:r>
      <w:hyperlink r:id="rId12" w:history="1">
        <w:r w:rsidRPr="00DE16DD">
          <w:rPr>
            <w:rFonts w:ascii="Times New Roman" w:eastAsia="Times New Roman" w:hAnsi="Times New Roman"/>
            <w:sz w:val="28"/>
            <w:szCs w:val="28"/>
            <w:u w:val="single"/>
            <w:lang w:eastAsia="ru-RU"/>
          </w:rPr>
          <w:t>https://mbko.kirovreg.ru/licence/</w:t>
        </w:r>
      </w:hyperlink>
      <w:r w:rsidR="00292CA8">
        <w:rPr>
          <w:rFonts w:ascii="Times New Roman" w:eastAsia="Times New Roman" w:hAnsi="Times New Roman"/>
          <w:sz w:val="28"/>
          <w:szCs w:val="28"/>
          <w:u w:val="single"/>
          <w:lang w:eastAsia="ru-RU"/>
        </w:rPr>
        <w:t xml:space="preserve"> и на сайте Министерства</w:t>
      </w:r>
      <w:r w:rsidRPr="00DE16DD">
        <w:rPr>
          <w:rFonts w:ascii="Times New Roman" w:eastAsia="Times New Roman" w:hAnsi="Times New Roman"/>
          <w:sz w:val="28"/>
          <w:szCs w:val="28"/>
          <w:u w:val="single"/>
          <w:lang w:eastAsia="ru-RU"/>
        </w:rPr>
        <w:t>.</w:t>
      </w:r>
    </w:p>
    <w:p w:rsidR="00DE16DD" w:rsidRPr="00292CA8" w:rsidRDefault="00DE16DD" w:rsidP="00B53013">
      <w:pPr>
        <w:pStyle w:val="ab"/>
        <w:ind w:left="0" w:firstLine="567"/>
        <w:rPr>
          <w:rFonts w:ascii="yandex-sans" w:hAnsi="yandex-sans"/>
          <w:sz w:val="28"/>
          <w:szCs w:val="28"/>
          <w:lang w:eastAsia="ru-RU" w:bidi="ar-SA"/>
        </w:rPr>
      </w:pPr>
    </w:p>
    <w:p w:rsidR="00B418F8" w:rsidRPr="00712202" w:rsidRDefault="00B418F8" w:rsidP="00712202">
      <w:pPr>
        <w:pStyle w:val="3"/>
        <w:spacing w:line="296" w:lineRule="exact"/>
        <w:ind w:left="0" w:firstLine="0"/>
        <w:rPr>
          <w:sz w:val="28"/>
        </w:rPr>
        <w:sectPr w:rsidR="00B418F8" w:rsidRPr="00712202" w:rsidSect="00621BBB">
          <w:headerReference w:type="default" r:id="rId13"/>
          <w:footerReference w:type="default" r:id="rId14"/>
          <w:pgSz w:w="11906" w:h="16838"/>
          <w:pgMar w:top="1134" w:right="567" w:bottom="1276" w:left="1418" w:header="709" w:footer="709" w:gutter="0"/>
          <w:pgNumType w:start="3"/>
          <w:cols w:space="708"/>
          <w:titlePg/>
          <w:docGrid w:linePitch="360"/>
        </w:sectPr>
      </w:pPr>
      <w:bookmarkStart w:id="7" w:name="_GoBack"/>
      <w:bookmarkEnd w:id="7"/>
    </w:p>
    <w:p w:rsidR="00BC718A" w:rsidRPr="00C8308C" w:rsidRDefault="00BC718A" w:rsidP="0063410E">
      <w:pPr>
        <w:spacing w:after="0"/>
        <w:jc w:val="right"/>
        <w:rPr>
          <w:rFonts w:ascii="Times New Roman" w:hAnsi="Times New Roman"/>
          <w:sz w:val="26"/>
          <w:szCs w:val="26"/>
        </w:rPr>
      </w:pPr>
      <w:r w:rsidRPr="00C8308C">
        <w:rPr>
          <w:rFonts w:ascii="Times New Roman" w:hAnsi="Times New Roman"/>
          <w:sz w:val="26"/>
          <w:szCs w:val="26"/>
        </w:rPr>
        <w:lastRenderedPageBreak/>
        <w:t>Приложение</w:t>
      </w:r>
      <w:r w:rsidR="002545BE">
        <w:rPr>
          <w:rFonts w:ascii="Times New Roman" w:hAnsi="Times New Roman"/>
          <w:sz w:val="26"/>
          <w:szCs w:val="26"/>
        </w:rPr>
        <w:t xml:space="preserve"> 1</w:t>
      </w:r>
    </w:p>
    <w:p w:rsidR="00BC718A" w:rsidRPr="00C8308C" w:rsidRDefault="00BC718A" w:rsidP="00BC718A">
      <w:pPr>
        <w:spacing w:after="0"/>
        <w:jc w:val="right"/>
        <w:rPr>
          <w:rFonts w:ascii="Times New Roman" w:hAnsi="Times New Roman"/>
          <w:sz w:val="26"/>
          <w:szCs w:val="26"/>
        </w:rPr>
      </w:pPr>
    </w:p>
    <w:p w:rsidR="00BC718A" w:rsidRPr="00C8308C" w:rsidRDefault="00BC718A" w:rsidP="00BC718A">
      <w:pPr>
        <w:spacing w:after="0"/>
        <w:jc w:val="center"/>
        <w:rPr>
          <w:rFonts w:ascii="Times New Roman" w:hAnsi="Times New Roman"/>
          <w:b/>
          <w:sz w:val="26"/>
          <w:szCs w:val="26"/>
        </w:rPr>
      </w:pPr>
      <w:r w:rsidRPr="00C8308C">
        <w:rPr>
          <w:rFonts w:ascii="Times New Roman" w:hAnsi="Times New Roman"/>
          <w:b/>
          <w:sz w:val="28"/>
          <w:szCs w:val="28"/>
        </w:rPr>
        <w:t>План-график</w:t>
      </w:r>
    </w:p>
    <w:p w:rsidR="00BC718A" w:rsidRPr="00C8308C" w:rsidRDefault="00B418F8" w:rsidP="00BC718A">
      <w:pPr>
        <w:spacing w:after="0"/>
        <w:jc w:val="center"/>
        <w:rPr>
          <w:rFonts w:ascii="Times New Roman" w:hAnsi="Times New Roman"/>
          <w:sz w:val="26"/>
          <w:szCs w:val="26"/>
        </w:rPr>
      </w:pPr>
      <w:r>
        <w:rPr>
          <w:rFonts w:ascii="Times New Roman" w:hAnsi="Times New Roman"/>
          <w:sz w:val="26"/>
          <w:szCs w:val="26"/>
        </w:rPr>
        <w:t>Проведения</w:t>
      </w:r>
      <w:r w:rsidRPr="00B418F8">
        <w:rPr>
          <w:rFonts w:ascii="Times New Roman" w:hAnsi="Times New Roman"/>
          <w:sz w:val="26"/>
          <w:szCs w:val="26"/>
        </w:rPr>
        <w:t xml:space="preserve"> профилактических мероприятий </w:t>
      </w:r>
      <w:r w:rsidR="004E7D3F" w:rsidRPr="004E7D3F">
        <w:rPr>
          <w:rFonts w:ascii="Times New Roman" w:hAnsi="Times New Roman"/>
          <w:sz w:val="26"/>
          <w:szCs w:val="26"/>
        </w:rPr>
        <w:t xml:space="preserve">Министерства </w:t>
      </w:r>
      <w:r w:rsidR="00DC3C4D">
        <w:rPr>
          <w:rFonts w:ascii="Times New Roman" w:hAnsi="Times New Roman"/>
          <w:sz w:val="26"/>
          <w:szCs w:val="26"/>
        </w:rPr>
        <w:t>промышленности, предпринимательства и торговли</w:t>
      </w:r>
      <w:r w:rsidR="004E7D3F" w:rsidRPr="004E7D3F">
        <w:rPr>
          <w:rFonts w:ascii="Times New Roman" w:hAnsi="Times New Roman"/>
          <w:sz w:val="26"/>
          <w:szCs w:val="26"/>
        </w:rPr>
        <w:t xml:space="preserve"> </w:t>
      </w:r>
      <w:r w:rsidR="00DC3C4D">
        <w:rPr>
          <w:rFonts w:ascii="Times New Roman" w:hAnsi="Times New Roman"/>
          <w:sz w:val="26"/>
          <w:szCs w:val="26"/>
        </w:rPr>
        <w:t>Кир</w:t>
      </w:r>
      <w:r w:rsidR="004E7D3F" w:rsidRPr="004E7D3F">
        <w:rPr>
          <w:rFonts w:ascii="Times New Roman" w:hAnsi="Times New Roman"/>
          <w:sz w:val="26"/>
          <w:szCs w:val="26"/>
        </w:rPr>
        <w:t>овской области</w:t>
      </w:r>
      <w:r w:rsidRPr="00B418F8">
        <w:rPr>
          <w:rFonts w:ascii="Times New Roman" w:hAnsi="Times New Roman"/>
          <w:sz w:val="26"/>
          <w:szCs w:val="26"/>
        </w:rPr>
        <w:t xml:space="preserve">, направленных </w:t>
      </w:r>
      <w:r w:rsidR="004E7D3F">
        <w:rPr>
          <w:rFonts w:ascii="Times New Roman" w:hAnsi="Times New Roman"/>
          <w:sz w:val="26"/>
          <w:szCs w:val="26"/>
        </w:rPr>
        <w:br/>
      </w:r>
      <w:r w:rsidRPr="00B418F8">
        <w:rPr>
          <w:rFonts w:ascii="Times New Roman" w:hAnsi="Times New Roman"/>
          <w:sz w:val="26"/>
          <w:szCs w:val="26"/>
        </w:rPr>
        <w:t xml:space="preserve">на предупреждение нарушений обязательных требований и предотвращение рисков причинения вреда (ущерба) охраняемым законом ценностям в </w:t>
      </w:r>
      <w:r w:rsidR="00DC3C4D">
        <w:rPr>
          <w:rFonts w:ascii="Times New Roman" w:hAnsi="Times New Roman"/>
          <w:sz w:val="26"/>
          <w:szCs w:val="26"/>
        </w:rPr>
        <w:t>области розничной продажи алкогол</w:t>
      </w:r>
      <w:r w:rsidR="00A423FA">
        <w:rPr>
          <w:rFonts w:ascii="Times New Roman" w:hAnsi="Times New Roman"/>
          <w:sz w:val="26"/>
          <w:szCs w:val="26"/>
        </w:rPr>
        <w:t>ь</w:t>
      </w:r>
      <w:r w:rsidR="00DC3C4D">
        <w:rPr>
          <w:rFonts w:ascii="Times New Roman" w:hAnsi="Times New Roman"/>
          <w:sz w:val="26"/>
          <w:szCs w:val="26"/>
        </w:rPr>
        <w:t>ной и</w:t>
      </w:r>
      <w:r w:rsidR="00A423FA">
        <w:rPr>
          <w:rFonts w:ascii="Times New Roman" w:hAnsi="Times New Roman"/>
          <w:sz w:val="26"/>
          <w:szCs w:val="26"/>
        </w:rPr>
        <w:t xml:space="preserve"> спиртосодержащей продукции</w:t>
      </w:r>
      <w:r w:rsidR="004E7D3F">
        <w:rPr>
          <w:rFonts w:ascii="Times New Roman" w:hAnsi="Times New Roman"/>
          <w:i/>
          <w:color w:val="0070C0"/>
          <w:sz w:val="26"/>
          <w:szCs w:val="26"/>
        </w:rPr>
        <w:t xml:space="preserve"> </w:t>
      </w:r>
      <w:r w:rsidRPr="00B418F8">
        <w:rPr>
          <w:rFonts w:ascii="Times New Roman" w:hAnsi="Times New Roman"/>
          <w:sz w:val="26"/>
          <w:szCs w:val="26"/>
        </w:rPr>
        <w:t>на 2022 – 2024 годы</w:t>
      </w:r>
    </w:p>
    <w:p w:rsidR="00BC718A" w:rsidRPr="00C8308C" w:rsidRDefault="00BC718A" w:rsidP="00BC718A">
      <w:pPr>
        <w:spacing w:after="0"/>
        <w:jc w:val="right"/>
        <w:rPr>
          <w:rFonts w:ascii="Times New Roman" w:hAnsi="Times New Roman"/>
          <w:sz w:val="26"/>
          <w:szCs w:val="26"/>
        </w:rPr>
      </w:pPr>
    </w:p>
    <w:tbl>
      <w:tblPr>
        <w:tblW w:w="15997" w:type="dxa"/>
        <w:tblInd w:w="-55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425"/>
        <w:gridCol w:w="2976"/>
        <w:gridCol w:w="4747"/>
        <w:gridCol w:w="2179"/>
        <w:gridCol w:w="2552"/>
        <w:gridCol w:w="1559"/>
        <w:gridCol w:w="1559"/>
      </w:tblGrid>
      <w:tr w:rsidR="007D2E78" w:rsidRPr="00C8308C" w:rsidTr="00360DC1">
        <w:trPr>
          <w:tblHeader/>
        </w:trPr>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hideMark/>
          </w:tcPr>
          <w:p w:rsidR="007D2E78" w:rsidRPr="00DB6956" w:rsidRDefault="007D2E78" w:rsidP="007D2E78">
            <w:pPr>
              <w:spacing w:before="67" w:after="67" w:line="240" w:lineRule="auto"/>
              <w:jc w:val="center"/>
              <w:rPr>
                <w:rFonts w:ascii="Times New Roman" w:eastAsia="Times New Roman" w:hAnsi="Times New Roman"/>
              </w:rPr>
            </w:pPr>
            <w:r w:rsidRPr="00DB6956">
              <w:rPr>
                <w:rFonts w:ascii="Times New Roman" w:eastAsia="Times New Roman" w:hAnsi="Times New Roman"/>
              </w:rPr>
              <w:t>№</w:t>
            </w:r>
            <w:r w:rsidRPr="00DB6956">
              <w:rPr>
                <w:rFonts w:ascii="Times New Roman" w:eastAsia="Times New Roman" w:hAnsi="Times New Roman"/>
              </w:rPr>
              <w:br/>
              <w:t>п/п</w:t>
            </w:r>
          </w:p>
        </w:tc>
        <w:tc>
          <w:tcPr>
            <w:tcW w:w="2976"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7D2E78" w:rsidRPr="00DB6956" w:rsidRDefault="007D2E78" w:rsidP="007D2E78">
            <w:pPr>
              <w:spacing w:before="67" w:after="67" w:line="240" w:lineRule="auto"/>
              <w:jc w:val="center"/>
              <w:rPr>
                <w:rFonts w:ascii="Times New Roman" w:eastAsia="Times New Roman" w:hAnsi="Times New Roman"/>
              </w:rPr>
            </w:pPr>
            <w:r w:rsidRPr="00DB6956">
              <w:rPr>
                <w:rFonts w:ascii="Times New Roman" w:eastAsia="Times New Roman" w:hAnsi="Times New Roman"/>
              </w:rPr>
              <w:t>Форма мероприятия</w:t>
            </w: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hideMark/>
          </w:tcPr>
          <w:p w:rsidR="007D2E78" w:rsidRPr="00DB6956" w:rsidRDefault="007D2E78" w:rsidP="007D2E78">
            <w:pPr>
              <w:spacing w:before="67" w:after="67" w:line="240" w:lineRule="auto"/>
              <w:jc w:val="center"/>
              <w:rPr>
                <w:rFonts w:ascii="Times New Roman" w:eastAsia="Times New Roman" w:hAnsi="Times New Roman"/>
              </w:rPr>
            </w:pPr>
            <w:r w:rsidRPr="00DB6956">
              <w:rPr>
                <w:rFonts w:ascii="Times New Roman" w:eastAsia="Times New Roman" w:hAnsi="Times New Roman"/>
              </w:rPr>
              <w:t>Наименование мероприятия</w:t>
            </w: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hideMark/>
          </w:tcPr>
          <w:p w:rsidR="007D2E78" w:rsidRPr="00DB6956" w:rsidRDefault="007D2E78" w:rsidP="007D2E78">
            <w:pPr>
              <w:spacing w:before="67" w:after="67" w:line="240" w:lineRule="auto"/>
              <w:jc w:val="center"/>
              <w:rPr>
                <w:rFonts w:ascii="Times New Roman" w:eastAsia="Times New Roman" w:hAnsi="Times New Roman"/>
              </w:rPr>
            </w:pPr>
            <w:r w:rsidRPr="00DB6956">
              <w:rPr>
                <w:rFonts w:ascii="Times New Roman" w:eastAsia="Times New Roman" w:hAnsi="Times New Roman"/>
              </w:rPr>
              <w:t>Сроки исполнения</w:t>
            </w:r>
          </w:p>
        </w:tc>
        <w:tc>
          <w:tcPr>
            <w:tcW w:w="2552" w:type="dxa"/>
            <w:tcBorders>
              <w:top w:val="outset" w:sz="6" w:space="0" w:color="auto"/>
              <w:left w:val="outset" w:sz="6" w:space="0" w:color="auto"/>
              <w:bottom w:val="outset" w:sz="6" w:space="0" w:color="auto"/>
              <w:right w:val="outset" w:sz="6" w:space="0" w:color="auto"/>
            </w:tcBorders>
          </w:tcPr>
          <w:p w:rsidR="007D2E78" w:rsidRPr="00DB6956" w:rsidRDefault="007D2E78" w:rsidP="007D2E78">
            <w:pPr>
              <w:spacing w:before="67" w:after="67" w:line="240" w:lineRule="auto"/>
              <w:jc w:val="center"/>
              <w:rPr>
                <w:rFonts w:ascii="Times New Roman" w:eastAsia="Times New Roman" w:hAnsi="Times New Roman"/>
              </w:rPr>
            </w:pPr>
            <w:r w:rsidRPr="00DB6956">
              <w:rPr>
                <w:rFonts w:ascii="Times New Roman" w:eastAsia="Times New Roman" w:hAnsi="Times New Roman"/>
              </w:rPr>
              <w:t>Ожидаемый результат</w:t>
            </w:r>
          </w:p>
        </w:tc>
        <w:tc>
          <w:tcPr>
            <w:tcW w:w="1559" w:type="dxa"/>
            <w:tcBorders>
              <w:top w:val="outset" w:sz="6" w:space="0" w:color="auto"/>
              <w:left w:val="outset" w:sz="6" w:space="0" w:color="auto"/>
              <w:bottom w:val="outset" w:sz="6" w:space="0" w:color="auto"/>
              <w:right w:val="outset" w:sz="6" w:space="0" w:color="auto"/>
            </w:tcBorders>
          </w:tcPr>
          <w:p w:rsidR="007D2E78" w:rsidRPr="00DB6956" w:rsidRDefault="007D2E78" w:rsidP="007D2E78">
            <w:pPr>
              <w:spacing w:before="67" w:after="67" w:line="240" w:lineRule="auto"/>
              <w:jc w:val="center"/>
              <w:rPr>
                <w:rFonts w:ascii="Times New Roman" w:eastAsia="Times New Roman" w:hAnsi="Times New Roman"/>
              </w:rPr>
            </w:pPr>
            <w:r w:rsidRPr="00DB6956">
              <w:rPr>
                <w:rFonts w:ascii="Times New Roman" w:eastAsia="Times New Roman" w:hAnsi="Times New Roman"/>
              </w:rPr>
              <w:t xml:space="preserve">Адресаты мероприятий </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hideMark/>
          </w:tcPr>
          <w:p w:rsidR="007D2E78" w:rsidRPr="00DB6956" w:rsidRDefault="007D2E78" w:rsidP="007D2E78">
            <w:pPr>
              <w:spacing w:before="67" w:after="67" w:line="240" w:lineRule="auto"/>
              <w:jc w:val="center"/>
              <w:rPr>
                <w:rFonts w:ascii="Times New Roman" w:eastAsia="Times New Roman" w:hAnsi="Times New Roman"/>
              </w:rPr>
            </w:pPr>
            <w:r w:rsidRPr="00DB6956">
              <w:rPr>
                <w:rFonts w:ascii="Times New Roman" w:eastAsia="Times New Roman" w:hAnsi="Times New Roman"/>
              </w:rPr>
              <w:t>Ответственные лица</w:t>
            </w:r>
          </w:p>
        </w:tc>
      </w:tr>
      <w:tr w:rsidR="007D2E78" w:rsidRPr="00C8308C" w:rsidTr="007D2E78">
        <w:tc>
          <w:tcPr>
            <w:tcW w:w="15997" w:type="dxa"/>
            <w:gridSpan w:val="7"/>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7D2E78" w:rsidRPr="00624022" w:rsidRDefault="007D2E78" w:rsidP="008F5C34">
            <w:pPr>
              <w:spacing w:before="67" w:after="67" w:line="240" w:lineRule="auto"/>
              <w:jc w:val="center"/>
              <w:rPr>
                <w:rFonts w:ascii="Times New Roman" w:eastAsia="Times New Roman" w:hAnsi="Times New Roman"/>
                <w:b/>
                <w:sz w:val="24"/>
              </w:rPr>
            </w:pPr>
            <w:r w:rsidRPr="00624022">
              <w:rPr>
                <w:rFonts w:ascii="Times New Roman" w:eastAsia="Times New Roman" w:hAnsi="Times New Roman"/>
                <w:b/>
                <w:sz w:val="24"/>
              </w:rPr>
              <w:t>Первый этап 20</w:t>
            </w:r>
            <w:r w:rsidR="008F5C34" w:rsidRPr="00624022">
              <w:rPr>
                <w:rFonts w:ascii="Times New Roman" w:eastAsia="Times New Roman" w:hAnsi="Times New Roman"/>
                <w:b/>
                <w:sz w:val="24"/>
              </w:rPr>
              <w:t>22</w:t>
            </w:r>
            <w:r w:rsidRPr="00624022">
              <w:rPr>
                <w:rFonts w:ascii="Times New Roman" w:eastAsia="Times New Roman" w:hAnsi="Times New Roman"/>
                <w:b/>
                <w:sz w:val="24"/>
              </w:rPr>
              <w:t xml:space="preserve"> год</w:t>
            </w:r>
          </w:p>
        </w:tc>
      </w:tr>
      <w:tr w:rsidR="007D2E78" w:rsidRPr="00C8308C" w:rsidTr="00360DC1">
        <w:trPr>
          <w:trHeight w:val="1279"/>
        </w:trPr>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hideMark/>
          </w:tcPr>
          <w:p w:rsidR="007D2E78" w:rsidRPr="00194AE0" w:rsidRDefault="007D2E78" w:rsidP="007D2E78">
            <w:pPr>
              <w:spacing w:before="67" w:after="67" w:line="240" w:lineRule="auto"/>
              <w:jc w:val="center"/>
              <w:rPr>
                <w:rFonts w:ascii="Times New Roman" w:eastAsia="Times New Roman" w:hAnsi="Times New Roman"/>
                <w:sz w:val="20"/>
              </w:rPr>
            </w:pPr>
            <w:r w:rsidRPr="00194AE0">
              <w:rPr>
                <w:rFonts w:ascii="Times New Roman" w:eastAsia="Times New Roman" w:hAnsi="Times New Roman"/>
                <w:sz w:val="20"/>
              </w:rPr>
              <w:t>1.</w:t>
            </w:r>
          </w:p>
        </w:tc>
        <w:tc>
          <w:tcPr>
            <w:tcW w:w="2976" w:type="dxa"/>
            <w:vMerge w:val="restart"/>
            <w:tcBorders>
              <w:top w:val="outset" w:sz="6" w:space="0" w:color="auto"/>
              <w:left w:val="outset" w:sz="6" w:space="0" w:color="auto"/>
              <w:right w:val="outset" w:sz="6" w:space="0" w:color="auto"/>
            </w:tcBorders>
            <w:tcMar>
              <w:top w:w="13" w:type="dxa"/>
              <w:left w:w="13" w:type="dxa"/>
              <w:bottom w:w="13" w:type="dxa"/>
              <w:right w:w="13" w:type="dxa"/>
            </w:tcMar>
            <w:vAlign w:val="center"/>
          </w:tcPr>
          <w:p w:rsidR="007D2E78" w:rsidRPr="00194AE0" w:rsidRDefault="00996FB6" w:rsidP="007D2E78">
            <w:pPr>
              <w:spacing w:before="67" w:after="67" w:line="240" w:lineRule="auto"/>
              <w:rPr>
                <w:rFonts w:ascii="Times New Roman" w:eastAsia="Times New Roman" w:hAnsi="Times New Roman"/>
                <w:sz w:val="20"/>
              </w:rPr>
            </w:pPr>
            <w:r>
              <w:rPr>
                <w:rFonts w:ascii="Times New Roman" w:eastAsia="Times New Roman" w:hAnsi="Times New Roman"/>
                <w:sz w:val="20"/>
              </w:rPr>
              <w:t>Информирование</w:t>
            </w: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hideMark/>
          </w:tcPr>
          <w:p w:rsidR="007D2E78" w:rsidRPr="00194AE0" w:rsidRDefault="007D2E78" w:rsidP="00D77237">
            <w:pPr>
              <w:spacing w:before="67" w:after="67" w:line="240" w:lineRule="auto"/>
              <w:rPr>
                <w:rFonts w:ascii="Times New Roman" w:eastAsia="Times New Roman" w:hAnsi="Times New Roman"/>
                <w:color w:val="000000"/>
                <w:sz w:val="20"/>
              </w:rPr>
            </w:pPr>
            <w:r w:rsidRPr="00194AE0">
              <w:rPr>
                <w:rFonts w:ascii="Times New Roman" w:eastAsia="Times New Roman" w:hAnsi="Times New Roman"/>
                <w:sz w:val="20"/>
              </w:rPr>
              <w:t xml:space="preserve">Актуализация и </w:t>
            </w:r>
            <w:r w:rsidRPr="00194AE0">
              <w:rPr>
                <w:rFonts w:ascii="Times New Roman" w:eastAsia="Times New Roman" w:hAnsi="Times New Roman"/>
                <w:color w:val="000000"/>
                <w:sz w:val="20"/>
              </w:rPr>
              <w:t xml:space="preserve">размещение на официальном сайте </w:t>
            </w:r>
            <w:r w:rsidR="00D77237" w:rsidRPr="00D77237">
              <w:rPr>
                <w:rFonts w:ascii="Times New Roman" w:eastAsia="Times New Roman" w:hAnsi="Times New Roman"/>
                <w:color w:val="000000"/>
                <w:sz w:val="20"/>
              </w:rPr>
              <w:t>Министерства</w:t>
            </w:r>
            <w:r w:rsidRPr="00194AE0">
              <w:rPr>
                <w:rFonts w:ascii="Times New Roman" w:eastAsia="Times New Roman" w:hAnsi="Times New Roman"/>
                <w:color w:val="000000"/>
                <w:sz w:val="20"/>
              </w:rPr>
              <w:t xml:space="preserve"> в разделе «Конт</w:t>
            </w:r>
            <w:r w:rsidR="005E55CB">
              <w:rPr>
                <w:rFonts w:ascii="Times New Roman" w:eastAsia="Times New Roman" w:hAnsi="Times New Roman"/>
                <w:color w:val="000000"/>
                <w:sz w:val="20"/>
              </w:rPr>
              <w:t>рольно-надзорная деятельность» п</w:t>
            </w:r>
            <w:r w:rsidRPr="00194AE0">
              <w:rPr>
                <w:rFonts w:ascii="Times New Roman" w:eastAsia="Times New Roman" w:hAnsi="Times New Roman"/>
                <w:color w:val="000000"/>
                <w:sz w:val="20"/>
              </w:rPr>
              <w:t>еречней правовых актов, содержащих обязательные требования, соблюдение которых оценивается при проведении мероприятий по контролю</w:t>
            </w: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hideMark/>
          </w:tcPr>
          <w:p w:rsidR="007D2E78" w:rsidRPr="00624022" w:rsidRDefault="007D2E78" w:rsidP="00D77237">
            <w:pPr>
              <w:spacing w:before="100" w:after="100" w:line="240" w:lineRule="auto"/>
              <w:ind w:left="60" w:right="60"/>
              <w:rPr>
                <w:rFonts w:ascii="Verdana" w:hAnsi="Verdana" w:cs="Segoe UI"/>
                <w:color w:val="0070C0"/>
                <w:sz w:val="20"/>
                <w:lang w:eastAsia="ru-RU"/>
              </w:rPr>
            </w:pPr>
            <w:r w:rsidRPr="00D77237">
              <w:rPr>
                <w:rFonts w:ascii="Times New Roman" w:eastAsia="Times New Roman" w:hAnsi="Times New Roman"/>
                <w:color w:val="000000"/>
                <w:sz w:val="20"/>
              </w:rPr>
              <w:t xml:space="preserve">По мере </w:t>
            </w:r>
            <w:r w:rsidR="00D77237" w:rsidRPr="00D77237">
              <w:rPr>
                <w:rFonts w:ascii="Times New Roman" w:eastAsia="Times New Roman" w:hAnsi="Times New Roman"/>
                <w:color w:val="000000"/>
                <w:sz w:val="20"/>
              </w:rPr>
              <w:t>принятия или внесения изменений</w:t>
            </w:r>
          </w:p>
        </w:tc>
        <w:tc>
          <w:tcPr>
            <w:tcW w:w="2552" w:type="dxa"/>
            <w:tcBorders>
              <w:top w:val="outset" w:sz="6" w:space="0" w:color="auto"/>
              <w:left w:val="outset" w:sz="6" w:space="0" w:color="auto"/>
              <w:bottom w:val="outset" w:sz="6" w:space="0" w:color="auto"/>
              <w:right w:val="outset" w:sz="6" w:space="0" w:color="auto"/>
            </w:tcBorders>
          </w:tcPr>
          <w:p w:rsidR="007D2E78" w:rsidRPr="00194AE0" w:rsidRDefault="007D2E78" w:rsidP="00624022">
            <w:pPr>
              <w:spacing w:before="67" w:after="67" w:line="240" w:lineRule="auto"/>
              <w:rPr>
                <w:rFonts w:ascii="Times New Roman" w:eastAsia="Times New Roman" w:hAnsi="Times New Roman"/>
                <w:sz w:val="20"/>
              </w:rPr>
            </w:pPr>
            <w:r w:rsidRPr="00194AE0">
              <w:rPr>
                <w:rFonts w:ascii="Times New Roman" w:eastAsia="Times New Roman" w:hAnsi="Times New Roman"/>
                <w:sz w:val="20"/>
              </w:rPr>
              <w:t xml:space="preserve">Советующий раздел на сайте </w:t>
            </w:r>
            <w:r w:rsidR="00A423FA">
              <w:rPr>
                <w:rFonts w:ascii="Times New Roman" w:eastAsia="Times New Roman" w:hAnsi="Times New Roman"/>
                <w:sz w:val="20"/>
              </w:rPr>
              <w:t>министерства</w:t>
            </w:r>
            <w:r w:rsidRPr="00194AE0">
              <w:rPr>
                <w:rFonts w:ascii="Times New Roman" w:eastAsia="Times New Roman" w:hAnsi="Times New Roman"/>
                <w:sz w:val="20"/>
              </w:rPr>
              <w:t xml:space="preserve"> содержит актуальную информацию</w:t>
            </w:r>
          </w:p>
        </w:tc>
        <w:tc>
          <w:tcPr>
            <w:tcW w:w="1559" w:type="dxa"/>
            <w:tcBorders>
              <w:top w:val="outset" w:sz="6" w:space="0" w:color="auto"/>
              <w:left w:val="outset" w:sz="6" w:space="0" w:color="auto"/>
              <w:bottom w:val="outset" w:sz="6" w:space="0" w:color="auto"/>
              <w:right w:val="outset" w:sz="6" w:space="0" w:color="auto"/>
            </w:tcBorders>
          </w:tcPr>
          <w:p w:rsidR="007D2E78" w:rsidRPr="00194AE0" w:rsidRDefault="00AC7595" w:rsidP="007D2E78">
            <w:pPr>
              <w:spacing w:before="67" w:after="67" w:line="240" w:lineRule="auto"/>
              <w:rPr>
                <w:rFonts w:ascii="Times New Roman" w:eastAsia="Times New Roman" w:hAnsi="Times New Roman"/>
                <w:sz w:val="20"/>
              </w:rPr>
            </w:pPr>
            <w:r>
              <w:rPr>
                <w:rFonts w:ascii="Times New Roman" w:eastAsia="Times New Roman" w:hAnsi="Times New Roman"/>
                <w:sz w:val="20"/>
              </w:rPr>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hideMark/>
          </w:tcPr>
          <w:p w:rsidR="007D2E78" w:rsidRPr="005E55CB" w:rsidRDefault="00A423FA" w:rsidP="00D77237">
            <w:pPr>
              <w:spacing w:after="0" w:line="240" w:lineRule="auto"/>
              <w:rPr>
                <w:rFonts w:ascii="Times New Roman" w:eastAsia="Times New Roman" w:hAnsi="Times New Roman"/>
                <w:sz w:val="20"/>
              </w:rPr>
            </w:pPr>
            <w:r>
              <w:rPr>
                <w:rFonts w:ascii="Times New Roman" w:eastAsia="Times New Roman" w:hAnsi="Times New Roman"/>
                <w:sz w:val="20"/>
              </w:rPr>
              <w:t>Вылегжанина М</w:t>
            </w:r>
            <w:r w:rsidR="005E55CB" w:rsidRPr="005E55CB">
              <w:rPr>
                <w:rFonts w:ascii="Times New Roman" w:eastAsia="Times New Roman" w:hAnsi="Times New Roman"/>
                <w:sz w:val="20"/>
              </w:rPr>
              <w:t>.В.</w:t>
            </w:r>
          </w:p>
          <w:p w:rsidR="005E55CB" w:rsidRDefault="00A423FA" w:rsidP="00D77237">
            <w:pPr>
              <w:spacing w:after="0" w:line="240" w:lineRule="auto"/>
              <w:rPr>
                <w:rFonts w:ascii="Times New Roman" w:eastAsia="Times New Roman" w:hAnsi="Times New Roman"/>
                <w:sz w:val="20"/>
              </w:rPr>
            </w:pPr>
            <w:r>
              <w:rPr>
                <w:rFonts w:ascii="Times New Roman" w:eastAsia="Times New Roman" w:hAnsi="Times New Roman"/>
                <w:sz w:val="20"/>
              </w:rPr>
              <w:t>Родыгин</w:t>
            </w:r>
            <w:r w:rsidR="005E55CB" w:rsidRPr="005E55CB">
              <w:rPr>
                <w:rFonts w:ascii="Times New Roman" w:eastAsia="Times New Roman" w:hAnsi="Times New Roman"/>
                <w:sz w:val="20"/>
              </w:rPr>
              <w:t xml:space="preserve"> </w:t>
            </w:r>
            <w:r>
              <w:rPr>
                <w:rFonts w:ascii="Times New Roman" w:eastAsia="Times New Roman" w:hAnsi="Times New Roman"/>
                <w:sz w:val="20"/>
              </w:rPr>
              <w:t>С</w:t>
            </w:r>
            <w:r w:rsidR="005E55CB" w:rsidRPr="005E55CB">
              <w:rPr>
                <w:rFonts w:ascii="Times New Roman" w:eastAsia="Times New Roman" w:hAnsi="Times New Roman"/>
                <w:sz w:val="20"/>
              </w:rPr>
              <w:t>.</w:t>
            </w:r>
            <w:r>
              <w:rPr>
                <w:rFonts w:ascii="Times New Roman" w:eastAsia="Times New Roman" w:hAnsi="Times New Roman"/>
                <w:sz w:val="20"/>
              </w:rPr>
              <w:t>Г</w:t>
            </w:r>
            <w:r w:rsidR="005E55CB" w:rsidRPr="005E55CB">
              <w:rPr>
                <w:rFonts w:ascii="Times New Roman" w:eastAsia="Times New Roman" w:hAnsi="Times New Roman"/>
                <w:sz w:val="20"/>
              </w:rPr>
              <w:t>.</w:t>
            </w:r>
          </w:p>
          <w:p w:rsidR="00A423FA" w:rsidRDefault="00A423FA" w:rsidP="00D77237">
            <w:pPr>
              <w:spacing w:after="0" w:line="240" w:lineRule="auto"/>
              <w:rPr>
                <w:rFonts w:ascii="Times New Roman" w:eastAsia="Times New Roman" w:hAnsi="Times New Roman"/>
                <w:sz w:val="20"/>
              </w:rPr>
            </w:pPr>
            <w:r>
              <w:rPr>
                <w:rFonts w:ascii="Times New Roman" w:eastAsia="Times New Roman" w:hAnsi="Times New Roman"/>
                <w:sz w:val="20"/>
              </w:rPr>
              <w:t>Власова Т.И.</w:t>
            </w:r>
          </w:p>
          <w:p w:rsidR="00A423FA" w:rsidRPr="00624022" w:rsidRDefault="00A423FA" w:rsidP="00D77237">
            <w:pPr>
              <w:spacing w:after="0" w:line="240" w:lineRule="auto"/>
              <w:rPr>
                <w:rFonts w:ascii="Times New Roman" w:eastAsia="Times New Roman" w:hAnsi="Times New Roman"/>
                <w:i/>
                <w:color w:val="0070C0"/>
                <w:sz w:val="20"/>
              </w:rPr>
            </w:pPr>
            <w:r>
              <w:rPr>
                <w:rFonts w:ascii="Times New Roman" w:eastAsia="Times New Roman" w:hAnsi="Times New Roman"/>
                <w:sz w:val="20"/>
              </w:rPr>
              <w:t>Орлов М.В.</w:t>
            </w:r>
          </w:p>
        </w:tc>
      </w:tr>
      <w:tr w:rsidR="00B80B7E" w:rsidRPr="00C8308C" w:rsidTr="00360DC1">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194AE0" w:rsidRDefault="00B80B7E" w:rsidP="00B80B7E">
            <w:pPr>
              <w:spacing w:before="67" w:after="67" w:line="240" w:lineRule="auto"/>
              <w:jc w:val="center"/>
              <w:rPr>
                <w:rFonts w:ascii="Times New Roman" w:eastAsia="Times New Roman" w:hAnsi="Times New Roman"/>
                <w:sz w:val="20"/>
              </w:rPr>
            </w:pPr>
            <w:r w:rsidRPr="00194AE0">
              <w:rPr>
                <w:rFonts w:ascii="Times New Roman" w:eastAsia="Times New Roman" w:hAnsi="Times New Roman"/>
                <w:sz w:val="20"/>
              </w:rPr>
              <w:t>2.</w:t>
            </w:r>
          </w:p>
        </w:tc>
        <w:tc>
          <w:tcPr>
            <w:tcW w:w="2976" w:type="dxa"/>
            <w:vMerge/>
            <w:tcBorders>
              <w:left w:val="outset" w:sz="6" w:space="0" w:color="auto"/>
              <w:right w:val="outset" w:sz="6" w:space="0" w:color="auto"/>
            </w:tcBorders>
            <w:tcMar>
              <w:top w:w="13" w:type="dxa"/>
              <w:left w:w="13" w:type="dxa"/>
              <w:bottom w:w="13" w:type="dxa"/>
              <w:right w:w="13" w:type="dxa"/>
            </w:tcMar>
          </w:tcPr>
          <w:p w:rsidR="00B80B7E" w:rsidRPr="00194AE0" w:rsidRDefault="00B80B7E" w:rsidP="00B80B7E">
            <w:pPr>
              <w:spacing w:before="100" w:after="100"/>
              <w:ind w:left="60" w:right="60"/>
              <w:rPr>
                <w:rFonts w:ascii="Times New Roman" w:hAnsi="Times New Roman"/>
                <w:sz w:val="20"/>
              </w:rPr>
            </w:pP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194AE0" w:rsidRDefault="00B80B7E" w:rsidP="00D77237">
            <w:pPr>
              <w:spacing w:before="67" w:after="67" w:line="240" w:lineRule="auto"/>
              <w:rPr>
                <w:rFonts w:ascii="Times New Roman" w:eastAsia="Times New Roman" w:hAnsi="Times New Roman"/>
                <w:sz w:val="20"/>
              </w:rPr>
            </w:pPr>
            <w:r w:rsidRPr="00194AE0">
              <w:rPr>
                <w:rFonts w:ascii="Times New Roman" w:eastAsia="Times New Roman" w:hAnsi="Times New Roman"/>
                <w:sz w:val="20"/>
              </w:rPr>
              <w:t xml:space="preserve">Подготовка и размещение разъяснительных материалов, информационных писем, руководств по вопросам соблюдения обязательных требований и в средствах массовой информации и на официальном сайте </w:t>
            </w:r>
            <w:r w:rsidR="00D77237" w:rsidRPr="00D77237">
              <w:rPr>
                <w:rFonts w:ascii="Times New Roman" w:eastAsia="Times New Roman" w:hAnsi="Times New Roman"/>
                <w:sz w:val="20"/>
              </w:rPr>
              <w:t>Министерства</w:t>
            </w:r>
            <w:r w:rsidRPr="00194AE0">
              <w:rPr>
                <w:rFonts w:ascii="Times New Roman" w:eastAsia="Times New Roman" w:hAnsi="Times New Roman"/>
                <w:sz w:val="20"/>
              </w:rPr>
              <w:t xml:space="preserve"> в разделе «</w:t>
            </w:r>
            <w:r w:rsidRPr="00D77237">
              <w:rPr>
                <w:rFonts w:ascii="Times New Roman" w:eastAsia="Times New Roman" w:hAnsi="Times New Roman"/>
                <w:sz w:val="20"/>
              </w:rPr>
              <w:t>Контрольно-надзорная деятельность</w:t>
            </w:r>
            <w:r w:rsidRPr="00194AE0">
              <w:rPr>
                <w:rFonts w:ascii="Times New Roman" w:eastAsia="Times New Roman" w:hAnsi="Times New Roman"/>
                <w:sz w:val="20"/>
              </w:rPr>
              <w:t>».</w:t>
            </w: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624022" w:rsidRDefault="00A423FA" w:rsidP="00624022">
            <w:pPr>
              <w:spacing w:before="67" w:after="67" w:line="240" w:lineRule="auto"/>
              <w:rPr>
                <w:rFonts w:ascii="Times New Roman" w:eastAsia="Times New Roman" w:hAnsi="Times New Roman"/>
                <w:color w:val="0070C0"/>
                <w:sz w:val="20"/>
              </w:rPr>
            </w:pPr>
            <w:r w:rsidRPr="00A423FA">
              <w:rPr>
                <w:rFonts w:ascii="Times New Roman" w:eastAsia="Times New Roman" w:hAnsi="Times New Roman"/>
                <w:sz w:val="20"/>
              </w:rPr>
              <w:t>По мере необходимости</w:t>
            </w:r>
          </w:p>
        </w:tc>
        <w:tc>
          <w:tcPr>
            <w:tcW w:w="2552" w:type="dxa"/>
            <w:tcBorders>
              <w:top w:val="outset" w:sz="6" w:space="0" w:color="auto"/>
              <w:left w:val="outset" w:sz="6" w:space="0" w:color="auto"/>
              <w:bottom w:val="outset" w:sz="6" w:space="0" w:color="auto"/>
              <w:right w:val="outset" w:sz="6" w:space="0" w:color="auto"/>
            </w:tcBorders>
          </w:tcPr>
          <w:p w:rsidR="00B80B7E" w:rsidRPr="00194AE0" w:rsidRDefault="00B80B7E" w:rsidP="00624022">
            <w:pPr>
              <w:spacing w:before="67" w:after="67" w:line="240" w:lineRule="auto"/>
              <w:rPr>
                <w:rFonts w:ascii="Times New Roman" w:eastAsia="Times New Roman" w:hAnsi="Times New Roman"/>
                <w:sz w:val="20"/>
              </w:rPr>
            </w:pPr>
            <w:r w:rsidRPr="00194AE0">
              <w:rPr>
                <w:rFonts w:ascii="Times New Roman" w:eastAsia="Times New Roman" w:hAnsi="Times New Roman"/>
                <w:sz w:val="20"/>
                <w:lang w:eastAsia="ru-RU"/>
              </w:rPr>
              <w:t>Предупреждение нарушений обязательных требований законодательства</w:t>
            </w:r>
          </w:p>
        </w:tc>
        <w:tc>
          <w:tcPr>
            <w:tcW w:w="1559" w:type="dxa"/>
            <w:tcBorders>
              <w:top w:val="outset" w:sz="6" w:space="0" w:color="auto"/>
              <w:left w:val="outset" w:sz="6" w:space="0" w:color="auto"/>
              <w:bottom w:val="outset" w:sz="6" w:space="0" w:color="auto"/>
              <w:right w:val="outset" w:sz="6" w:space="0" w:color="auto"/>
            </w:tcBorders>
          </w:tcPr>
          <w:p w:rsidR="00B80B7E" w:rsidRPr="00194AE0" w:rsidRDefault="00AC7595" w:rsidP="00B80B7E">
            <w:pPr>
              <w:spacing w:before="67" w:after="67" w:line="240" w:lineRule="auto"/>
              <w:rPr>
                <w:rFonts w:ascii="Times New Roman" w:eastAsia="Times New Roman" w:hAnsi="Times New Roman"/>
                <w:sz w:val="20"/>
              </w:rPr>
            </w:pPr>
            <w:r>
              <w:rPr>
                <w:rFonts w:ascii="Times New Roman" w:eastAsia="Times New Roman" w:hAnsi="Times New Roman"/>
                <w:sz w:val="20"/>
              </w:rPr>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A423FA" w:rsidRPr="00A423FA" w:rsidRDefault="00A423FA" w:rsidP="00A423FA">
            <w:pPr>
              <w:spacing w:after="0" w:line="240" w:lineRule="auto"/>
              <w:rPr>
                <w:rFonts w:ascii="Times New Roman" w:eastAsia="Times New Roman" w:hAnsi="Times New Roman"/>
                <w:iCs/>
                <w:sz w:val="20"/>
              </w:rPr>
            </w:pPr>
            <w:r w:rsidRPr="00A423FA">
              <w:rPr>
                <w:rFonts w:ascii="Times New Roman" w:eastAsia="Times New Roman" w:hAnsi="Times New Roman"/>
                <w:iCs/>
                <w:sz w:val="20"/>
              </w:rPr>
              <w:t>Вылегжанина М.В.</w:t>
            </w:r>
          </w:p>
          <w:p w:rsidR="00A423FA" w:rsidRPr="00A423FA" w:rsidRDefault="00A423FA" w:rsidP="00A423FA">
            <w:pPr>
              <w:spacing w:after="0" w:line="240" w:lineRule="auto"/>
              <w:rPr>
                <w:rFonts w:ascii="Times New Roman" w:eastAsia="Times New Roman" w:hAnsi="Times New Roman"/>
                <w:iCs/>
                <w:sz w:val="20"/>
              </w:rPr>
            </w:pPr>
            <w:r w:rsidRPr="00A423FA">
              <w:rPr>
                <w:rFonts w:ascii="Times New Roman" w:eastAsia="Times New Roman" w:hAnsi="Times New Roman"/>
                <w:iCs/>
                <w:sz w:val="20"/>
              </w:rPr>
              <w:t>Родыгин С.Г.</w:t>
            </w:r>
          </w:p>
          <w:p w:rsidR="00A423FA" w:rsidRPr="00A423FA" w:rsidRDefault="00A423FA" w:rsidP="00A423FA">
            <w:pPr>
              <w:spacing w:after="0" w:line="240" w:lineRule="auto"/>
              <w:rPr>
                <w:rFonts w:ascii="Times New Roman" w:eastAsia="Times New Roman" w:hAnsi="Times New Roman"/>
                <w:iCs/>
                <w:sz w:val="20"/>
              </w:rPr>
            </w:pPr>
            <w:r w:rsidRPr="00A423FA">
              <w:rPr>
                <w:rFonts w:ascii="Times New Roman" w:eastAsia="Times New Roman" w:hAnsi="Times New Roman"/>
                <w:iCs/>
                <w:sz w:val="20"/>
              </w:rPr>
              <w:t>Власова Т.И.</w:t>
            </w:r>
          </w:p>
          <w:p w:rsidR="00D77237" w:rsidRPr="00A423FA" w:rsidRDefault="00A423FA" w:rsidP="00A423FA">
            <w:pPr>
              <w:spacing w:after="0" w:line="240" w:lineRule="auto"/>
              <w:rPr>
                <w:rFonts w:ascii="Times New Roman" w:eastAsia="Times New Roman" w:hAnsi="Times New Roman"/>
                <w:iCs/>
                <w:color w:val="0070C0"/>
                <w:sz w:val="20"/>
              </w:rPr>
            </w:pPr>
            <w:r w:rsidRPr="00A423FA">
              <w:rPr>
                <w:rFonts w:ascii="Times New Roman" w:eastAsia="Times New Roman" w:hAnsi="Times New Roman"/>
                <w:iCs/>
                <w:sz w:val="20"/>
              </w:rPr>
              <w:t>Орлов М.В.</w:t>
            </w:r>
          </w:p>
        </w:tc>
      </w:tr>
      <w:tr w:rsidR="00B80B7E" w:rsidRPr="00C8308C" w:rsidTr="00360DC1">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194AE0" w:rsidRDefault="00B80B7E" w:rsidP="00B80B7E">
            <w:pPr>
              <w:spacing w:before="67" w:after="67" w:line="240" w:lineRule="auto"/>
              <w:jc w:val="center"/>
              <w:rPr>
                <w:rFonts w:ascii="Times New Roman" w:eastAsia="Times New Roman" w:hAnsi="Times New Roman"/>
                <w:sz w:val="20"/>
              </w:rPr>
            </w:pPr>
            <w:r w:rsidRPr="00194AE0">
              <w:rPr>
                <w:rFonts w:ascii="Times New Roman" w:eastAsia="Times New Roman" w:hAnsi="Times New Roman"/>
                <w:sz w:val="20"/>
              </w:rPr>
              <w:t>3.</w:t>
            </w:r>
          </w:p>
        </w:tc>
        <w:tc>
          <w:tcPr>
            <w:tcW w:w="2976" w:type="dxa"/>
            <w:vMerge/>
            <w:tcBorders>
              <w:left w:val="outset" w:sz="6" w:space="0" w:color="auto"/>
              <w:right w:val="outset" w:sz="6" w:space="0" w:color="auto"/>
            </w:tcBorders>
            <w:tcMar>
              <w:top w:w="13" w:type="dxa"/>
              <w:left w:w="13" w:type="dxa"/>
              <w:bottom w:w="13" w:type="dxa"/>
              <w:right w:w="13" w:type="dxa"/>
            </w:tcMar>
          </w:tcPr>
          <w:p w:rsidR="00B80B7E" w:rsidRPr="00194AE0" w:rsidRDefault="00B80B7E" w:rsidP="00B80B7E">
            <w:pPr>
              <w:spacing w:before="100" w:after="100"/>
              <w:ind w:left="60" w:right="60"/>
              <w:rPr>
                <w:rFonts w:ascii="Times New Roman" w:hAnsi="Times New Roman"/>
                <w:sz w:val="20"/>
              </w:rPr>
            </w:pP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194AE0" w:rsidRDefault="00B80B7E" w:rsidP="00D77237">
            <w:pPr>
              <w:spacing w:before="67" w:after="67" w:line="240" w:lineRule="auto"/>
              <w:rPr>
                <w:rFonts w:ascii="Times New Roman" w:eastAsia="Times New Roman" w:hAnsi="Times New Roman"/>
                <w:sz w:val="20"/>
              </w:rPr>
            </w:pPr>
            <w:r w:rsidRPr="00194AE0">
              <w:rPr>
                <w:rFonts w:ascii="Times New Roman" w:eastAsia="Times New Roman" w:hAnsi="Times New Roman"/>
                <w:sz w:val="20"/>
              </w:rPr>
              <w:t xml:space="preserve">Информирование </w:t>
            </w:r>
            <w:r w:rsidR="00AC7595">
              <w:rPr>
                <w:rFonts w:ascii="Times New Roman" w:eastAsia="Times New Roman" w:hAnsi="Times New Roman"/>
                <w:sz w:val="20"/>
              </w:rPr>
              <w:t>контролируемых лиц</w:t>
            </w:r>
            <w:r>
              <w:rPr>
                <w:rFonts w:ascii="Times New Roman" w:eastAsia="Times New Roman" w:hAnsi="Times New Roman"/>
                <w:sz w:val="20"/>
              </w:rPr>
              <w:t xml:space="preserve"> </w:t>
            </w:r>
            <w:r w:rsidRPr="00194AE0">
              <w:rPr>
                <w:rFonts w:ascii="Times New Roman" w:eastAsia="Times New Roman" w:hAnsi="Times New Roman"/>
                <w:sz w:val="20"/>
              </w:rPr>
              <w:t xml:space="preserve">путем </w:t>
            </w:r>
            <w:r w:rsidRPr="00D77237">
              <w:rPr>
                <w:rFonts w:ascii="Times New Roman" w:eastAsia="Times New Roman" w:hAnsi="Times New Roman"/>
                <w:color w:val="000000"/>
                <w:sz w:val="20"/>
              </w:rPr>
              <w:t xml:space="preserve">подготовки и размещения на официальном сайте </w:t>
            </w:r>
            <w:r w:rsidR="00D77237" w:rsidRPr="00D77237">
              <w:rPr>
                <w:rFonts w:ascii="Times New Roman" w:eastAsia="Times New Roman" w:hAnsi="Times New Roman"/>
                <w:color w:val="000000"/>
                <w:sz w:val="20"/>
              </w:rPr>
              <w:t>Министерства</w:t>
            </w:r>
            <w:r w:rsidRPr="00D77237">
              <w:rPr>
                <w:rFonts w:ascii="Times New Roman" w:eastAsia="Times New Roman" w:hAnsi="Times New Roman"/>
                <w:color w:val="000000"/>
                <w:sz w:val="20"/>
              </w:rPr>
              <w:t xml:space="preserve"> в</w:t>
            </w:r>
            <w:r w:rsidRPr="00194AE0">
              <w:rPr>
                <w:rFonts w:ascii="Times New Roman" w:eastAsia="Times New Roman" w:hAnsi="Times New Roman"/>
                <w:sz w:val="20"/>
              </w:rPr>
              <w:t xml:space="preserve"> разделе «</w:t>
            </w:r>
            <w:r w:rsidRPr="00194AE0">
              <w:rPr>
                <w:rFonts w:ascii="Times New Roman" w:eastAsia="Times New Roman" w:hAnsi="Times New Roman"/>
                <w:color w:val="000000"/>
                <w:sz w:val="20"/>
              </w:rPr>
              <w:t>Контрольно-надзорная деятельность</w:t>
            </w:r>
            <w:r w:rsidRPr="00194AE0">
              <w:rPr>
                <w:rFonts w:ascii="Times New Roman" w:eastAsia="Times New Roman" w:hAnsi="Times New Roman"/>
                <w:sz w:val="20"/>
              </w:rPr>
              <w:t>» комментариев об изменениях, вносимых в действующие нормативные правовые акты, устанавливающие обязательные требования, сроках и порядке вступления их в действие.</w:t>
            </w: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996FB6" w:rsidRDefault="00B80B7E" w:rsidP="00624022">
            <w:pPr>
              <w:spacing w:before="100" w:after="100" w:line="240" w:lineRule="auto"/>
              <w:ind w:left="60" w:right="60"/>
              <w:rPr>
                <w:rFonts w:ascii="Verdana" w:hAnsi="Verdana" w:cs="Segoe UI"/>
                <w:sz w:val="20"/>
                <w:lang w:eastAsia="ru-RU"/>
              </w:rPr>
            </w:pPr>
            <w:r w:rsidRPr="00D77237">
              <w:rPr>
                <w:rFonts w:ascii="Times New Roman" w:eastAsia="Times New Roman" w:hAnsi="Times New Roman"/>
                <w:color w:val="000000"/>
                <w:sz w:val="20"/>
              </w:rPr>
              <w:t xml:space="preserve">По мере опубликования на официальных сайтах федеральных органов власти </w:t>
            </w:r>
            <w:r w:rsidR="00D77237">
              <w:rPr>
                <w:rFonts w:ascii="Times New Roman" w:eastAsia="Times New Roman" w:hAnsi="Times New Roman"/>
                <w:color w:val="000000"/>
                <w:sz w:val="20"/>
              </w:rPr>
              <w:br/>
            </w:r>
            <w:r w:rsidRPr="00D77237">
              <w:rPr>
                <w:rFonts w:ascii="Times New Roman" w:eastAsia="Times New Roman" w:hAnsi="Times New Roman"/>
                <w:color w:val="000000"/>
                <w:sz w:val="20"/>
              </w:rPr>
              <w:t>в соответствующей сфере деятельности</w:t>
            </w:r>
          </w:p>
        </w:tc>
        <w:tc>
          <w:tcPr>
            <w:tcW w:w="2552" w:type="dxa"/>
            <w:tcBorders>
              <w:top w:val="outset" w:sz="6" w:space="0" w:color="auto"/>
              <w:left w:val="outset" w:sz="6" w:space="0" w:color="auto"/>
              <w:bottom w:val="outset" w:sz="6" w:space="0" w:color="auto"/>
              <w:right w:val="outset" w:sz="6" w:space="0" w:color="auto"/>
            </w:tcBorders>
          </w:tcPr>
          <w:p w:rsidR="00B80B7E" w:rsidRPr="00194AE0" w:rsidRDefault="00B80B7E" w:rsidP="00624022">
            <w:pPr>
              <w:spacing w:before="67" w:after="67" w:line="240" w:lineRule="auto"/>
              <w:rPr>
                <w:rFonts w:ascii="Times New Roman" w:eastAsia="Times New Roman" w:hAnsi="Times New Roman"/>
                <w:sz w:val="20"/>
              </w:rPr>
            </w:pPr>
            <w:r w:rsidRPr="00194AE0">
              <w:rPr>
                <w:rFonts w:ascii="Times New Roman" w:eastAsia="Times New Roman" w:hAnsi="Times New Roman"/>
                <w:sz w:val="20"/>
                <w:lang w:eastAsia="ru-RU"/>
              </w:rPr>
              <w:t xml:space="preserve">Повышение уровня правовой грамотности </w:t>
            </w:r>
            <w:r w:rsidR="00AC7595">
              <w:rPr>
                <w:rFonts w:ascii="Times New Roman" w:eastAsia="Times New Roman" w:hAnsi="Times New Roman"/>
                <w:sz w:val="20"/>
                <w:lang w:eastAsia="ru-RU"/>
              </w:rPr>
              <w:t>контролируемых лиц</w:t>
            </w:r>
          </w:p>
        </w:tc>
        <w:tc>
          <w:tcPr>
            <w:tcW w:w="1559" w:type="dxa"/>
            <w:tcBorders>
              <w:top w:val="outset" w:sz="6" w:space="0" w:color="auto"/>
              <w:left w:val="outset" w:sz="6" w:space="0" w:color="auto"/>
              <w:bottom w:val="outset" w:sz="6" w:space="0" w:color="auto"/>
              <w:right w:val="outset" w:sz="6" w:space="0" w:color="auto"/>
            </w:tcBorders>
          </w:tcPr>
          <w:p w:rsidR="00B80B7E" w:rsidRPr="00194AE0" w:rsidRDefault="00AC7595" w:rsidP="00B80B7E">
            <w:pPr>
              <w:spacing w:before="67" w:after="67" w:line="240" w:lineRule="auto"/>
              <w:rPr>
                <w:rFonts w:ascii="Times New Roman" w:eastAsia="Times New Roman" w:hAnsi="Times New Roman"/>
                <w:sz w:val="20"/>
              </w:rPr>
            </w:pPr>
            <w:r>
              <w:rPr>
                <w:rFonts w:ascii="Times New Roman" w:eastAsia="Times New Roman" w:hAnsi="Times New Roman"/>
                <w:sz w:val="20"/>
              </w:rPr>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A423FA" w:rsidRPr="00A423FA" w:rsidRDefault="00A423FA" w:rsidP="00A423FA">
            <w:pPr>
              <w:spacing w:after="0" w:line="240" w:lineRule="auto"/>
              <w:rPr>
                <w:rFonts w:ascii="Times New Roman" w:eastAsia="Times New Roman" w:hAnsi="Times New Roman"/>
                <w:iCs/>
                <w:sz w:val="20"/>
              </w:rPr>
            </w:pPr>
            <w:r w:rsidRPr="00A423FA">
              <w:rPr>
                <w:rFonts w:ascii="Times New Roman" w:eastAsia="Times New Roman" w:hAnsi="Times New Roman"/>
                <w:iCs/>
                <w:sz w:val="20"/>
              </w:rPr>
              <w:t>Вылегжанина М.В.</w:t>
            </w:r>
          </w:p>
          <w:p w:rsidR="00A423FA" w:rsidRPr="00A423FA" w:rsidRDefault="00A423FA" w:rsidP="00A423FA">
            <w:pPr>
              <w:spacing w:after="0" w:line="240" w:lineRule="auto"/>
              <w:rPr>
                <w:rFonts w:ascii="Times New Roman" w:eastAsia="Times New Roman" w:hAnsi="Times New Roman"/>
                <w:iCs/>
                <w:sz w:val="20"/>
              </w:rPr>
            </w:pPr>
            <w:r w:rsidRPr="00A423FA">
              <w:rPr>
                <w:rFonts w:ascii="Times New Roman" w:eastAsia="Times New Roman" w:hAnsi="Times New Roman"/>
                <w:iCs/>
                <w:sz w:val="20"/>
              </w:rPr>
              <w:t>Родыгин С.Г.</w:t>
            </w:r>
          </w:p>
          <w:p w:rsidR="00A423FA" w:rsidRPr="00A423FA" w:rsidRDefault="00A423FA" w:rsidP="00A423FA">
            <w:pPr>
              <w:spacing w:after="0" w:line="240" w:lineRule="auto"/>
              <w:rPr>
                <w:rFonts w:ascii="Times New Roman" w:eastAsia="Times New Roman" w:hAnsi="Times New Roman"/>
                <w:iCs/>
                <w:sz w:val="20"/>
              </w:rPr>
            </w:pPr>
            <w:r w:rsidRPr="00A423FA">
              <w:rPr>
                <w:rFonts w:ascii="Times New Roman" w:eastAsia="Times New Roman" w:hAnsi="Times New Roman"/>
                <w:iCs/>
                <w:sz w:val="20"/>
              </w:rPr>
              <w:t>Власова Т.И.</w:t>
            </w:r>
          </w:p>
          <w:p w:rsidR="00B80B7E" w:rsidRPr="00194AE0" w:rsidRDefault="00A423FA" w:rsidP="00A423FA">
            <w:pPr>
              <w:spacing w:after="0" w:line="240" w:lineRule="auto"/>
              <w:rPr>
                <w:rFonts w:ascii="Times New Roman" w:eastAsia="Times New Roman" w:hAnsi="Times New Roman"/>
                <w:sz w:val="20"/>
              </w:rPr>
            </w:pPr>
            <w:r w:rsidRPr="00A423FA">
              <w:rPr>
                <w:rFonts w:ascii="Times New Roman" w:eastAsia="Times New Roman" w:hAnsi="Times New Roman"/>
                <w:iCs/>
                <w:sz w:val="20"/>
              </w:rPr>
              <w:t>Орлов М.В.</w:t>
            </w:r>
          </w:p>
        </w:tc>
      </w:tr>
      <w:tr w:rsidR="00B80B7E" w:rsidRPr="00C8308C" w:rsidTr="00360DC1">
        <w:trPr>
          <w:trHeight w:val="1401"/>
        </w:trPr>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194AE0" w:rsidRDefault="00B80B7E" w:rsidP="00B80B7E">
            <w:pPr>
              <w:spacing w:before="67" w:after="67" w:line="240" w:lineRule="auto"/>
              <w:jc w:val="center"/>
              <w:rPr>
                <w:rFonts w:ascii="Times New Roman" w:eastAsia="Times New Roman" w:hAnsi="Times New Roman"/>
                <w:sz w:val="20"/>
              </w:rPr>
            </w:pPr>
            <w:r w:rsidRPr="00194AE0">
              <w:rPr>
                <w:rFonts w:ascii="Times New Roman" w:eastAsia="Times New Roman" w:hAnsi="Times New Roman"/>
                <w:sz w:val="20"/>
              </w:rPr>
              <w:lastRenderedPageBreak/>
              <w:t>5.</w:t>
            </w:r>
          </w:p>
        </w:tc>
        <w:tc>
          <w:tcPr>
            <w:tcW w:w="2976" w:type="dxa"/>
            <w:vMerge/>
            <w:tcBorders>
              <w:left w:val="outset" w:sz="6" w:space="0" w:color="auto"/>
              <w:bottom w:val="outset" w:sz="6" w:space="0" w:color="auto"/>
              <w:right w:val="outset" w:sz="6" w:space="0" w:color="auto"/>
            </w:tcBorders>
            <w:tcMar>
              <w:top w:w="13" w:type="dxa"/>
              <w:left w:w="13" w:type="dxa"/>
              <w:bottom w:w="13" w:type="dxa"/>
              <w:right w:w="13" w:type="dxa"/>
            </w:tcMar>
          </w:tcPr>
          <w:p w:rsidR="00B80B7E" w:rsidRPr="00194AE0" w:rsidRDefault="00B80B7E" w:rsidP="00B80B7E">
            <w:pPr>
              <w:spacing w:before="100" w:after="100"/>
              <w:ind w:left="60" w:right="60"/>
              <w:rPr>
                <w:rFonts w:ascii="Times New Roman" w:hAnsi="Times New Roman"/>
                <w:sz w:val="20"/>
              </w:rPr>
            </w:pP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194AE0" w:rsidRDefault="00B80B7E" w:rsidP="00D77237">
            <w:pPr>
              <w:spacing w:before="67" w:after="67" w:line="240" w:lineRule="auto"/>
              <w:rPr>
                <w:rFonts w:ascii="Times New Roman" w:eastAsia="Times New Roman" w:hAnsi="Times New Roman"/>
                <w:b/>
                <w:color w:val="FF0000"/>
                <w:sz w:val="20"/>
              </w:rPr>
            </w:pPr>
            <w:r w:rsidRPr="00194AE0">
              <w:rPr>
                <w:rFonts w:ascii="Times New Roman" w:hAnsi="Times New Roman"/>
                <w:sz w:val="20"/>
              </w:rPr>
              <w:t>Актуализация информации о поряд</w:t>
            </w:r>
            <w:r>
              <w:rPr>
                <w:rFonts w:ascii="Times New Roman" w:hAnsi="Times New Roman"/>
                <w:sz w:val="20"/>
              </w:rPr>
              <w:t xml:space="preserve">ке и сроках осуществления </w:t>
            </w:r>
            <w:r w:rsidR="00D77237" w:rsidRPr="00D77237">
              <w:rPr>
                <w:rFonts w:ascii="Times New Roman" w:hAnsi="Times New Roman"/>
                <w:sz w:val="20"/>
              </w:rPr>
              <w:t>Министерством</w:t>
            </w:r>
            <w:r w:rsidR="009A4EFF" w:rsidRPr="00D77237">
              <w:rPr>
                <w:rFonts w:ascii="Times New Roman" w:hAnsi="Times New Roman"/>
                <w:sz w:val="20"/>
              </w:rPr>
              <w:t xml:space="preserve"> </w:t>
            </w:r>
            <w:r w:rsidRPr="00194AE0">
              <w:rPr>
                <w:rFonts w:ascii="Times New Roman" w:hAnsi="Times New Roman"/>
                <w:sz w:val="20"/>
              </w:rPr>
              <w:t xml:space="preserve">регионального государственного контроля (надзора) и размещение </w:t>
            </w:r>
            <w:r w:rsidRPr="00194AE0">
              <w:rPr>
                <w:rFonts w:ascii="Times New Roman" w:eastAsia="Times New Roman" w:hAnsi="Times New Roman"/>
                <w:color w:val="000000"/>
                <w:sz w:val="20"/>
              </w:rPr>
              <w:t xml:space="preserve">на официальном сайте в разделе «Контрольно-надзорная деятельность» </w:t>
            </w:r>
            <w:r w:rsidRPr="00194AE0">
              <w:rPr>
                <w:rFonts w:ascii="Times New Roman" w:hAnsi="Times New Roman"/>
                <w:sz w:val="20"/>
              </w:rPr>
              <w:t xml:space="preserve">результатов контрольно-надзорных мероприятий </w:t>
            </w: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194AE0" w:rsidRDefault="00B80B7E" w:rsidP="00624022">
            <w:pPr>
              <w:spacing w:before="67" w:after="67" w:line="240" w:lineRule="auto"/>
              <w:rPr>
                <w:rFonts w:ascii="Times New Roman" w:eastAsia="Times New Roman" w:hAnsi="Times New Roman"/>
                <w:color w:val="FF0000"/>
                <w:sz w:val="20"/>
              </w:rPr>
            </w:pPr>
            <w:r w:rsidRPr="00D77237">
              <w:rPr>
                <w:rFonts w:ascii="Times New Roman" w:eastAsia="Times New Roman" w:hAnsi="Times New Roman"/>
                <w:color w:val="000000"/>
                <w:sz w:val="20"/>
              </w:rPr>
              <w:t>Постоянно</w:t>
            </w:r>
          </w:p>
        </w:tc>
        <w:tc>
          <w:tcPr>
            <w:tcW w:w="2552" w:type="dxa"/>
            <w:tcBorders>
              <w:top w:val="outset" w:sz="6" w:space="0" w:color="auto"/>
              <w:left w:val="outset" w:sz="6" w:space="0" w:color="auto"/>
              <w:bottom w:val="outset" w:sz="6" w:space="0" w:color="auto"/>
              <w:right w:val="outset" w:sz="6" w:space="0" w:color="auto"/>
            </w:tcBorders>
          </w:tcPr>
          <w:p w:rsidR="00B80B7E" w:rsidRPr="00194AE0" w:rsidRDefault="00B80B7E" w:rsidP="00624022">
            <w:pPr>
              <w:spacing w:before="67" w:after="67" w:line="240" w:lineRule="auto"/>
              <w:rPr>
                <w:rFonts w:ascii="Times New Roman" w:eastAsia="Times New Roman" w:hAnsi="Times New Roman"/>
                <w:sz w:val="20"/>
              </w:rPr>
            </w:pPr>
            <w:r w:rsidRPr="00194AE0">
              <w:rPr>
                <w:rFonts w:ascii="Times New Roman" w:eastAsia="Times New Roman" w:hAnsi="Times New Roman"/>
                <w:sz w:val="20"/>
                <w:lang w:eastAsia="ru-RU"/>
              </w:rPr>
              <w:t>повышение прозрачности системы контрольно-надзорной деятельности</w:t>
            </w:r>
          </w:p>
        </w:tc>
        <w:tc>
          <w:tcPr>
            <w:tcW w:w="1559" w:type="dxa"/>
            <w:tcBorders>
              <w:top w:val="outset" w:sz="6" w:space="0" w:color="auto"/>
              <w:left w:val="outset" w:sz="6" w:space="0" w:color="auto"/>
              <w:bottom w:val="outset" w:sz="6" w:space="0" w:color="auto"/>
              <w:right w:val="outset" w:sz="6" w:space="0" w:color="auto"/>
            </w:tcBorders>
          </w:tcPr>
          <w:p w:rsidR="00B80B7E" w:rsidRPr="00194AE0" w:rsidRDefault="00AC7595" w:rsidP="00B80B7E">
            <w:pPr>
              <w:spacing w:before="67" w:after="67" w:line="240" w:lineRule="auto"/>
              <w:rPr>
                <w:rFonts w:ascii="Times New Roman" w:eastAsia="Times New Roman" w:hAnsi="Times New Roman"/>
                <w:sz w:val="20"/>
              </w:rPr>
            </w:pPr>
            <w:r>
              <w:rPr>
                <w:rFonts w:ascii="Times New Roman" w:eastAsia="Times New Roman" w:hAnsi="Times New Roman"/>
                <w:sz w:val="20"/>
              </w:rPr>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A423FA" w:rsidRPr="00A423FA" w:rsidRDefault="00A423FA" w:rsidP="00A423FA">
            <w:pPr>
              <w:spacing w:after="0" w:line="240" w:lineRule="auto"/>
              <w:rPr>
                <w:rFonts w:ascii="Times New Roman" w:eastAsia="Times New Roman" w:hAnsi="Times New Roman"/>
                <w:iCs/>
                <w:sz w:val="20"/>
              </w:rPr>
            </w:pPr>
            <w:r w:rsidRPr="00A423FA">
              <w:rPr>
                <w:rFonts w:ascii="Times New Roman" w:eastAsia="Times New Roman" w:hAnsi="Times New Roman"/>
                <w:iCs/>
                <w:sz w:val="20"/>
              </w:rPr>
              <w:t>Вылегжанина М.В.</w:t>
            </w:r>
          </w:p>
          <w:p w:rsidR="00A423FA" w:rsidRPr="00A423FA" w:rsidRDefault="00A423FA" w:rsidP="00A423FA">
            <w:pPr>
              <w:spacing w:after="0" w:line="240" w:lineRule="auto"/>
              <w:rPr>
                <w:rFonts w:ascii="Times New Roman" w:eastAsia="Times New Roman" w:hAnsi="Times New Roman"/>
                <w:iCs/>
                <w:sz w:val="20"/>
              </w:rPr>
            </w:pPr>
            <w:r w:rsidRPr="00A423FA">
              <w:rPr>
                <w:rFonts w:ascii="Times New Roman" w:eastAsia="Times New Roman" w:hAnsi="Times New Roman"/>
                <w:iCs/>
                <w:sz w:val="20"/>
              </w:rPr>
              <w:t>Родыгин С.Г.</w:t>
            </w:r>
          </w:p>
          <w:p w:rsidR="00A423FA" w:rsidRPr="00A423FA" w:rsidRDefault="00A423FA" w:rsidP="00A423FA">
            <w:pPr>
              <w:spacing w:after="0" w:line="240" w:lineRule="auto"/>
              <w:rPr>
                <w:rFonts w:ascii="Times New Roman" w:eastAsia="Times New Roman" w:hAnsi="Times New Roman"/>
                <w:iCs/>
                <w:sz w:val="20"/>
              </w:rPr>
            </w:pPr>
            <w:r w:rsidRPr="00A423FA">
              <w:rPr>
                <w:rFonts w:ascii="Times New Roman" w:eastAsia="Times New Roman" w:hAnsi="Times New Roman"/>
                <w:iCs/>
                <w:sz w:val="20"/>
              </w:rPr>
              <w:t>Власова Т.И.</w:t>
            </w:r>
          </w:p>
          <w:p w:rsidR="00B80B7E" w:rsidRPr="00194AE0" w:rsidRDefault="00A423FA" w:rsidP="00A423FA">
            <w:pPr>
              <w:spacing w:after="0" w:line="240" w:lineRule="auto"/>
              <w:rPr>
                <w:rFonts w:ascii="Times New Roman" w:eastAsia="Times New Roman" w:hAnsi="Times New Roman"/>
                <w:sz w:val="20"/>
              </w:rPr>
            </w:pPr>
            <w:r w:rsidRPr="00A423FA">
              <w:rPr>
                <w:rFonts w:ascii="Times New Roman" w:eastAsia="Times New Roman" w:hAnsi="Times New Roman"/>
                <w:iCs/>
                <w:sz w:val="20"/>
              </w:rPr>
              <w:t>Орлов М.В.</w:t>
            </w:r>
          </w:p>
        </w:tc>
      </w:tr>
      <w:tr w:rsidR="00B80B7E" w:rsidRPr="00C8308C" w:rsidTr="00B155AD">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194AE0" w:rsidRDefault="00B80B7E" w:rsidP="00B80B7E">
            <w:pPr>
              <w:spacing w:before="67" w:after="67" w:line="240" w:lineRule="auto"/>
              <w:jc w:val="center"/>
              <w:rPr>
                <w:rFonts w:ascii="Times New Roman" w:eastAsia="Times New Roman" w:hAnsi="Times New Roman"/>
                <w:sz w:val="20"/>
              </w:rPr>
            </w:pPr>
            <w:r>
              <w:rPr>
                <w:rFonts w:ascii="Times New Roman" w:eastAsia="Times New Roman" w:hAnsi="Times New Roman"/>
                <w:sz w:val="20"/>
              </w:rPr>
              <w:t>6.</w:t>
            </w:r>
          </w:p>
        </w:tc>
        <w:tc>
          <w:tcPr>
            <w:tcW w:w="2976" w:type="dxa"/>
            <w:tcBorders>
              <w:top w:val="outset" w:sz="6" w:space="0" w:color="auto"/>
              <w:left w:val="outset" w:sz="6" w:space="0" w:color="auto"/>
              <w:right w:val="outset" w:sz="6" w:space="0" w:color="auto"/>
            </w:tcBorders>
            <w:tcMar>
              <w:top w:w="13" w:type="dxa"/>
              <w:left w:w="13" w:type="dxa"/>
              <w:bottom w:w="13" w:type="dxa"/>
              <w:right w:w="13" w:type="dxa"/>
            </w:tcMar>
            <w:vAlign w:val="center"/>
          </w:tcPr>
          <w:p w:rsidR="00B80B7E" w:rsidRPr="00194AE0" w:rsidRDefault="00B80B7E" w:rsidP="00B80B7E">
            <w:pPr>
              <w:spacing w:before="67" w:after="67" w:line="240" w:lineRule="auto"/>
              <w:rPr>
                <w:rFonts w:ascii="Times New Roman" w:eastAsia="Times New Roman" w:hAnsi="Times New Roman"/>
                <w:sz w:val="20"/>
              </w:rPr>
            </w:pPr>
            <w:r>
              <w:rPr>
                <w:rFonts w:ascii="Times New Roman" w:eastAsia="Times New Roman" w:hAnsi="Times New Roman"/>
                <w:sz w:val="20"/>
              </w:rPr>
              <w:t>О</w:t>
            </w:r>
            <w:r w:rsidRPr="00712123">
              <w:rPr>
                <w:rFonts w:ascii="Times New Roman" w:eastAsia="Times New Roman" w:hAnsi="Times New Roman"/>
                <w:sz w:val="20"/>
              </w:rPr>
              <w:t>бобщение правоприменительной практики</w:t>
            </w: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194AE0" w:rsidRDefault="00B80B7E" w:rsidP="00D77237">
            <w:pPr>
              <w:spacing w:after="0" w:line="240" w:lineRule="auto"/>
              <w:rPr>
                <w:rFonts w:ascii="Times New Roman" w:eastAsia="Times New Roman" w:hAnsi="Times New Roman"/>
                <w:color w:val="000000"/>
                <w:sz w:val="20"/>
              </w:rPr>
            </w:pPr>
            <w:r w:rsidRPr="00194AE0">
              <w:rPr>
                <w:rFonts w:ascii="Times New Roman" w:eastAsia="Times New Roman" w:hAnsi="Times New Roman"/>
                <w:color w:val="000000"/>
                <w:sz w:val="20"/>
              </w:rPr>
              <w:t xml:space="preserve">Формирование и размещение на официальном сайте </w:t>
            </w:r>
            <w:r w:rsidR="00D77237" w:rsidRPr="00D77237">
              <w:rPr>
                <w:rFonts w:ascii="Times New Roman" w:eastAsia="Times New Roman" w:hAnsi="Times New Roman"/>
                <w:color w:val="000000"/>
                <w:sz w:val="20"/>
              </w:rPr>
              <w:t>Министерства</w:t>
            </w:r>
            <w:r w:rsidR="009A4EFF" w:rsidRPr="00D77237">
              <w:rPr>
                <w:rFonts w:ascii="Times New Roman" w:eastAsia="Times New Roman" w:hAnsi="Times New Roman"/>
                <w:color w:val="000000"/>
                <w:sz w:val="20"/>
              </w:rPr>
              <w:t xml:space="preserve"> </w:t>
            </w:r>
            <w:r w:rsidRPr="00194AE0">
              <w:rPr>
                <w:rFonts w:ascii="Times New Roman" w:eastAsia="Times New Roman" w:hAnsi="Times New Roman"/>
                <w:color w:val="000000"/>
                <w:sz w:val="20"/>
              </w:rPr>
              <w:t xml:space="preserve">Перечня типичных нарушений обязательных требований, установленных правовыми актами в </w:t>
            </w:r>
            <w:r>
              <w:rPr>
                <w:rFonts w:ascii="Times New Roman" w:eastAsia="Times New Roman" w:hAnsi="Times New Roman"/>
                <w:color w:val="000000"/>
                <w:sz w:val="20"/>
              </w:rPr>
              <w:t>подконтрольной сфере</w:t>
            </w:r>
            <w:r w:rsidRPr="00194AE0">
              <w:rPr>
                <w:rFonts w:ascii="Times New Roman" w:eastAsia="Times New Roman" w:hAnsi="Times New Roman"/>
                <w:color w:val="000000"/>
                <w:sz w:val="20"/>
              </w:rPr>
              <w:t xml:space="preserve">, выявленных в результате анализа и обобщения правоприменительной практики контрольно-надзорной деятельности </w:t>
            </w:r>
          </w:p>
        </w:tc>
        <w:tc>
          <w:tcPr>
            <w:tcW w:w="2179" w:type="dxa"/>
            <w:tcBorders>
              <w:top w:val="outset" w:sz="6" w:space="0" w:color="auto"/>
              <w:left w:val="outset" w:sz="6" w:space="0" w:color="auto"/>
              <w:bottom w:val="outset" w:sz="6" w:space="0" w:color="auto"/>
              <w:right w:val="outset" w:sz="6" w:space="0" w:color="auto"/>
            </w:tcBorders>
            <w:shd w:val="clear" w:color="auto" w:fill="FFFFFF" w:themeFill="background1"/>
            <w:tcMar>
              <w:top w:w="13" w:type="dxa"/>
              <w:left w:w="13" w:type="dxa"/>
              <w:bottom w:w="13" w:type="dxa"/>
              <w:right w:w="13" w:type="dxa"/>
            </w:tcMar>
          </w:tcPr>
          <w:p w:rsidR="00B80B7E" w:rsidRPr="00C07520" w:rsidRDefault="00A423FA" w:rsidP="00624022">
            <w:pPr>
              <w:spacing w:before="67" w:after="67" w:line="240" w:lineRule="auto"/>
              <w:rPr>
                <w:rFonts w:ascii="Times New Roman" w:eastAsia="Times New Roman" w:hAnsi="Times New Roman"/>
                <w:color w:val="000000"/>
                <w:sz w:val="20"/>
              </w:rPr>
            </w:pPr>
            <w:r>
              <w:rPr>
                <w:rFonts w:ascii="Times New Roman" w:eastAsia="Times New Roman" w:hAnsi="Times New Roman"/>
                <w:color w:val="000000"/>
                <w:sz w:val="20"/>
              </w:rPr>
              <w:t>До 01.04.</w:t>
            </w:r>
            <w:r w:rsidR="00B155AD">
              <w:rPr>
                <w:rFonts w:ascii="Times New Roman" w:eastAsia="Times New Roman" w:hAnsi="Times New Roman"/>
                <w:color w:val="000000"/>
                <w:sz w:val="20"/>
              </w:rPr>
              <w:t>2022</w:t>
            </w:r>
          </w:p>
        </w:tc>
        <w:tc>
          <w:tcPr>
            <w:tcW w:w="2552" w:type="dxa"/>
            <w:tcBorders>
              <w:top w:val="outset" w:sz="6" w:space="0" w:color="auto"/>
              <w:left w:val="outset" w:sz="6" w:space="0" w:color="auto"/>
              <w:bottom w:val="outset" w:sz="6" w:space="0" w:color="auto"/>
              <w:right w:val="outset" w:sz="6" w:space="0" w:color="auto"/>
            </w:tcBorders>
          </w:tcPr>
          <w:p w:rsidR="00B80B7E" w:rsidRPr="00194AE0" w:rsidRDefault="00B80B7E" w:rsidP="00624022">
            <w:pPr>
              <w:spacing w:before="67" w:after="67" w:line="240" w:lineRule="auto"/>
              <w:rPr>
                <w:rFonts w:ascii="Times New Roman" w:eastAsia="Times New Roman" w:hAnsi="Times New Roman"/>
                <w:sz w:val="20"/>
              </w:rPr>
            </w:pPr>
            <w:r w:rsidRPr="00194AE0">
              <w:rPr>
                <w:rFonts w:ascii="Times New Roman" w:eastAsia="Times New Roman" w:hAnsi="Times New Roman"/>
                <w:sz w:val="20"/>
                <w:lang w:eastAsia="ru-RU"/>
              </w:rPr>
              <w:t xml:space="preserve">Размещение на официальном сайте </w:t>
            </w:r>
            <w:r w:rsidR="00A423FA">
              <w:rPr>
                <w:rFonts w:ascii="Times New Roman" w:eastAsia="Times New Roman" w:hAnsi="Times New Roman"/>
                <w:sz w:val="20"/>
                <w:lang w:eastAsia="ru-RU"/>
              </w:rPr>
              <w:t>Министерства</w:t>
            </w:r>
            <w:r w:rsidRPr="00194AE0">
              <w:rPr>
                <w:rFonts w:ascii="Times New Roman" w:eastAsia="Times New Roman" w:hAnsi="Times New Roman"/>
                <w:sz w:val="20"/>
                <w:lang w:eastAsia="ru-RU"/>
              </w:rPr>
              <w:t xml:space="preserve"> обзора правоприменительной практики</w:t>
            </w:r>
          </w:p>
        </w:tc>
        <w:tc>
          <w:tcPr>
            <w:tcW w:w="1559" w:type="dxa"/>
            <w:tcBorders>
              <w:top w:val="outset" w:sz="6" w:space="0" w:color="auto"/>
              <w:left w:val="outset" w:sz="6" w:space="0" w:color="auto"/>
              <w:bottom w:val="outset" w:sz="6" w:space="0" w:color="auto"/>
              <w:right w:val="outset" w:sz="6" w:space="0" w:color="auto"/>
            </w:tcBorders>
          </w:tcPr>
          <w:p w:rsidR="00B80B7E" w:rsidRPr="00194AE0" w:rsidRDefault="00AC7595" w:rsidP="00B80B7E">
            <w:pPr>
              <w:spacing w:before="67" w:after="67" w:line="240" w:lineRule="auto"/>
              <w:rPr>
                <w:rFonts w:ascii="Times New Roman" w:eastAsia="Times New Roman" w:hAnsi="Times New Roman"/>
                <w:sz w:val="20"/>
              </w:rPr>
            </w:pPr>
            <w:r>
              <w:rPr>
                <w:rFonts w:ascii="Times New Roman" w:eastAsia="Times New Roman" w:hAnsi="Times New Roman"/>
                <w:sz w:val="20"/>
              </w:rPr>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Default="00A423FA" w:rsidP="00C07520">
            <w:pPr>
              <w:spacing w:after="0" w:line="240" w:lineRule="auto"/>
              <w:rPr>
                <w:rFonts w:ascii="Times New Roman" w:eastAsia="Times New Roman" w:hAnsi="Times New Roman"/>
                <w:sz w:val="20"/>
              </w:rPr>
            </w:pPr>
            <w:r>
              <w:rPr>
                <w:rFonts w:ascii="Times New Roman" w:eastAsia="Times New Roman" w:hAnsi="Times New Roman"/>
                <w:sz w:val="20"/>
              </w:rPr>
              <w:t>Родыгин С.Г.</w:t>
            </w:r>
          </w:p>
          <w:p w:rsidR="00A423FA" w:rsidRPr="00194AE0" w:rsidRDefault="00A423FA" w:rsidP="00C07520">
            <w:pPr>
              <w:spacing w:after="0" w:line="240" w:lineRule="auto"/>
              <w:rPr>
                <w:rFonts w:ascii="Times New Roman" w:eastAsia="Times New Roman" w:hAnsi="Times New Roman"/>
                <w:sz w:val="20"/>
              </w:rPr>
            </w:pPr>
            <w:r>
              <w:rPr>
                <w:rFonts w:ascii="Times New Roman" w:eastAsia="Times New Roman" w:hAnsi="Times New Roman"/>
                <w:sz w:val="20"/>
              </w:rPr>
              <w:t>Орлов М.В.</w:t>
            </w:r>
          </w:p>
        </w:tc>
      </w:tr>
      <w:tr w:rsidR="00B80B7E" w:rsidRPr="00C8308C" w:rsidTr="00360DC1">
        <w:trPr>
          <w:trHeight w:val="1060"/>
        </w:trPr>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194AE0" w:rsidRDefault="00B80B7E" w:rsidP="00B80B7E">
            <w:pPr>
              <w:spacing w:before="67" w:after="67" w:line="240" w:lineRule="auto"/>
              <w:jc w:val="center"/>
              <w:rPr>
                <w:rFonts w:ascii="Times New Roman" w:eastAsia="Times New Roman" w:hAnsi="Times New Roman"/>
                <w:sz w:val="20"/>
              </w:rPr>
            </w:pPr>
            <w:r>
              <w:rPr>
                <w:rFonts w:ascii="Times New Roman" w:eastAsia="Times New Roman" w:hAnsi="Times New Roman"/>
                <w:sz w:val="20"/>
              </w:rPr>
              <w:t>7</w:t>
            </w:r>
            <w:r w:rsidRPr="00194AE0">
              <w:rPr>
                <w:rFonts w:ascii="Times New Roman" w:eastAsia="Times New Roman" w:hAnsi="Times New Roman"/>
                <w:sz w:val="20"/>
              </w:rPr>
              <w:t>.</w:t>
            </w:r>
          </w:p>
        </w:tc>
        <w:tc>
          <w:tcPr>
            <w:tcW w:w="2976"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194AE0" w:rsidRDefault="00B80B7E" w:rsidP="00B80B7E">
            <w:pPr>
              <w:spacing w:before="67" w:after="67" w:line="240" w:lineRule="auto"/>
              <w:rPr>
                <w:rFonts w:ascii="Times New Roman" w:eastAsia="Times New Roman" w:hAnsi="Times New Roman"/>
                <w:sz w:val="20"/>
              </w:rPr>
            </w:pPr>
            <w:r w:rsidRPr="00194AE0">
              <w:rPr>
                <w:rFonts w:ascii="Times New Roman" w:eastAsia="Times New Roman" w:hAnsi="Times New Roman"/>
                <w:sz w:val="20"/>
              </w:rPr>
              <w:t>Выдача предостережений о недопустимости нарушений обязательных требований</w:t>
            </w: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194AE0" w:rsidRDefault="00B80B7E" w:rsidP="00B80B7E">
            <w:pPr>
              <w:spacing w:before="67" w:after="67" w:line="240" w:lineRule="auto"/>
              <w:rPr>
                <w:rFonts w:ascii="Times New Roman" w:eastAsia="Times New Roman" w:hAnsi="Times New Roman"/>
                <w:sz w:val="20"/>
              </w:rPr>
            </w:pPr>
            <w:r w:rsidRPr="00194AE0">
              <w:rPr>
                <w:rFonts w:ascii="Times New Roman" w:eastAsia="Times New Roman" w:hAnsi="Times New Roman"/>
                <w:sz w:val="20"/>
              </w:rPr>
              <w:t xml:space="preserve">Направление юридическим лицам, индивидуальным предпринимателям предостережений о недопустимости нарушений обязательных требований в </w:t>
            </w:r>
            <w:r>
              <w:rPr>
                <w:rFonts w:ascii="Times New Roman" w:eastAsia="Times New Roman" w:hAnsi="Times New Roman"/>
                <w:sz w:val="20"/>
              </w:rPr>
              <w:t>подконтрольной сфере</w:t>
            </w:r>
            <w:r w:rsidRPr="00194AE0">
              <w:rPr>
                <w:rFonts w:ascii="Times New Roman" w:eastAsia="Times New Roman" w:hAnsi="Times New Roman"/>
                <w:sz w:val="20"/>
              </w:rPr>
              <w:t>.</w:t>
            </w: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B80B7E" w:rsidRDefault="00B80B7E" w:rsidP="00624022">
            <w:pPr>
              <w:spacing w:before="100" w:after="100" w:line="240" w:lineRule="auto"/>
              <w:ind w:left="60" w:right="60"/>
              <w:rPr>
                <w:rFonts w:ascii="Verdana" w:hAnsi="Verdana" w:cs="Segoe UI"/>
                <w:color w:val="0070C0"/>
                <w:sz w:val="20"/>
                <w:lang w:eastAsia="ru-RU"/>
              </w:rPr>
            </w:pPr>
            <w:r w:rsidRPr="00C07520">
              <w:rPr>
                <w:rFonts w:ascii="Times New Roman" w:eastAsia="Times New Roman" w:hAnsi="Times New Roman"/>
                <w:color w:val="000000"/>
                <w:sz w:val="20"/>
              </w:rPr>
              <w:t>По мере получения сведений о признаках нарушений</w:t>
            </w:r>
            <w:r w:rsidRPr="00B80B7E">
              <w:rPr>
                <w:rFonts w:ascii="Times New Roman" w:hAnsi="Times New Roman"/>
                <w:color w:val="0070C0"/>
                <w:sz w:val="20"/>
              </w:rPr>
              <w:t xml:space="preserve"> </w:t>
            </w:r>
          </w:p>
        </w:tc>
        <w:tc>
          <w:tcPr>
            <w:tcW w:w="2552" w:type="dxa"/>
            <w:tcBorders>
              <w:top w:val="outset" w:sz="6" w:space="0" w:color="auto"/>
              <w:left w:val="outset" w:sz="6" w:space="0" w:color="auto"/>
              <w:bottom w:val="outset" w:sz="6" w:space="0" w:color="auto"/>
              <w:right w:val="outset" w:sz="6" w:space="0" w:color="auto"/>
            </w:tcBorders>
          </w:tcPr>
          <w:p w:rsidR="00B80B7E" w:rsidRPr="00194AE0" w:rsidRDefault="00B80B7E" w:rsidP="00624022">
            <w:pPr>
              <w:spacing w:before="67" w:after="67" w:line="240" w:lineRule="auto"/>
              <w:rPr>
                <w:rFonts w:ascii="Times New Roman" w:eastAsia="Times New Roman" w:hAnsi="Times New Roman"/>
                <w:sz w:val="20"/>
              </w:rPr>
            </w:pPr>
            <w:r>
              <w:rPr>
                <w:rFonts w:ascii="Times New Roman" w:eastAsia="Times New Roman" w:hAnsi="Times New Roman"/>
                <w:sz w:val="20"/>
                <w:lang w:eastAsia="ru-RU"/>
              </w:rPr>
              <w:t>М</w:t>
            </w:r>
            <w:r w:rsidRPr="00194AE0">
              <w:rPr>
                <w:rFonts w:ascii="Times New Roman" w:eastAsia="Times New Roman" w:hAnsi="Times New Roman"/>
                <w:sz w:val="20"/>
                <w:lang w:eastAsia="ru-RU"/>
              </w:rPr>
              <w:t>инимизация возможных рисков нар</w:t>
            </w:r>
            <w:r>
              <w:rPr>
                <w:rFonts w:ascii="Times New Roman" w:eastAsia="Times New Roman" w:hAnsi="Times New Roman"/>
                <w:sz w:val="20"/>
                <w:lang w:eastAsia="ru-RU"/>
              </w:rPr>
              <w:t>ушений обязательных требований</w:t>
            </w:r>
          </w:p>
        </w:tc>
        <w:tc>
          <w:tcPr>
            <w:tcW w:w="1559" w:type="dxa"/>
            <w:tcBorders>
              <w:top w:val="outset" w:sz="6" w:space="0" w:color="auto"/>
              <w:left w:val="outset" w:sz="6" w:space="0" w:color="auto"/>
              <w:bottom w:val="outset" w:sz="6" w:space="0" w:color="auto"/>
              <w:right w:val="outset" w:sz="6" w:space="0" w:color="auto"/>
            </w:tcBorders>
          </w:tcPr>
          <w:p w:rsidR="00B80B7E" w:rsidRPr="00194AE0" w:rsidRDefault="00AC7595" w:rsidP="00B80B7E">
            <w:pPr>
              <w:spacing w:before="67" w:after="67" w:line="240" w:lineRule="auto"/>
              <w:rPr>
                <w:rFonts w:ascii="Times New Roman" w:eastAsia="Times New Roman" w:hAnsi="Times New Roman"/>
                <w:sz w:val="20"/>
              </w:rPr>
            </w:pPr>
            <w:r>
              <w:rPr>
                <w:rFonts w:ascii="Times New Roman" w:eastAsia="Times New Roman" w:hAnsi="Times New Roman"/>
                <w:sz w:val="20"/>
              </w:rPr>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C07520" w:rsidRPr="00D77237" w:rsidRDefault="008428A5" w:rsidP="00C07520">
            <w:pPr>
              <w:spacing w:after="0" w:line="240" w:lineRule="auto"/>
              <w:rPr>
                <w:rFonts w:ascii="Times New Roman" w:eastAsia="Times New Roman" w:hAnsi="Times New Roman"/>
                <w:sz w:val="20"/>
                <w:lang w:eastAsia="ru-RU"/>
              </w:rPr>
            </w:pPr>
            <w:r>
              <w:rPr>
                <w:rFonts w:ascii="Times New Roman" w:eastAsia="Times New Roman" w:hAnsi="Times New Roman"/>
                <w:sz w:val="20"/>
                <w:lang w:eastAsia="ru-RU"/>
              </w:rPr>
              <w:t>Вылегжанина М</w:t>
            </w:r>
            <w:r w:rsidR="00C07520" w:rsidRPr="00D77237">
              <w:rPr>
                <w:rFonts w:ascii="Times New Roman" w:eastAsia="Times New Roman" w:hAnsi="Times New Roman"/>
                <w:sz w:val="20"/>
                <w:lang w:eastAsia="ru-RU"/>
              </w:rPr>
              <w:t>.</w:t>
            </w:r>
            <w:r>
              <w:rPr>
                <w:rFonts w:ascii="Times New Roman" w:eastAsia="Times New Roman" w:hAnsi="Times New Roman"/>
                <w:sz w:val="20"/>
                <w:lang w:eastAsia="ru-RU"/>
              </w:rPr>
              <w:t>В.</w:t>
            </w:r>
          </w:p>
          <w:p w:rsidR="00B80B7E" w:rsidRDefault="008428A5" w:rsidP="00C07520">
            <w:pPr>
              <w:spacing w:after="0" w:line="240" w:lineRule="auto"/>
              <w:rPr>
                <w:rFonts w:ascii="Times New Roman" w:eastAsia="Times New Roman" w:hAnsi="Times New Roman"/>
                <w:sz w:val="20"/>
              </w:rPr>
            </w:pPr>
            <w:r>
              <w:rPr>
                <w:rFonts w:ascii="Times New Roman" w:eastAsia="Times New Roman" w:hAnsi="Times New Roman"/>
                <w:sz w:val="20"/>
              </w:rPr>
              <w:t>Родыгин С.Г.</w:t>
            </w:r>
          </w:p>
          <w:p w:rsidR="008428A5" w:rsidRPr="00194AE0" w:rsidRDefault="008428A5" w:rsidP="00C07520">
            <w:pPr>
              <w:spacing w:after="0" w:line="240" w:lineRule="auto"/>
              <w:rPr>
                <w:rFonts w:ascii="Times New Roman" w:eastAsia="Times New Roman" w:hAnsi="Times New Roman"/>
                <w:sz w:val="20"/>
              </w:rPr>
            </w:pPr>
            <w:r>
              <w:rPr>
                <w:rFonts w:ascii="Times New Roman" w:eastAsia="Times New Roman" w:hAnsi="Times New Roman"/>
                <w:sz w:val="20"/>
              </w:rPr>
              <w:t>Орлов М.В.</w:t>
            </w:r>
          </w:p>
        </w:tc>
      </w:tr>
      <w:tr w:rsidR="00B80B7E" w:rsidRPr="00C8308C" w:rsidTr="00360DC1">
        <w:trPr>
          <w:trHeight w:val="1007"/>
        </w:trPr>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194AE0" w:rsidRDefault="00B80B7E" w:rsidP="00B80B7E">
            <w:pPr>
              <w:spacing w:before="67" w:after="67" w:line="240" w:lineRule="auto"/>
              <w:jc w:val="center"/>
              <w:rPr>
                <w:rFonts w:ascii="Times New Roman" w:eastAsia="Times New Roman" w:hAnsi="Times New Roman"/>
                <w:sz w:val="20"/>
              </w:rPr>
            </w:pPr>
            <w:r>
              <w:rPr>
                <w:rFonts w:ascii="Times New Roman" w:eastAsia="Times New Roman" w:hAnsi="Times New Roman"/>
                <w:sz w:val="20"/>
              </w:rPr>
              <w:t>8</w:t>
            </w:r>
            <w:r w:rsidRPr="00194AE0">
              <w:rPr>
                <w:rFonts w:ascii="Times New Roman" w:eastAsia="Times New Roman" w:hAnsi="Times New Roman"/>
                <w:sz w:val="20"/>
              </w:rPr>
              <w:t>.</w:t>
            </w:r>
          </w:p>
        </w:tc>
        <w:tc>
          <w:tcPr>
            <w:tcW w:w="2976" w:type="dxa"/>
            <w:vMerge w:val="restart"/>
            <w:tcBorders>
              <w:top w:val="outset" w:sz="6" w:space="0" w:color="auto"/>
              <w:left w:val="outset" w:sz="6" w:space="0" w:color="auto"/>
              <w:right w:val="outset" w:sz="6" w:space="0" w:color="auto"/>
            </w:tcBorders>
            <w:tcMar>
              <w:top w:w="13" w:type="dxa"/>
              <w:left w:w="13" w:type="dxa"/>
              <w:bottom w:w="13" w:type="dxa"/>
              <w:right w:w="13" w:type="dxa"/>
            </w:tcMar>
            <w:vAlign w:val="center"/>
          </w:tcPr>
          <w:p w:rsidR="00B80B7E" w:rsidRPr="00194AE0" w:rsidRDefault="00B80B7E" w:rsidP="00B80B7E">
            <w:pPr>
              <w:spacing w:before="100" w:after="100"/>
              <w:ind w:left="60" w:right="60"/>
              <w:rPr>
                <w:rFonts w:ascii="Times New Roman" w:hAnsi="Times New Roman"/>
                <w:sz w:val="20"/>
              </w:rPr>
            </w:pPr>
            <w:r>
              <w:rPr>
                <w:rFonts w:ascii="Times New Roman" w:hAnsi="Times New Roman"/>
                <w:sz w:val="20"/>
              </w:rPr>
              <w:t>К</w:t>
            </w:r>
            <w:r w:rsidRPr="00194AE0">
              <w:rPr>
                <w:rFonts w:ascii="Times New Roman" w:hAnsi="Times New Roman"/>
                <w:sz w:val="20"/>
              </w:rPr>
              <w:t xml:space="preserve">онсультация по вопросам соблюдения обязательных требований </w:t>
            </w: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9E20B4" w:rsidRDefault="00B80B7E" w:rsidP="00792D19">
            <w:pPr>
              <w:spacing w:after="0"/>
              <w:ind w:right="60"/>
              <w:rPr>
                <w:rFonts w:ascii="Verdana" w:hAnsi="Verdana" w:cs="Segoe UI"/>
                <w:sz w:val="20"/>
                <w:lang w:eastAsia="ru-RU"/>
              </w:rPr>
            </w:pPr>
            <w:r w:rsidRPr="00194AE0">
              <w:rPr>
                <w:rFonts w:ascii="Times New Roman" w:hAnsi="Times New Roman"/>
                <w:sz w:val="20"/>
              </w:rPr>
              <w:t xml:space="preserve">Проведение </w:t>
            </w:r>
            <w:r>
              <w:rPr>
                <w:rFonts w:ascii="Times New Roman" w:hAnsi="Times New Roman"/>
                <w:sz w:val="20"/>
              </w:rPr>
              <w:t xml:space="preserve">консультаций </w:t>
            </w:r>
            <w:r w:rsidR="00AC7595">
              <w:rPr>
                <w:rFonts w:ascii="Times New Roman" w:hAnsi="Times New Roman"/>
                <w:sz w:val="20"/>
              </w:rPr>
              <w:t>контролируемых лиц</w:t>
            </w:r>
            <w:r w:rsidRPr="00194AE0">
              <w:rPr>
                <w:rFonts w:ascii="Times New Roman" w:hAnsi="Times New Roman"/>
                <w:sz w:val="20"/>
              </w:rPr>
              <w:t xml:space="preserve"> по вопросам соблюдения обязательных требований </w:t>
            </w: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B80B7E" w:rsidRDefault="00B80B7E" w:rsidP="00624022">
            <w:pPr>
              <w:spacing w:after="0" w:line="240" w:lineRule="auto"/>
              <w:rPr>
                <w:rFonts w:ascii="Times New Roman" w:eastAsia="Times New Roman" w:hAnsi="Times New Roman"/>
                <w:color w:val="0070C0"/>
                <w:sz w:val="20"/>
              </w:rPr>
            </w:pPr>
            <w:r w:rsidRPr="00C07520">
              <w:rPr>
                <w:rFonts w:ascii="Times New Roman" w:eastAsia="Times New Roman" w:hAnsi="Times New Roman"/>
                <w:color w:val="000000"/>
                <w:sz w:val="20"/>
              </w:rPr>
              <w:t xml:space="preserve">По мере поступления от </w:t>
            </w:r>
            <w:r w:rsidR="00AC7595" w:rsidRPr="00C07520">
              <w:rPr>
                <w:rFonts w:ascii="Times New Roman" w:eastAsia="Times New Roman" w:hAnsi="Times New Roman"/>
                <w:color w:val="000000"/>
                <w:sz w:val="20"/>
              </w:rPr>
              <w:t>контролируемых лиц</w:t>
            </w:r>
            <w:r w:rsidRPr="00C07520">
              <w:rPr>
                <w:rFonts w:ascii="Times New Roman" w:eastAsia="Times New Roman" w:hAnsi="Times New Roman"/>
                <w:color w:val="000000"/>
                <w:sz w:val="20"/>
              </w:rPr>
              <w:t xml:space="preserve"> соответствующих обращений</w:t>
            </w:r>
          </w:p>
        </w:tc>
        <w:tc>
          <w:tcPr>
            <w:tcW w:w="2552" w:type="dxa"/>
            <w:tcBorders>
              <w:top w:val="outset" w:sz="6" w:space="0" w:color="auto"/>
              <w:left w:val="outset" w:sz="6" w:space="0" w:color="auto"/>
              <w:bottom w:val="outset" w:sz="6" w:space="0" w:color="auto"/>
              <w:right w:val="outset" w:sz="6" w:space="0" w:color="auto"/>
            </w:tcBorders>
          </w:tcPr>
          <w:p w:rsidR="00B80B7E" w:rsidRPr="00194AE0" w:rsidRDefault="00B80B7E" w:rsidP="00624022">
            <w:pPr>
              <w:spacing w:before="67" w:after="67" w:line="240" w:lineRule="auto"/>
              <w:rPr>
                <w:rFonts w:ascii="Times New Roman" w:eastAsia="Times New Roman" w:hAnsi="Times New Roman"/>
                <w:sz w:val="20"/>
              </w:rPr>
            </w:pPr>
            <w:r>
              <w:rPr>
                <w:rFonts w:ascii="Times New Roman" w:eastAsia="Times New Roman" w:hAnsi="Times New Roman"/>
                <w:sz w:val="20"/>
                <w:lang w:eastAsia="ru-RU"/>
              </w:rPr>
              <w:t>П</w:t>
            </w:r>
            <w:r w:rsidRPr="00194AE0">
              <w:rPr>
                <w:rFonts w:ascii="Times New Roman" w:eastAsia="Times New Roman" w:hAnsi="Times New Roman"/>
                <w:sz w:val="20"/>
                <w:lang w:eastAsia="ru-RU"/>
              </w:rPr>
              <w:t xml:space="preserve">овышение уровня правовой грамотности </w:t>
            </w:r>
            <w:r w:rsidR="00AC7595">
              <w:rPr>
                <w:rFonts w:ascii="Times New Roman" w:eastAsia="Times New Roman" w:hAnsi="Times New Roman"/>
                <w:sz w:val="20"/>
                <w:lang w:eastAsia="ru-RU"/>
              </w:rPr>
              <w:t>контролируемых лиц</w:t>
            </w:r>
          </w:p>
        </w:tc>
        <w:tc>
          <w:tcPr>
            <w:tcW w:w="1559" w:type="dxa"/>
            <w:tcBorders>
              <w:top w:val="outset" w:sz="6" w:space="0" w:color="auto"/>
              <w:left w:val="outset" w:sz="6" w:space="0" w:color="auto"/>
              <w:bottom w:val="outset" w:sz="6" w:space="0" w:color="auto"/>
              <w:right w:val="outset" w:sz="6" w:space="0" w:color="auto"/>
            </w:tcBorders>
          </w:tcPr>
          <w:p w:rsidR="00B80B7E" w:rsidRPr="00194AE0" w:rsidRDefault="00AC7595" w:rsidP="00B80B7E">
            <w:pPr>
              <w:spacing w:before="67" w:after="67" w:line="240" w:lineRule="auto"/>
              <w:rPr>
                <w:rFonts w:ascii="Times New Roman" w:eastAsia="Times New Roman" w:hAnsi="Times New Roman"/>
                <w:sz w:val="20"/>
              </w:rPr>
            </w:pPr>
            <w:r>
              <w:rPr>
                <w:rFonts w:ascii="Times New Roman" w:eastAsia="Times New Roman" w:hAnsi="Times New Roman"/>
                <w:sz w:val="20"/>
              </w:rPr>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Default="00217DC8" w:rsidP="00217DC8">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Вылегжанина М.В.</w:t>
            </w:r>
          </w:p>
          <w:p w:rsidR="00217DC8" w:rsidRDefault="00217DC8" w:rsidP="00217DC8">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Родыгин С.Г.</w:t>
            </w:r>
          </w:p>
          <w:p w:rsidR="00217DC8" w:rsidRDefault="00217DC8" w:rsidP="00217DC8">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Власова Т.И.</w:t>
            </w:r>
          </w:p>
          <w:p w:rsidR="00217DC8" w:rsidRPr="00217DC8" w:rsidRDefault="00217DC8" w:rsidP="00217DC8">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Орлов М.В.</w:t>
            </w:r>
          </w:p>
        </w:tc>
      </w:tr>
      <w:tr w:rsidR="00B80B7E" w:rsidRPr="00C8308C" w:rsidTr="00360DC1">
        <w:trPr>
          <w:trHeight w:val="968"/>
        </w:trPr>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194AE0" w:rsidRDefault="00B80B7E" w:rsidP="00B80B7E">
            <w:pPr>
              <w:spacing w:before="67" w:after="67" w:line="240" w:lineRule="auto"/>
              <w:jc w:val="center"/>
              <w:rPr>
                <w:rFonts w:ascii="Times New Roman" w:eastAsia="Times New Roman" w:hAnsi="Times New Roman"/>
                <w:sz w:val="20"/>
              </w:rPr>
            </w:pPr>
            <w:r>
              <w:rPr>
                <w:rFonts w:ascii="Times New Roman" w:eastAsia="Times New Roman" w:hAnsi="Times New Roman"/>
                <w:sz w:val="20"/>
              </w:rPr>
              <w:t>9</w:t>
            </w:r>
            <w:r w:rsidRPr="00194AE0">
              <w:rPr>
                <w:rFonts w:ascii="Times New Roman" w:eastAsia="Times New Roman" w:hAnsi="Times New Roman"/>
                <w:sz w:val="20"/>
              </w:rPr>
              <w:t>.</w:t>
            </w:r>
          </w:p>
        </w:tc>
        <w:tc>
          <w:tcPr>
            <w:tcW w:w="2976" w:type="dxa"/>
            <w:vMerge/>
            <w:tcBorders>
              <w:left w:val="outset" w:sz="6" w:space="0" w:color="auto"/>
              <w:right w:val="outset" w:sz="6" w:space="0" w:color="auto"/>
            </w:tcBorders>
            <w:tcMar>
              <w:top w:w="13" w:type="dxa"/>
              <w:left w:w="13" w:type="dxa"/>
              <w:bottom w:w="13" w:type="dxa"/>
              <w:right w:w="13" w:type="dxa"/>
            </w:tcMar>
          </w:tcPr>
          <w:p w:rsidR="00B80B7E" w:rsidRPr="00194AE0" w:rsidRDefault="00B80B7E" w:rsidP="00B80B7E">
            <w:pPr>
              <w:spacing w:before="67" w:after="67" w:line="240" w:lineRule="auto"/>
              <w:rPr>
                <w:rFonts w:ascii="Times New Roman" w:eastAsia="Times New Roman" w:hAnsi="Times New Roman"/>
                <w:sz w:val="20"/>
              </w:rPr>
            </w:pP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194AE0" w:rsidRDefault="00B80B7E" w:rsidP="00B80B7E">
            <w:pPr>
              <w:spacing w:before="67" w:after="67" w:line="240" w:lineRule="auto"/>
              <w:rPr>
                <w:rFonts w:ascii="Times New Roman" w:eastAsia="Times New Roman" w:hAnsi="Times New Roman"/>
                <w:sz w:val="20"/>
              </w:rPr>
            </w:pPr>
            <w:r w:rsidRPr="00194AE0">
              <w:rPr>
                <w:rFonts w:ascii="Times New Roman" w:eastAsia="Times New Roman" w:hAnsi="Times New Roman"/>
                <w:sz w:val="20"/>
              </w:rPr>
              <w:t xml:space="preserve">Проведение приемов, в рамках которых юридическим лицам и индивидуальным предпринимателям, а также гражданам разъясняются обязательные требования. </w:t>
            </w: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B80B7E" w:rsidRDefault="00B80B7E" w:rsidP="00C07520">
            <w:pPr>
              <w:spacing w:before="67" w:after="67" w:line="240" w:lineRule="auto"/>
              <w:rPr>
                <w:rFonts w:ascii="Times New Roman" w:eastAsia="Times New Roman" w:hAnsi="Times New Roman"/>
                <w:color w:val="0070C0"/>
                <w:sz w:val="20"/>
              </w:rPr>
            </w:pPr>
            <w:r w:rsidRPr="00C07520">
              <w:rPr>
                <w:rFonts w:ascii="Times New Roman" w:eastAsia="Times New Roman" w:hAnsi="Times New Roman"/>
                <w:sz w:val="20"/>
              </w:rPr>
              <w:t>По мере необходимости</w:t>
            </w:r>
            <w:r w:rsidRPr="00B80B7E">
              <w:rPr>
                <w:rFonts w:ascii="Times New Roman" w:eastAsia="Times New Roman" w:hAnsi="Times New Roman"/>
                <w:color w:val="0070C0"/>
                <w:sz w:val="20"/>
              </w:rPr>
              <w:t xml:space="preserve"> </w:t>
            </w:r>
          </w:p>
        </w:tc>
        <w:tc>
          <w:tcPr>
            <w:tcW w:w="2552" w:type="dxa"/>
            <w:tcBorders>
              <w:top w:val="outset" w:sz="6" w:space="0" w:color="auto"/>
              <w:left w:val="outset" w:sz="6" w:space="0" w:color="auto"/>
              <w:bottom w:val="outset" w:sz="6" w:space="0" w:color="auto"/>
              <w:right w:val="outset" w:sz="6" w:space="0" w:color="auto"/>
            </w:tcBorders>
          </w:tcPr>
          <w:p w:rsidR="00B80B7E" w:rsidRPr="00194AE0" w:rsidRDefault="00B80B7E" w:rsidP="00624022">
            <w:pPr>
              <w:spacing w:before="67" w:after="67" w:line="240" w:lineRule="auto"/>
              <w:rPr>
                <w:rFonts w:ascii="Times New Roman" w:eastAsia="Times New Roman" w:hAnsi="Times New Roman"/>
                <w:sz w:val="20"/>
              </w:rPr>
            </w:pPr>
            <w:r>
              <w:rPr>
                <w:rFonts w:ascii="Times New Roman" w:eastAsia="Times New Roman" w:hAnsi="Times New Roman"/>
                <w:sz w:val="20"/>
                <w:lang w:eastAsia="ru-RU"/>
              </w:rPr>
              <w:t>П</w:t>
            </w:r>
            <w:r w:rsidRPr="00194AE0">
              <w:rPr>
                <w:rFonts w:ascii="Times New Roman" w:eastAsia="Times New Roman" w:hAnsi="Times New Roman"/>
                <w:sz w:val="20"/>
                <w:lang w:eastAsia="ru-RU"/>
              </w:rPr>
              <w:t xml:space="preserve">овышение уровня правовой грамотности </w:t>
            </w:r>
            <w:r>
              <w:rPr>
                <w:rFonts w:ascii="Times New Roman" w:eastAsia="Times New Roman" w:hAnsi="Times New Roman"/>
                <w:sz w:val="20"/>
                <w:lang w:eastAsia="ru-RU"/>
              </w:rPr>
              <w:t>населения в подконтрольной сфере</w:t>
            </w:r>
          </w:p>
        </w:tc>
        <w:tc>
          <w:tcPr>
            <w:tcW w:w="1559" w:type="dxa"/>
            <w:tcBorders>
              <w:top w:val="outset" w:sz="6" w:space="0" w:color="auto"/>
              <w:left w:val="outset" w:sz="6" w:space="0" w:color="auto"/>
              <w:bottom w:val="outset" w:sz="6" w:space="0" w:color="auto"/>
              <w:right w:val="outset" w:sz="6" w:space="0" w:color="auto"/>
            </w:tcBorders>
          </w:tcPr>
          <w:p w:rsidR="00B80B7E" w:rsidRPr="00194AE0" w:rsidRDefault="00AC7595" w:rsidP="00B80B7E">
            <w:pPr>
              <w:spacing w:before="67" w:after="67" w:line="240" w:lineRule="auto"/>
              <w:rPr>
                <w:rFonts w:ascii="Times New Roman" w:eastAsia="Times New Roman" w:hAnsi="Times New Roman"/>
                <w:sz w:val="20"/>
              </w:rPr>
            </w:pPr>
            <w:r>
              <w:rPr>
                <w:rFonts w:ascii="Times New Roman" w:eastAsia="Times New Roman" w:hAnsi="Times New Roman"/>
                <w:sz w:val="20"/>
              </w:rPr>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hideMark/>
          </w:tcPr>
          <w:p w:rsidR="00217DC8" w:rsidRDefault="00217DC8" w:rsidP="00217DC8">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Вылегжанина М.В.</w:t>
            </w:r>
          </w:p>
          <w:p w:rsidR="00217DC8" w:rsidRDefault="00217DC8" w:rsidP="00217DC8">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Родыгин С.Г.</w:t>
            </w:r>
          </w:p>
          <w:p w:rsidR="00217DC8" w:rsidRDefault="00217DC8" w:rsidP="00217DC8">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Власова Т.И.</w:t>
            </w:r>
          </w:p>
          <w:p w:rsidR="00B80B7E" w:rsidRPr="00194AE0" w:rsidRDefault="00217DC8" w:rsidP="00217DC8">
            <w:pPr>
              <w:spacing w:after="0" w:line="240" w:lineRule="auto"/>
              <w:rPr>
                <w:rFonts w:ascii="Times New Roman" w:eastAsia="Times New Roman" w:hAnsi="Times New Roman"/>
                <w:sz w:val="20"/>
              </w:rPr>
            </w:pPr>
            <w:r>
              <w:rPr>
                <w:rFonts w:ascii="Times New Roman" w:eastAsia="Times New Roman" w:hAnsi="Times New Roman"/>
                <w:color w:val="000000"/>
                <w:sz w:val="20"/>
              </w:rPr>
              <w:t>Орлов М.В.</w:t>
            </w:r>
          </w:p>
        </w:tc>
      </w:tr>
      <w:tr w:rsidR="00B80B7E" w:rsidRPr="00C8308C" w:rsidTr="00B155AD">
        <w:trPr>
          <w:trHeight w:val="1369"/>
        </w:trPr>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194AE0" w:rsidRDefault="00B80B7E" w:rsidP="00B80B7E">
            <w:pPr>
              <w:spacing w:before="67" w:after="67" w:line="240" w:lineRule="auto"/>
              <w:jc w:val="center"/>
              <w:rPr>
                <w:rFonts w:ascii="Times New Roman" w:eastAsia="Times New Roman" w:hAnsi="Times New Roman"/>
                <w:sz w:val="20"/>
              </w:rPr>
            </w:pPr>
            <w:r w:rsidRPr="00194AE0">
              <w:rPr>
                <w:rFonts w:ascii="Times New Roman" w:eastAsia="Times New Roman" w:hAnsi="Times New Roman"/>
                <w:sz w:val="20"/>
              </w:rPr>
              <w:t>1</w:t>
            </w:r>
            <w:r>
              <w:rPr>
                <w:rFonts w:ascii="Times New Roman" w:eastAsia="Times New Roman" w:hAnsi="Times New Roman"/>
                <w:sz w:val="20"/>
              </w:rPr>
              <w:t>0</w:t>
            </w:r>
            <w:r w:rsidRPr="00194AE0">
              <w:rPr>
                <w:rFonts w:ascii="Times New Roman" w:eastAsia="Times New Roman" w:hAnsi="Times New Roman"/>
                <w:sz w:val="20"/>
              </w:rPr>
              <w:t>.</w:t>
            </w:r>
          </w:p>
        </w:tc>
        <w:tc>
          <w:tcPr>
            <w:tcW w:w="2976" w:type="dxa"/>
            <w:vMerge/>
            <w:tcBorders>
              <w:left w:val="outset" w:sz="6" w:space="0" w:color="auto"/>
              <w:right w:val="outset" w:sz="6" w:space="0" w:color="auto"/>
            </w:tcBorders>
            <w:tcMar>
              <w:top w:w="13" w:type="dxa"/>
              <w:left w:w="13" w:type="dxa"/>
              <w:bottom w:w="13" w:type="dxa"/>
              <w:right w:w="13" w:type="dxa"/>
            </w:tcMar>
          </w:tcPr>
          <w:p w:rsidR="00B80B7E" w:rsidRPr="00194AE0" w:rsidRDefault="00B80B7E" w:rsidP="00B80B7E">
            <w:pPr>
              <w:spacing w:before="67" w:after="67" w:line="240" w:lineRule="auto"/>
              <w:rPr>
                <w:rFonts w:ascii="Times New Roman" w:eastAsia="Times New Roman" w:hAnsi="Times New Roman"/>
                <w:sz w:val="20"/>
              </w:rPr>
            </w:pP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194AE0" w:rsidRDefault="00B80B7E" w:rsidP="00B80B7E">
            <w:pPr>
              <w:spacing w:before="67" w:after="67" w:line="240" w:lineRule="auto"/>
              <w:rPr>
                <w:rFonts w:ascii="Times New Roman" w:eastAsia="Times New Roman" w:hAnsi="Times New Roman"/>
                <w:sz w:val="20"/>
              </w:rPr>
            </w:pPr>
            <w:r w:rsidRPr="00194AE0">
              <w:rPr>
                <w:rFonts w:ascii="Times New Roman" w:eastAsia="Times New Roman" w:hAnsi="Times New Roman"/>
                <w:sz w:val="20"/>
              </w:rPr>
              <w:t>Информирование юридических лиц и индивидуальных предпринимателей по вопросам соблюдения обяз</w:t>
            </w:r>
            <w:r>
              <w:rPr>
                <w:rFonts w:ascii="Times New Roman" w:eastAsia="Times New Roman" w:hAnsi="Times New Roman"/>
                <w:sz w:val="20"/>
              </w:rPr>
              <w:t xml:space="preserve">ательных требований на </w:t>
            </w:r>
            <w:r w:rsidRPr="00194AE0">
              <w:rPr>
                <w:rFonts w:ascii="Times New Roman" w:eastAsia="Times New Roman" w:hAnsi="Times New Roman"/>
                <w:sz w:val="20"/>
              </w:rPr>
              <w:t>семинар</w:t>
            </w:r>
            <w:r>
              <w:rPr>
                <w:rFonts w:ascii="Times New Roman" w:eastAsia="Times New Roman" w:hAnsi="Times New Roman"/>
                <w:sz w:val="20"/>
              </w:rPr>
              <w:t>ах</w:t>
            </w:r>
            <w:r w:rsidRPr="00194AE0">
              <w:rPr>
                <w:rFonts w:ascii="Times New Roman" w:eastAsia="Times New Roman" w:hAnsi="Times New Roman"/>
                <w:sz w:val="20"/>
              </w:rPr>
              <w:t xml:space="preserve"> </w:t>
            </w:r>
            <w:r>
              <w:rPr>
                <w:rFonts w:ascii="Times New Roman" w:eastAsia="Times New Roman" w:hAnsi="Times New Roman"/>
                <w:sz w:val="20"/>
              </w:rPr>
              <w:t>(вебинарах)</w:t>
            </w:r>
            <w:r w:rsidRPr="00194AE0">
              <w:rPr>
                <w:rFonts w:ascii="Times New Roman" w:eastAsia="Times New Roman" w:hAnsi="Times New Roman"/>
                <w:sz w:val="20"/>
              </w:rPr>
              <w:t>.</w:t>
            </w:r>
          </w:p>
        </w:tc>
        <w:tc>
          <w:tcPr>
            <w:tcW w:w="2179" w:type="dxa"/>
            <w:tcBorders>
              <w:top w:val="outset" w:sz="6" w:space="0" w:color="auto"/>
              <w:left w:val="outset" w:sz="6" w:space="0" w:color="auto"/>
              <w:bottom w:val="outset" w:sz="6" w:space="0" w:color="auto"/>
              <w:right w:val="outset" w:sz="6" w:space="0" w:color="auto"/>
            </w:tcBorders>
            <w:shd w:val="clear" w:color="auto" w:fill="FFFFFF" w:themeFill="background1"/>
            <w:tcMar>
              <w:top w:w="13" w:type="dxa"/>
              <w:left w:w="13" w:type="dxa"/>
              <w:bottom w:w="13" w:type="dxa"/>
              <w:right w:w="13" w:type="dxa"/>
            </w:tcMar>
          </w:tcPr>
          <w:p w:rsidR="00B155AD" w:rsidRPr="00194AE0" w:rsidRDefault="00217DC8" w:rsidP="00624022">
            <w:pPr>
              <w:spacing w:after="0" w:line="240" w:lineRule="auto"/>
              <w:rPr>
                <w:rFonts w:ascii="Times New Roman" w:eastAsia="Times New Roman" w:hAnsi="Times New Roman"/>
                <w:sz w:val="20"/>
              </w:rPr>
            </w:pPr>
            <w:r>
              <w:rPr>
                <w:rFonts w:ascii="Times New Roman" w:eastAsia="Times New Roman" w:hAnsi="Times New Roman"/>
                <w:sz w:val="20"/>
              </w:rPr>
              <w:t>В период проведения мероприятий</w:t>
            </w:r>
          </w:p>
        </w:tc>
        <w:tc>
          <w:tcPr>
            <w:tcW w:w="2552" w:type="dxa"/>
            <w:tcBorders>
              <w:top w:val="outset" w:sz="6" w:space="0" w:color="auto"/>
              <w:left w:val="outset" w:sz="6" w:space="0" w:color="auto"/>
              <w:bottom w:val="outset" w:sz="6" w:space="0" w:color="auto"/>
              <w:right w:val="outset" w:sz="6" w:space="0" w:color="auto"/>
            </w:tcBorders>
          </w:tcPr>
          <w:p w:rsidR="00B80B7E" w:rsidRPr="00194AE0" w:rsidRDefault="00B80B7E" w:rsidP="00624022">
            <w:pPr>
              <w:spacing w:before="67" w:after="67" w:line="240" w:lineRule="auto"/>
              <w:rPr>
                <w:rFonts w:ascii="Times New Roman" w:eastAsia="Times New Roman" w:hAnsi="Times New Roman"/>
                <w:sz w:val="20"/>
              </w:rPr>
            </w:pPr>
            <w:r>
              <w:rPr>
                <w:rFonts w:ascii="Times New Roman" w:eastAsia="Times New Roman" w:hAnsi="Times New Roman"/>
                <w:sz w:val="20"/>
                <w:lang w:eastAsia="ru-RU"/>
              </w:rPr>
              <w:t>П</w:t>
            </w:r>
            <w:r w:rsidRPr="00194AE0">
              <w:rPr>
                <w:rFonts w:ascii="Times New Roman" w:eastAsia="Times New Roman" w:hAnsi="Times New Roman"/>
                <w:sz w:val="20"/>
                <w:lang w:eastAsia="ru-RU"/>
              </w:rPr>
              <w:t xml:space="preserve">овышение уровня правовой грамотности </w:t>
            </w:r>
            <w:r w:rsidR="00AC7595">
              <w:rPr>
                <w:rFonts w:ascii="Times New Roman" w:eastAsia="Times New Roman" w:hAnsi="Times New Roman"/>
                <w:sz w:val="20"/>
                <w:lang w:eastAsia="ru-RU"/>
              </w:rPr>
              <w:t>контролируемых лиц</w:t>
            </w:r>
          </w:p>
        </w:tc>
        <w:tc>
          <w:tcPr>
            <w:tcW w:w="1559" w:type="dxa"/>
            <w:tcBorders>
              <w:top w:val="outset" w:sz="6" w:space="0" w:color="auto"/>
              <w:left w:val="outset" w:sz="6" w:space="0" w:color="auto"/>
              <w:bottom w:val="outset" w:sz="6" w:space="0" w:color="auto"/>
              <w:right w:val="outset" w:sz="6" w:space="0" w:color="auto"/>
            </w:tcBorders>
          </w:tcPr>
          <w:p w:rsidR="00B80B7E" w:rsidRPr="00194AE0" w:rsidRDefault="00AC7595" w:rsidP="00B80B7E">
            <w:pPr>
              <w:spacing w:before="67" w:after="67" w:line="240" w:lineRule="auto"/>
              <w:rPr>
                <w:rFonts w:ascii="Times New Roman" w:eastAsia="Times New Roman" w:hAnsi="Times New Roman"/>
                <w:sz w:val="20"/>
              </w:rPr>
            </w:pPr>
            <w:r>
              <w:rPr>
                <w:rFonts w:ascii="Times New Roman" w:eastAsia="Times New Roman" w:hAnsi="Times New Roman"/>
                <w:sz w:val="20"/>
              </w:rPr>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217DC8" w:rsidRDefault="00217DC8" w:rsidP="00217DC8">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Вылегжанина М.В.</w:t>
            </w:r>
          </w:p>
          <w:p w:rsidR="00217DC8" w:rsidRDefault="00217DC8" w:rsidP="00217DC8">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Родыгин С.Г.</w:t>
            </w:r>
          </w:p>
          <w:p w:rsidR="00B80B7E" w:rsidRPr="00194AE0" w:rsidRDefault="00B80B7E" w:rsidP="00217DC8">
            <w:pPr>
              <w:spacing w:after="0" w:line="240" w:lineRule="auto"/>
              <w:rPr>
                <w:rFonts w:ascii="Times New Roman" w:eastAsia="Times New Roman" w:hAnsi="Times New Roman"/>
                <w:sz w:val="20"/>
              </w:rPr>
            </w:pPr>
          </w:p>
        </w:tc>
      </w:tr>
      <w:tr w:rsidR="00B80B7E" w:rsidRPr="00C8308C" w:rsidTr="00B155AD">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194AE0" w:rsidRDefault="00B80B7E" w:rsidP="00B80B7E">
            <w:pPr>
              <w:spacing w:before="67" w:after="67" w:line="240" w:lineRule="auto"/>
              <w:jc w:val="center"/>
              <w:rPr>
                <w:rFonts w:ascii="Times New Roman" w:eastAsia="Times New Roman" w:hAnsi="Times New Roman"/>
                <w:sz w:val="20"/>
              </w:rPr>
            </w:pPr>
            <w:r w:rsidRPr="00194AE0">
              <w:rPr>
                <w:rFonts w:ascii="Times New Roman" w:eastAsia="Times New Roman" w:hAnsi="Times New Roman"/>
                <w:sz w:val="20"/>
              </w:rPr>
              <w:t>1</w:t>
            </w:r>
            <w:r>
              <w:rPr>
                <w:rFonts w:ascii="Times New Roman" w:eastAsia="Times New Roman" w:hAnsi="Times New Roman"/>
                <w:sz w:val="20"/>
              </w:rPr>
              <w:t>1</w:t>
            </w:r>
            <w:r w:rsidRPr="00194AE0">
              <w:rPr>
                <w:rFonts w:ascii="Times New Roman" w:eastAsia="Times New Roman" w:hAnsi="Times New Roman"/>
                <w:sz w:val="20"/>
              </w:rPr>
              <w:t>.</w:t>
            </w:r>
          </w:p>
        </w:tc>
        <w:tc>
          <w:tcPr>
            <w:tcW w:w="2976" w:type="dxa"/>
            <w:vMerge/>
            <w:tcBorders>
              <w:left w:val="outset" w:sz="6" w:space="0" w:color="auto"/>
              <w:bottom w:val="outset" w:sz="6" w:space="0" w:color="auto"/>
              <w:right w:val="outset" w:sz="6" w:space="0" w:color="auto"/>
            </w:tcBorders>
            <w:tcMar>
              <w:top w:w="13" w:type="dxa"/>
              <w:left w:w="13" w:type="dxa"/>
              <w:bottom w:w="13" w:type="dxa"/>
              <w:right w:w="13" w:type="dxa"/>
            </w:tcMar>
          </w:tcPr>
          <w:p w:rsidR="00B80B7E" w:rsidRPr="00194AE0" w:rsidRDefault="00B80B7E" w:rsidP="00B80B7E">
            <w:pPr>
              <w:spacing w:before="67" w:after="67" w:line="240" w:lineRule="auto"/>
              <w:rPr>
                <w:rFonts w:ascii="Times New Roman" w:eastAsia="Times New Roman" w:hAnsi="Times New Roman"/>
                <w:sz w:val="20"/>
              </w:rPr>
            </w:pP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80B7E" w:rsidRPr="00194AE0" w:rsidRDefault="00B80B7E" w:rsidP="00B80B7E">
            <w:pPr>
              <w:spacing w:before="67" w:after="67" w:line="240" w:lineRule="auto"/>
              <w:rPr>
                <w:rFonts w:ascii="Times New Roman" w:eastAsia="Times New Roman" w:hAnsi="Times New Roman"/>
                <w:sz w:val="20"/>
              </w:rPr>
            </w:pPr>
            <w:r w:rsidRPr="00194AE0">
              <w:rPr>
                <w:rFonts w:ascii="Times New Roman" w:eastAsia="Times New Roman" w:hAnsi="Times New Roman"/>
                <w:sz w:val="20"/>
              </w:rPr>
              <w:t xml:space="preserve">Проведение разъяснительной работы относительно процедур контроля (надзора) в части предоставления </w:t>
            </w:r>
            <w:r w:rsidR="00AC7595">
              <w:rPr>
                <w:rFonts w:ascii="Times New Roman" w:eastAsia="Times New Roman" w:hAnsi="Times New Roman"/>
                <w:sz w:val="20"/>
              </w:rPr>
              <w:t>контролируемым лицам</w:t>
            </w:r>
            <w:r w:rsidRPr="00194AE0">
              <w:rPr>
                <w:rFonts w:ascii="Times New Roman" w:eastAsia="Times New Roman" w:hAnsi="Times New Roman"/>
                <w:sz w:val="20"/>
              </w:rPr>
              <w:t xml:space="preserve"> информации об их правах и обязанностях </w:t>
            </w:r>
            <w:r>
              <w:rPr>
                <w:rFonts w:ascii="Times New Roman" w:eastAsia="Times New Roman" w:hAnsi="Times New Roman"/>
                <w:sz w:val="20"/>
              </w:rPr>
              <w:t xml:space="preserve">при проведении контрольно-надзорных </w:t>
            </w:r>
            <w:r>
              <w:rPr>
                <w:rFonts w:ascii="Times New Roman" w:eastAsia="Times New Roman" w:hAnsi="Times New Roman"/>
                <w:sz w:val="20"/>
              </w:rPr>
              <w:lastRenderedPageBreak/>
              <w:t>мероприятий</w:t>
            </w:r>
          </w:p>
        </w:tc>
        <w:tc>
          <w:tcPr>
            <w:tcW w:w="2179" w:type="dxa"/>
            <w:tcBorders>
              <w:top w:val="outset" w:sz="6" w:space="0" w:color="auto"/>
              <w:left w:val="outset" w:sz="6" w:space="0" w:color="auto"/>
              <w:bottom w:val="outset" w:sz="6" w:space="0" w:color="auto"/>
              <w:right w:val="outset" w:sz="6" w:space="0" w:color="auto"/>
            </w:tcBorders>
            <w:shd w:val="clear" w:color="auto" w:fill="FFFFFF" w:themeFill="background1"/>
            <w:tcMar>
              <w:top w:w="13" w:type="dxa"/>
              <w:left w:w="13" w:type="dxa"/>
              <w:bottom w:w="13" w:type="dxa"/>
              <w:right w:w="13" w:type="dxa"/>
            </w:tcMar>
          </w:tcPr>
          <w:p w:rsidR="00B80B7E" w:rsidRPr="00B155AD" w:rsidRDefault="00217DC8" w:rsidP="00B155AD">
            <w:pPr>
              <w:spacing w:after="0" w:line="240" w:lineRule="auto"/>
              <w:rPr>
                <w:rFonts w:ascii="Times New Roman" w:eastAsia="Times New Roman" w:hAnsi="Times New Roman"/>
                <w:color w:val="000000"/>
                <w:sz w:val="20"/>
              </w:rPr>
            </w:pPr>
            <w:r>
              <w:rPr>
                <w:rFonts w:ascii="Times New Roman" w:eastAsia="Times New Roman" w:hAnsi="Times New Roman"/>
                <w:color w:val="000000"/>
                <w:sz w:val="20"/>
              </w:rPr>
              <w:lastRenderedPageBreak/>
              <w:t>Постоянно</w:t>
            </w:r>
          </w:p>
          <w:p w:rsidR="00B80B7E" w:rsidRPr="00194AE0" w:rsidRDefault="00B80B7E" w:rsidP="00624022">
            <w:pPr>
              <w:spacing w:before="67" w:after="67" w:line="240" w:lineRule="auto"/>
              <w:rPr>
                <w:rFonts w:ascii="Times New Roman" w:eastAsia="Times New Roman" w:hAnsi="Times New Roman"/>
                <w:sz w:val="20"/>
              </w:rPr>
            </w:pPr>
          </w:p>
        </w:tc>
        <w:tc>
          <w:tcPr>
            <w:tcW w:w="2552" w:type="dxa"/>
            <w:tcBorders>
              <w:top w:val="outset" w:sz="6" w:space="0" w:color="auto"/>
              <w:left w:val="outset" w:sz="6" w:space="0" w:color="auto"/>
              <w:bottom w:val="outset" w:sz="6" w:space="0" w:color="auto"/>
              <w:right w:val="outset" w:sz="6" w:space="0" w:color="auto"/>
            </w:tcBorders>
          </w:tcPr>
          <w:p w:rsidR="00B80B7E" w:rsidRPr="00194AE0" w:rsidRDefault="00B80B7E" w:rsidP="00624022">
            <w:pPr>
              <w:spacing w:before="67" w:after="67" w:line="240" w:lineRule="auto"/>
              <w:rPr>
                <w:rFonts w:ascii="Times New Roman" w:eastAsia="Times New Roman" w:hAnsi="Times New Roman"/>
                <w:sz w:val="20"/>
              </w:rPr>
            </w:pPr>
            <w:r>
              <w:rPr>
                <w:rFonts w:ascii="Times New Roman" w:eastAsia="Times New Roman" w:hAnsi="Times New Roman"/>
                <w:sz w:val="20"/>
                <w:lang w:eastAsia="ru-RU"/>
              </w:rPr>
              <w:t>П</w:t>
            </w:r>
            <w:r w:rsidRPr="00194AE0">
              <w:rPr>
                <w:rFonts w:ascii="Times New Roman" w:eastAsia="Times New Roman" w:hAnsi="Times New Roman"/>
                <w:sz w:val="20"/>
                <w:lang w:eastAsia="ru-RU"/>
              </w:rPr>
              <w:t xml:space="preserve">овышение уровня правовой грамотности </w:t>
            </w:r>
            <w:r w:rsidR="00AC7595">
              <w:rPr>
                <w:rFonts w:ascii="Times New Roman" w:eastAsia="Times New Roman" w:hAnsi="Times New Roman"/>
                <w:sz w:val="20"/>
                <w:lang w:eastAsia="ru-RU"/>
              </w:rPr>
              <w:t>контролируемых лиц</w:t>
            </w:r>
          </w:p>
        </w:tc>
        <w:tc>
          <w:tcPr>
            <w:tcW w:w="1559" w:type="dxa"/>
            <w:tcBorders>
              <w:top w:val="outset" w:sz="6" w:space="0" w:color="auto"/>
              <w:left w:val="outset" w:sz="6" w:space="0" w:color="auto"/>
              <w:bottom w:val="outset" w:sz="6" w:space="0" w:color="auto"/>
              <w:right w:val="outset" w:sz="6" w:space="0" w:color="auto"/>
            </w:tcBorders>
          </w:tcPr>
          <w:p w:rsidR="00B80B7E" w:rsidRPr="00194AE0" w:rsidRDefault="00AC7595" w:rsidP="00B80B7E">
            <w:pPr>
              <w:spacing w:before="67" w:after="67" w:line="240" w:lineRule="auto"/>
              <w:rPr>
                <w:rFonts w:ascii="Times New Roman" w:eastAsia="Times New Roman" w:hAnsi="Times New Roman"/>
                <w:sz w:val="20"/>
              </w:rPr>
            </w:pPr>
            <w:r>
              <w:rPr>
                <w:rFonts w:ascii="Times New Roman" w:eastAsia="Times New Roman" w:hAnsi="Times New Roman"/>
                <w:sz w:val="20"/>
              </w:rPr>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217DC8" w:rsidRDefault="00217DC8" w:rsidP="00217DC8">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Вылегжанина М.В.</w:t>
            </w:r>
          </w:p>
          <w:p w:rsidR="00217DC8" w:rsidRDefault="00217DC8" w:rsidP="00217DC8">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Родыгин С.Г.</w:t>
            </w:r>
          </w:p>
          <w:p w:rsidR="00217DC8" w:rsidRDefault="00217DC8" w:rsidP="00217DC8">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Власова Т.И.</w:t>
            </w:r>
          </w:p>
          <w:p w:rsidR="00B80B7E" w:rsidRPr="00194AE0" w:rsidRDefault="00217DC8" w:rsidP="00217DC8">
            <w:pPr>
              <w:spacing w:after="0" w:line="240" w:lineRule="auto"/>
              <w:rPr>
                <w:rFonts w:ascii="Times New Roman" w:eastAsia="Times New Roman" w:hAnsi="Times New Roman"/>
                <w:sz w:val="20"/>
              </w:rPr>
            </w:pPr>
            <w:r>
              <w:rPr>
                <w:rFonts w:ascii="Times New Roman" w:eastAsia="Times New Roman" w:hAnsi="Times New Roman"/>
                <w:color w:val="000000"/>
                <w:sz w:val="20"/>
              </w:rPr>
              <w:lastRenderedPageBreak/>
              <w:t>Орлов М.В.</w:t>
            </w:r>
          </w:p>
        </w:tc>
      </w:tr>
      <w:tr w:rsidR="00E943A5" w:rsidRPr="00C8308C" w:rsidTr="00B155AD">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E943A5" w:rsidRPr="00194AE0" w:rsidRDefault="00E943A5" w:rsidP="00E943A5">
            <w:pPr>
              <w:spacing w:before="67" w:after="67" w:line="240" w:lineRule="auto"/>
              <w:jc w:val="center"/>
              <w:rPr>
                <w:rFonts w:ascii="Times New Roman" w:eastAsia="Times New Roman" w:hAnsi="Times New Roman"/>
                <w:sz w:val="20"/>
              </w:rPr>
            </w:pPr>
            <w:r>
              <w:rPr>
                <w:rFonts w:ascii="Times New Roman" w:eastAsia="Times New Roman" w:hAnsi="Times New Roman"/>
                <w:sz w:val="20"/>
              </w:rPr>
              <w:lastRenderedPageBreak/>
              <w:t>12.</w:t>
            </w:r>
          </w:p>
        </w:tc>
        <w:tc>
          <w:tcPr>
            <w:tcW w:w="2976" w:type="dxa"/>
            <w:tcBorders>
              <w:left w:val="outset" w:sz="6" w:space="0" w:color="auto"/>
              <w:bottom w:val="outset" w:sz="6" w:space="0" w:color="auto"/>
              <w:right w:val="outset" w:sz="6" w:space="0" w:color="auto"/>
            </w:tcBorders>
            <w:tcMar>
              <w:top w:w="13" w:type="dxa"/>
              <w:left w:w="13" w:type="dxa"/>
              <w:bottom w:w="13" w:type="dxa"/>
              <w:right w:w="13" w:type="dxa"/>
            </w:tcMar>
          </w:tcPr>
          <w:p w:rsidR="00896746" w:rsidRDefault="00896746" w:rsidP="00E943A5">
            <w:pPr>
              <w:spacing w:before="67" w:after="67" w:line="240" w:lineRule="auto"/>
              <w:rPr>
                <w:rFonts w:ascii="Times New Roman" w:eastAsia="Times New Roman" w:hAnsi="Times New Roman"/>
                <w:sz w:val="20"/>
              </w:rPr>
            </w:pPr>
          </w:p>
          <w:p w:rsidR="00E943A5" w:rsidRPr="00194AE0" w:rsidRDefault="00E943A5" w:rsidP="00E943A5">
            <w:pPr>
              <w:spacing w:before="67" w:after="67" w:line="240" w:lineRule="auto"/>
              <w:rPr>
                <w:rFonts w:ascii="Times New Roman" w:eastAsia="Times New Roman" w:hAnsi="Times New Roman"/>
                <w:sz w:val="20"/>
              </w:rPr>
            </w:pPr>
            <w:r>
              <w:rPr>
                <w:rFonts w:ascii="Times New Roman" w:eastAsia="Times New Roman" w:hAnsi="Times New Roman"/>
                <w:sz w:val="20"/>
              </w:rPr>
              <w:t>Проведение п</w:t>
            </w:r>
            <w:r w:rsidRPr="00B80B7E">
              <w:rPr>
                <w:rFonts w:ascii="Times New Roman" w:eastAsia="Times New Roman" w:hAnsi="Times New Roman"/>
                <w:sz w:val="20"/>
              </w:rPr>
              <w:t>рофилактически</w:t>
            </w:r>
            <w:r>
              <w:rPr>
                <w:rFonts w:ascii="Times New Roman" w:eastAsia="Times New Roman" w:hAnsi="Times New Roman"/>
                <w:sz w:val="20"/>
              </w:rPr>
              <w:t>х</w:t>
            </w:r>
            <w:r w:rsidRPr="00B80B7E">
              <w:rPr>
                <w:rFonts w:ascii="Times New Roman" w:eastAsia="Times New Roman" w:hAnsi="Times New Roman"/>
                <w:sz w:val="20"/>
              </w:rPr>
              <w:t xml:space="preserve"> визит</w:t>
            </w:r>
            <w:r>
              <w:rPr>
                <w:rFonts w:ascii="Times New Roman" w:eastAsia="Times New Roman" w:hAnsi="Times New Roman"/>
                <w:sz w:val="20"/>
              </w:rPr>
              <w:t>ов (обязательных профилактических визитов)</w:t>
            </w: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E943A5" w:rsidRPr="00194AE0" w:rsidRDefault="00E943A5" w:rsidP="00E943A5">
            <w:pPr>
              <w:spacing w:before="67" w:after="67" w:line="240" w:lineRule="auto"/>
              <w:rPr>
                <w:rFonts w:ascii="Times New Roman" w:eastAsia="Times New Roman" w:hAnsi="Times New Roman"/>
                <w:sz w:val="20"/>
              </w:rPr>
            </w:pPr>
            <w:r>
              <w:rPr>
                <w:rFonts w:ascii="Times New Roman" w:eastAsia="Times New Roman" w:hAnsi="Times New Roman"/>
                <w:sz w:val="20"/>
              </w:rPr>
              <w:t xml:space="preserve">Проведение профилактических визитов </w:t>
            </w:r>
            <w:r w:rsidRPr="00B80B7E">
              <w:rPr>
                <w:rFonts w:ascii="Times New Roman" w:eastAsia="Times New Roman" w:hAnsi="Times New Roman"/>
                <w:sz w:val="20"/>
              </w:rPr>
              <w:t>в отношении контролируемых лиц,</w:t>
            </w:r>
            <w:r>
              <w:rPr>
                <w:rFonts w:ascii="Times New Roman" w:eastAsia="Times New Roman" w:hAnsi="Times New Roman"/>
                <w:sz w:val="20"/>
              </w:rPr>
              <w:t xml:space="preserve"> в том числе в отношении контролируемых лиц,</w:t>
            </w:r>
            <w:r w:rsidRPr="00B80B7E">
              <w:rPr>
                <w:rFonts w:ascii="Times New Roman" w:eastAsia="Times New Roman" w:hAnsi="Times New Roman"/>
                <w:sz w:val="20"/>
              </w:rPr>
              <w:t xml:space="preserve">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tc>
        <w:tc>
          <w:tcPr>
            <w:tcW w:w="2179" w:type="dxa"/>
            <w:tcBorders>
              <w:top w:val="outset" w:sz="6" w:space="0" w:color="auto"/>
              <w:left w:val="outset" w:sz="6" w:space="0" w:color="auto"/>
              <w:bottom w:val="outset" w:sz="6" w:space="0" w:color="auto"/>
              <w:right w:val="outset" w:sz="6" w:space="0" w:color="auto"/>
            </w:tcBorders>
            <w:shd w:val="clear" w:color="auto" w:fill="FFFFFF" w:themeFill="background1"/>
            <w:tcMar>
              <w:top w:w="13" w:type="dxa"/>
              <w:left w:w="13" w:type="dxa"/>
              <w:bottom w:w="13" w:type="dxa"/>
              <w:right w:w="13" w:type="dxa"/>
            </w:tcMar>
          </w:tcPr>
          <w:p w:rsidR="00E943A5" w:rsidRPr="00B80B7E" w:rsidRDefault="00B155AD" w:rsidP="00624022">
            <w:pPr>
              <w:spacing w:after="0" w:line="240" w:lineRule="auto"/>
              <w:ind w:left="60" w:right="60"/>
              <w:rPr>
                <w:rFonts w:ascii="Times New Roman" w:hAnsi="Times New Roman"/>
                <w:i/>
                <w:color w:val="0070C0"/>
                <w:sz w:val="20"/>
              </w:rPr>
            </w:pPr>
            <w:r w:rsidRPr="006A2F9C">
              <w:rPr>
                <w:rFonts w:ascii="Times New Roman" w:hAnsi="Times New Roman"/>
                <w:sz w:val="20"/>
              </w:rPr>
              <w:t>Ежеквартально</w:t>
            </w:r>
          </w:p>
        </w:tc>
        <w:tc>
          <w:tcPr>
            <w:tcW w:w="2552" w:type="dxa"/>
            <w:tcBorders>
              <w:top w:val="outset" w:sz="6" w:space="0" w:color="auto"/>
              <w:left w:val="outset" w:sz="6" w:space="0" w:color="auto"/>
              <w:bottom w:val="outset" w:sz="6" w:space="0" w:color="auto"/>
              <w:right w:val="outset" w:sz="6" w:space="0" w:color="auto"/>
            </w:tcBorders>
          </w:tcPr>
          <w:p w:rsidR="00E943A5" w:rsidRDefault="00E943A5" w:rsidP="00624022">
            <w:pPr>
              <w:spacing w:before="67" w:after="67" w:line="240" w:lineRule="auto"/>
              <w:rPr>
                <w:rFonts w:ascii="Times New Roman" w:eastAsia="Times New Roman" w:hAnsi="Times New Roman"/>
                <w:sz w:val="20"/>
                <w:lang w:eastAsia="ru-RU"/>
              </w:rPr>
            </w:pPr>
            <w:r w:rsidRPr="00E943A5">
              <w:rPr>
                <w:rFonts w:ascii="Times New Roman" w:eastAsia="Times New Roman" w:hAnsi="Times New Roman"/>
                <w:sz w:val="20"/>
                <w:lang w:eastAsia="ru-RU"/>
              </w:rPr>
              <w:t xml:space="preserve">Повышение уровня правовой грамотности </w:t>
            </w:r>
            <w:r>
              <w:rPr>
                <w:rFonts w:ascii="Times New Roman" w:eastAsia="Times New Roman" w:hAnsi="Times New Roman"/>
                <w:sz w:val="20"/>
                <w:lang w:eastAsia="ru-RU"/>
              </w:rPr>
              <w:t xml:space="preserve">и информирование </w:t>
            </w:r>
            <w:r w:rsidR="00AC7595">
              <w:rPr>
                <w:rFonts w:ascii="Times New Roman" w:eastAsia="Times New Roman" w:hAnsi="Times New Roman"/>
                <w:sz w:val="20"/>
                <w:lang w:eastAsia="ru-RU"/>
              </w:rPr>
              <w:t>контролируемых лиц</w:t>
            </w:r>
          </w:p>
        </w:tc>
        <w:tc>
          <w:tcPr>
            <w:tcW w:w="1559" w:type="dxa"/>
            <w:tcBorders>
              <w:top w:val="outset" w:sz="6" w:space="0" w:color="auto"/>
              <w:left w:val="outset" w:sz="6" w:space="0" w:color="auto"/>
              <w:bottom w:val="outset" w:sz="6" w:space="0" w:color="auto"/>
              <w:right w:val="outset" w:sz="6" w:space="0" w:color="auto"/>
            </w:tcBorders>
          </w:tcPr>
          <w:p w:rsidR="00E943A5" w:rsidRPr="00194AE0" w:rsidRDefault="00AC7595" w:rsidP="00E943A5">
            <w:pPr>
              <w:spacing w:before="67" w:after="67" w:line="240" w:lineRule="auto"/>
              <w:rPr>
                <w:rFonts w:ascii="Times New Roman" w:eastAsia="Times New Roman" w:hAnsi="Times New Roman"/>
                <w:sz w:val="20"/>
              </w:rPr>
            </w:pPr>
            <w:r>
              <w:rPr>
                <w:rFonts w:ascii="Times New Roman" w:eastAsia="Times New Roman" w:hAnsi="Times New Roman"/>
                <w:sz w:val="20"/>
              </w:rPr>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217DC8" w:rsidRDefault="00217DC8" w:rsidP="00217DC8">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Вылегжанина М.В.</w:t>
            </w:r>
          </w:p>
          <w:p w:rsidR="00217DC8" w:rsidRDefault="00217DC8" w:rsidP="00217DC8">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Родыгин С.Г.</w:t>
            </w:r>
          </w:p>
          <w:p w:rsidR="00217DC8" w:rsidRDefault="00217DC8" w:rsidP="00217DC8">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Власова Т.И.</w:t>
            </w:r>
          </w:p>
          <w:p w:rsidR="00E943A5" w:rsidRPr="00194AE0" w:rsidRDefault="00217DC8" w:rsidP="00217DC8">
            <w:pPr>
              <w:spacing w:after="0" w:line="240" w:lineRule="auto"/>
              <w:rPr>
                <w:rFonts w:ascii="Times New Roman" w:eastAsia="Times New Roman" w:hAnsi="Times New Roman"/>
                <w:sz w:val="20"/>
              </w:rPr>
            </w:pPr>
            <w:r>
              <w:rPr>
                <w:rFonts w:ascii="Times New Roman" w:eastAsia="Times New Roman" w:hAnsi="Times New Roman"/>
                <w:color w:val="000000"/>
                <w:sz w:val="20"/>
              </w:rPr>
              <w:t>Орлов М.В.</w:t>
            </w:r>
          </w:p>
        </w:tc>
      </w:tr>
      <w:tr w:rsidR="00E943A5" w:rsidRPr="00C8308C" w:rsidTr="00360DC1">
        <w:trPr>
          <w:trHeight w:val="1513"/>
        </w:trPr>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hideMark/>
          </w:tcPr>
          <w:p w:rsidR="00E943A5" w:rsidRPr="00194AE0" w:rsidRDefault="00E943A5" w:rsidP="00E943A5">
            <w:pPr>
              <w:spacing w:before="67" w:after="67" w:line="240" w:lineRule="auto"/>
              <w:jc w:val="center"/>
              <w:rPr>
                <w:rFonts w:ascii="Times New Roman" w:eastAsia="Times New Roman" w:hAnsi="Times New Roman"/>
                <w:sz w:val="20"/>
              </w:rPr>
            </w:pPr>
            <w:r w:rsidRPr="00194AE0">
              <w:rPr>
                <w:rFonts w:ascii="Times New Roman" w:eastAsia="Times New Roman" w:hAnsi="Times New Roman"/>
                <w:sz w:val="20"/>
              </w:rPr>
              <w:t>1</w:t>
            </w:r>
            <w:r w:rsidR="00217DC8">
              <w:rPr>
                <w:rFonts w:ascii="Times New Roman" w:eastAsia="Times New Roman" w:hAnsi="Times New Roman"/>
                <w:sz w:val="20"/>
              </w:rPr>
              <w:t>3</w:t>
            </w:r>
            <w:r w:rsidRPr="00194AE0">
              <w:rPr>
                <w:rFonts w:ascii="Times New Roman" w:eastAsia="Times New Roman" w:hAnsi="Times New Roman"/>
                <w:sz w:val="20"/>
              </w:rPr>
              <w:t xml:space="preserve">. </w:t>
            </w:r>
          </w:p>
        </w:tc>
        <w:tc>
          <w:tcPr>
            <w:tcW w:w="2976" w:type="dxa"/>
            <w:tcBorders>
              <w:left w:val="outset" w:sz="6" w:space="0" w:color="auto"/>
              <w:bottom w:val="outset" w:sz="6" w:space="0" w:color="auto"/>
              <w:right w:val="outset" w:sz="6" w:space="0" w:color="auto"/>
            </w:tcBorders>
            <w:tcMar>
              <w:top w:w="13" w:type="dxa"/>
              <w:left w:w="13" w:type="dxa"/>
              <w:bottom w:w="13" w:type="dxa"/>
              <w:right w:w="13" w:type="dxa"/>
            </w:tcMar>
          </w:tcPr>
          <w:p w:rsidR="00E943A5" w:rsidRPr="00194AE0" w:rsidRDefault="00EB252E" w:rsidP="00E943A5">
            <w:pPr>
              <w:spacing w:before="67" w:after="67" w:line="240" w:lineRule="auto"/>
              <w:rPr>
                <w:rFonts w:ascii="Times New Roman" w:hAnsi="Times New Roman"/>
                <w:sz w:val="20"/>
              </w:rPr>
            </w:pPr>
            <w:r>
              <w:rPr>
                <w:rFonts w:ascii="Times New Roman" w:hAnsi="Times New Roman"/>
                <w:sz w:val="20"/>
              </w:rPr>
              <w:t>Иное</w:t>
            </w: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E943A5" w:rsidRPr="00194AE0" w:rsidRDefault="00E943A5" w:rsidP="006A2F9C">
            <w:pPr>
              <w:spacing w:before="67" w:after="67" w:line="240" w:lineRule="auto"/>
              <w:rPr>
                <w:rFonts w:ascii="Times New Roman" w:hAnsi="Times New Roman"/>
                <w:sz w:val="20"/>
              </w:rPr>
            </w:pPr>
            <w:r w:rsidRPr="00194AE0">
              <w:rPr>
                <w:rFonts w:ascii="Times New Roman" w:hAnsi="Times New Roman"/>
                <w:sz w:val="20"/>
              </w:rPr>
              <w:t xml:space="preserve">Проведение </w:t>
            </w:r>
            <w:r w:rsidR="006A2F9C" w:rsidRPr="00194AE0">
              <w:rPr>
                <w:rFonts w:ascii="Times New Roman" w:hAnsi="Times New Roman"/>
                <w:sz w:val="20"/>
              </w:rPr>
              <w:t>руководител</w:t>
            </w:r>
            <w:r w:rsidR="006A2F9C">
              <w:rPr>
                <w:rFonts w:ascii="Times New Roman" w:hAnsi="Times New Roman"/>
                <w:sz w:val="20"/>
              </w:rPr>
              <w:t>ем</w:t>
            </w:r>
            <w:r w:rsidR="006A2F9C" w:rsidRPr="00194AE0">
              <w:rPr>
                <w:rFonts w:ascii="Times New Roman" w:hAnsi="Times New Roman"/>
                <w:sz w:val="20"/>
              </w:rPr>
              <w:t xml:space="preserve"> </w:t>
            </w:r>
            <w:r w:rsidR="006A2F9C" w:rsidRPr="006A2F9C">
              <w:rPr>
                <w:rFonts w:ascii="Times New Roman" w:hAnsi="Times New Roman"/>
                <w:sz w:val="20"/>
              </w:rPr>
              <w:t>Министерства</w:t>
            </w:r>
            <w:r w:rsidR="006A2F9C" w:rsidRPr="00194AE0">
              <w:rPr>
                <w:rFonts w:ascii="Times New Roman" w:hAnsi="Times New Roman"/>
                <w:sz w:val="20"/>
              </w:rPr>
              <w:t xml:space="preserve"> </w:t>
            </w:r>
            <w:r w:rsidRPr="00194AE0">
              <w:rPr>
                <w:rFonts w:ascii="Times New Roman" w:hAnsi="Times New Roman"/>
                <w:sz w:val="20"/>
              </w:rPr>
              <w:t xml:space="preserve">мероприятий, направленных на повышение показателей результативности и эффективности контрольно-надзорной деятельности для </w:t>
            </w:r>
            <w:r>
              <w:rPr>
                <w:rFonts w:ascii="Times New Roman" w:hAnsi="Times New Roman"/>
                <w:sz w:val="20"/>
              </w:rPr>
              <w:t>должностных лиц</w:t>
            </w:r>
            <w:r w:rsidRPr="00194AE0">
              <w:rPr>
                <w:rFonts w:ascii="Times New Roman" w:hAnsi="Times New Roman"/>
                <w:sz w:val="20"/>
              </w:rPr>
              <w:t>, уполномоченных на осуществление государственного контроля (надзора).</w:t>
            </w: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E943A5" w:rsidRPr="00194AE0" w:rsidRDefault="00EB252E" w:rsidP="00624022">
            <w:pPr>
              <w:spacing w:before="67" w:after="67" w:line="240" w:lineRule="auto"/>
              <w:rPr>
                <w:rFonts w:ascii="Times New Roman" w:eastAsia="Times New Roman" w:hAnsi="Times New Roman"/>
                <w:sz w:val="20"/>
              </w:rPr>
            </w:pPr>
            <w:r>
              <w:rPr>
                <w:rFonts w:ascii="Times New Roman" w:hAnsi="Times New Roman"/>
                <w:sz w:val="20"/>
              </w:rPr>
              <w:t>Постоянно</w:t>
            </w:r>
          </w:p>
        </w:tc>
        <w:tc>
          <w:tcPr>
            <w:tcW w:w="2552" w:type="dxa"/>
            <w:tcBorders>
              <w:top w:val="outset" w:sz="6" w:space="0" w:color="auto"/>
              <w:left w:val="outset" w:sz="6" w:space="0" w:color="auto"/>
              <w:bottom w:val="outset" w:sz="6" w:space="0" w:color="auto"/>
              <w:right w:val="outset" w:sz="6" w:space="0" w:color="auto"/>
            </w:tcBorders>
          </w:tcPr>
          <w:p w:rsidR="00E943A5" w:rsidRPr="00194AE0" w:rsidRDefault="00E943A5" w:rsidP="00624022">
            <w:pPr>
              <w:spacing w:before="67" w:after="67" w:line="240" w:lineRule="auto"/>
              <w:rPr>
                <w:rFonts w:ascii="Times New Roman" w:eastAsia="Times New Roman" w:hAnsi="Times New Roman"/>
                <w:sz w:val="20"/>
                <w:highlight w:val="yellow"/>
                <w:lang w:eastAsia="ru-RU"/>
              </w:rPr>
            </w:pPr>
            <w:r>
              <w:rPr>
                <w:rFonts w:ascii="Times New Roman" w:eastAsia="Times New Roman" w:hAnsi="Times New Roman"/>
                <w:sz w:val="20"/>
                <w:lang w:eastAsia="ru-RU"/>
              </w:rPr>
              <w:t>П</w:t>
            </w:r>
            <w:r w:rsidRPr="00194AE0">
              <w:rPr>
                <w:rFonts w:ascii="Times New Roman" w:eastAsia="Times New Roman" w:hAnsi="Times New Roman"/>
                <w:sz w:val="20"/>
                <w:lang w:eastAsia="ru-RU"/>
              </w:rPr>
              <w:t xml:space="preserve">овышение </w:t>
            </w:r>
            <w:r>
              <w:rPr>
                <w:rFonts w:ascii="Times New Roman" w:eastAsia="Times New Roman" w:hAnsi="Times New Roman"/>
                <w:sz w:val="20"/>
                <w:lang w:eastAsia="ru-RU"/>
              </w:rPr>
              <w:t xml:space="preserve">квалификации должностных лиц, </w:t>
            </w:r>
            <w:r w:rsidRPr="00194AE0">
              <w:rPr>
                <w:rFonts w:ascii="Times New Roman" w:hAnsi="Times New Roman"/>
                <w:sz w:val="20"/>
              </w:rPr>
              <w:t>уполномоченных на осуществление госу</w:t>
            </w:r>
            <w:r>
              <w:rPr>
                <w:rFonts w:ascii="Times New Roman" w:hAnsi="Times New Roman"/>
                <w:sz w:val="20"/>
              </w:rPr>
              <w:t>дарственного контроля (надзора)</w:t>
            </w:r>
          </w:p>
        </w:tc>
        <w:tc>
          <w:tcPr>
            <w:tcW w:w="1559" w:type="dxa"/>
            <w:tcBorders>
              <w:top w:val="outset" w:sz="6" w:space="0" w:color="auto"/>
              <w:left w:val="outset" w:sz="6" w:space="0" w:color="auto"/>
              <w:bottom w:val="outset" w:sz="6" w:space="0" w:color="auto"/>
              <w:right w:val="outset" w:sz="6" w:space="0" w:color="auto"/>
            </w:tcBorders>
          </w:tcPr>
          <w:p w:rsidR="00E943A5" w:rsidRPr="00194AE0" w:rsidRDefault="00E943A5" w:rsidP="006A2F9C">
            <w:pPr>
              <w:spacing w:before="67" w:after="67" w:line="240" w:lineRule="auto"/>
              <w:rPr>
                <w:rFonts w:ascii="Times New Roman" w:eastAsia="Times New Roman" w:hAnsi="Times New Roman"/>
                <w:sz w:val="20"/>
              </w:rPr>
            </w:pPr>
            <w:r>
              <w:rPr>
                <w:rFonts w:ascii="Times New Roman" w:eastAsia="Times New Roman" w:hAnsi="Times New Roman"/>
                <w:sz w:val="20"/>
              </w:rPr>
              <w:t xml:space="preserve">Должностные лица </w:t>
            </w:r>
            <w:r>
              <w:rPr>
                <w:rFonts w:ascii="Times New Roman" w:eastAsia="Times New Roman" w:hAnsi="Times New Roman"/>
                <w:sz w:val="20"/>
              </w:rPr>
              <w:br/>
            </w:r>
            <w:r w:rsidR="006A2F9C" w:rsidRPr="006A2F9C">
              <w:rPr>
                <w:rFonts w:ascii="Times New Roman" w:eastAsia="Times New Roman" w:hAnsi="Times New Roman"/>
                <w:sz w:val="20"/>
              </w:rPr>
              <w:t>Министерства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E943A5" w:rsidRDefault="00EB252E" w:rsidP="006A2F9C">
            <w:pPr>
              <w:spacing w:after="0" w:line="240" w:lineRule="auto"/>
              <w:rPr>
                <w:rFonts w:ascii="Times New Roman" w:eastAsia="Times New Roman" w:hAnsi="Times New Roman"/>
                <w:sz w:val="20"/>
              </w:rPr>
            </w:pPr>
            <w:r>
              <w:rPr>
                <w:rFonts w:ascii="Times New Roman" w:eastAsia="Times New Roman" w:hAnsi="Times New Roman"/>
                <w:sz w:val="20"/>
              </w:rPr>
              <w:t>Агалакова Л.Ю.</w:t>
            </w:r>
          </w:p>
          <w:p w:rsidR="008A454A" w:rsidRPr="00194AE0" w:rsidRDefault="008A454A" w:rsidP="006A2F9C">
            <w:pPr>
              <w:spacing w:after="0" w:line="240" w:lineRule="auto"/>
              <w:rPr>
                <w:rFonts w:ascii="Times New Roman" w:eastAsia="Times New Roman" w:hAnsi="Times New Roman"/>
                <w:sz w:val="20"/>
              </w:rPr>
            </w:pPr>
            <w:r>
              <w:rPr>
                <w:rFonts w:ascii="Times New Roman" w:eastAsia="Times New Roman" w:hAnsi="Times New Roman"/>
                <w:sz w:val="20"/>
              </w:rPr>
              <w:t>Пентин В.В.</w:t>
            </w:r>
          </w:p>
        </w:tc>
      </w:tr>
      <w:tr w:rsidR="00896746" w:rsidRPr="00C8308C" w:rsidTr="00360DC1">
        <w:trPr>
          <w:trHeight w:val="1377"/>
        </w:trPr>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jc w:val="center"/>
              <w:rPr>
                <w:rFonts w:ascii="Times New Roman" w:eastAsia="Times New Roman" w:hAnsi="Times New Roman"/>
                <w:sz w:val="20"/>
              </w:rPr>
            </w:pPr>
            <w:r>
              <w:rPr>
                <w:rFonts w:ascii="Times New Roman" w:eastAsia="Times New Roman" w:hAnsi="Times New Roman"/>
                <w:sz w:val="20"/>
              </w:rPr>
              <w:t>1</w:t>
            </w:r>
            <w:r w:rsidR="00EB252E">
              <w:rPr>
                <w:rFonts w:ascii="Times New Roman" w:eastAsia="Times New Roman" w:hAnsi="Times New Roman"/>
                <w:sz w:val="20"/>
              </w:rPr>
              <w:t>4</w:t>
            </w:r>
            <w:r>
              <w:rPr>
                <w:rFonts w:ascii="Times New Roman" w:eastAsia="Times New Roman" w:hAnsi="Times New Roman"/>
                <w:sz w:val="20"/>
              </w:rPr>
              <w:t>.</w:t>
            </w:r>
          </w:p>
        </w:tc>
        <w:tc>
          <w:tcPr>
            <w:tcW w:w="2976" w:type="dxa"/>
            <w:tcBorders>
              <w:left w:val="outset" w:sz="6" w:space="0" w:color="auto"/>
              <w:right w:val="outset" w:sz="6" w:space="0" w:color="auto"/>
            </w:tcBorders>
            <w:tcMar>
              <w:top w:w="13" w:type="dxa"/>
              <w:left w:w="13" w:type="dxa"/>
              <w:bottom w:w="13" w:type="dxa"/>
              <w:right w:w="13" w:type="dxa"/>
            </w:tcMar>
          </w:tcPr>
          <w:p w:rsidR="00896746" w:rsidRPr="00194AE0" w:rsidRDefault="00EB252E" w:rsidP="00896746">
            <w:pPr>
              <w:spacing w:before="100" w:after="100"/>
              <w:ind w:left="60" w:right="60"/>
              <w:rPr>
                <w:rFonts w:ascii="Times New Roman" w:hAnsi="Times New Roman"/>
                <w:sz w:val="20"/>
              </w:rPr>
            </w:pPr>
            <w:r>
              <w:rPr>
                <w:rFonts w:ascii="Times New Roman" w:hAnsi="Times New Roman"/>
                <w:sz w:val="20"/>
              </w:rPr>
              <w:t>Иное</w:t>
            </w: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rPr>
                <w:rFonts w:ascii="Times New Roman" w:hAnsi="Times New Roman"/>
                <w:sz w:val="20"/>
              </w:rPr>
            </w:pPr>
            <w:r w:rsidRPr="00194AE0">
              <w:rPr>
                <w:rFonts w:ascii="Times New Roman" w:hAnsi="Times New Roman"/>
                <w:sz w:val="20"/>
              </w:rPr>
              <w:t xml:space="preserve">Представление информации в публичном пространстве </w:t>
            </w: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624022">
            <w:pPr>
              <w:spacing w:before="67" w:after="67" w:line="240" w:lineRule="auto"/>
              <w:rPr>
                <w:rFonts w:ascii="Times New Roman" w:eastAsia="Times New Roman" w:hAnsi="Times New Roman"/>
                <w:sz w:val="20"/>
              </w:rPr>
            </w:pPr>
            <w:r w:rsidRPr="006A2F9C">
              <w:rPr>
                <w:rFonts w:ascii="Times New Roman" w:eastAsia="Times New Roman" w:hAnsi="Times New Roman"/>
                <w:sz w:val="20"/>
              </w:rPr>
              <w:t>На постоянной основе</w:t>
            </w:r>
          </w:p>
        </w:tc>
        <w:tc>
          <w:tcPr>
            <w:tcW w:w="2552" w:type="dxa"/>
            <w:tcBorders>
              <w:top w:val="outset" w:sz="6" w:space="0" w:color="auto"/>
              <w:left w:val="outset" w:sz="6" w:space="0" w:color="auto"/>
              <w:bottom w:val="outset" w:sz="6" w:space="0" w:color="auto"/>
              <w:right w:val="outset" w:sz="6" w:space="0" w:color="auto"/>
            </w:tcBorders>
          </w:tcPr>
          <w:p w:rsidR="00896746" w:rsidRPr="00194AE0" w:rsidRDefault="00896746" w:rsidP="006A2F9C">
            <w:pPr>
              <w:spacing w:before="67" w:after="67" w:line="240" w:lineRule="auto"/>
              <w:rPr>
                <w:rFonts w:ascii="Times New Roman" w:eastAsia="Times New Roman" w:hAnsi="Times New Roman"/>
                <w:sz w:val="20"/>
              </w:rPr>
            </w:pPr>
            <w:r w:rsidRPr="00194AE0">
              <w:rPr>
                <w:rFonts w:ascii="Times New Roman" w:eastAsia="Times New Roman" w:hAnsi="Times New Roman"/>
                <w:sz w:val="20"/>
              </w:rPr>
              <w:t xml:space="preserve">Создание страниц в социальных сетях Коммуникация с неограниченным кругом лиц по вопросам контрольной деятельности </w:t>
            </w:r>
            <w:r w:rsidR="006A2F9C" w:rsidRPr="006A2F9C">
              <w:rPr>
                <w:rFonts w:ascii="Times New Roman" w:eastAsia="Times New Roman" w:hAnsi="Times New Roman"/>
                <w:sz w:val="20"/>
              </w:rPr>
              <w:t>Министерства</w:t>
            </w:r>
          </w:p>
        </w:tc>
        <w:tc>
          <w:tcPr>
            <w:tcW w:w="1559" w:type="dxa"/>
            <w:tcBorders>
              <w:top w:val="outset" w:sz="6" w:space="0" w:color="auto"/>
              <w:left w:val="outset" w:sz="6" w:space="0" w:color="auto"/>
              <w:bottom w:val="outset" w:sz="6" w:space="0" w:color="auto"/>
              <w:right w:val="outset" w:sz="6" w:space="0" w:color="auto"/>
            </w:tcBorders>
          </w:tcPr>
          <w:p w:rsidR="00896746" w:rsidRPr="00194AE0" w:rsidRDefault="00AC7595" w:rsidP="00896746">
            <w:pPr>
              <w:spacing w:before="67" w:after="67" w:line="240" w:lineRule="auto"/>
              <w:rPr>
                <w:rFonts w:ascii="Times New Roman" w:eastAsia="Times New Roman" w:hAnsi="Times New Roman"/>
                <w:sz w:val="20"/>
              </w:rPr>
            </w:pPr>
            <w:r>
              <w:rPr>
                <w:rFonts w:ascii="Times New Roman" w:eastAsia="Times New Roman" w:hAnsi="Times New Roman"/>
                <w:sz w:val="20"/>
              </w:rPr>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EB252E" w:rsidRDefault="00EB252E" w:rsidP="00EB252E">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Вылегжанина М.В.</w:t>
            </w:r>
          </w:p>
          <w:p w:rsidR="00EB252E" w:rsidRDefault="00EB252E" w:rsidP="00EB252E">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Родыгин С.Г.</w:t>
            </w:r>
          </w:p>
          <w:p w:rsidR="00EB252E" w:rsidRDefault="00EB252E" w:rsidP="00EB252E">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Власова Т.И.</w:t>
            </w:r>
          </w:p>
          <w:p w:rsidR="00896746" w:rsidRPr="00194AE0" w:rsidRDefault="00EB252E" w:rsidP="00EB252E">
            <w:pPr>
              <w:spacing w:after="0" w:line="240" w:lineRule="auto"/>
              <w:rPr>
                <w:rFonts w:ascii="Times New Roman" w:eastAsia="Times New Roman" w:hAnsi="Times New Roman"/>
                <w:sz w:val="20"/>
              </w:rPr>
            </w:pPr>
            <w:r>
              <w:rPr>
                <w:rFonts w:ascii="Times New Roman" w:eastAsia="Times New Roman" w:hAnsi="Times New Roman"/>
                <w:color w:val="000000"/>
                <w:sz w:val="20"/>
              </w:rPr>
              <w:t>Орлов М.В.</w:t>
            </w:r>
          </w:p>
        </w:tc>
      </w:tr>
      <w:tr w:rsidR="00712123" w:rsidRPr="00C8308C" w:rsidTr="00DA66DB">
        <w:tc>
          <w:tcPr>
            <w:tcW w:w="15997" w:type="dxa"/>
            <w:gridSpan w:val="7"/>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vAlign w:val="center"/>
          </w:tcPr>
          <w:p w:rsidR="00712123" w:rsidRPr="00624022" w:rsidRDefault="00712123" w:rsidP="00896746">
            <w:pPr>
              <w:spacing w:before="67" w:after="67" w:line="240" w:lineRule="auto"/>
              <w:jc w:val="center"/>
              <w:rPr>
                <w:rFonts w:ascii="Times New Roman" w:eastAsia="Times New Roman" w:hAnsi="Times New Roman"/>
                <w:b/>
                <w:sz w:val="24"/>
              </w:rPr>
            </w:pPr>
            <w:r w:rsidRPr="00624022">
              <w:rPr>
                <w:rFonts w:ascii="Times New Roman" w:eastAsia="Times New Roman" w:hAnsi="Times New Roman"/>
                <w:b/>
                <w:sz w:val="24"/>
              </w:rPr>
              <w:t>Второй этап 202</w:t>
            </w:r>
            <w:r w:rsidR="00896746" w:rsidRPr="00624022">
              <w:rPr>
                <w:rFonts w:ascii="Times New Roman" w:eastAsia="Times New Roman" w:hAnsi="Times New Roman"/>
                <w:b/>
                <w:sz w:val="24"/>
              </w:rPr>
              <w:t>3</w:t>
            </w:r>
            <w:r w:rsidRPr="00624022">
              <w:rPr>
                <w:rFonts w:ascii="Times New Roman" w:eastAsia="Times New Roman" w:hAnsi="Times New Roman"/>
                <w:b/>
                <w:sz w:val="24"/>
              </w:rPr>
              <w:t>-202</w:t>
            </w:r>
            <w:r w:rsidR="00896746" w:rsidRPr="00624022">
              <w:rPr>
                <w:rFonts w:ascii="Times New Roman" w:eastAsia="Times New Roman" w:hAnsi="Times New Roman"/>
                <w:b/>
                <w:sz w:val="24"/>
              </w:rPr>
              <w:t>4</w:t>
            </w:r>
            <w:r w:rsidRPr="00624022">
              <w:rPr>
                <w:rFonts w:ascii="Times New Roman" w:eastAsia="Times New Roman" w:hAnsi="Times New Roman"/>
                <w:b/>
                <w:sz w:val="24"/>
              </w:rPr>
              <w:t xml:space="preserve"> годы</w:t>
            </w:r>
          </w:p>
        </w:tc>
      </w:tr>
      <w:tr w:rsidR="00896746" w:rsidRPr="00EC0F4F" w:rsidTr="00360DC1">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jc w:val="center"/>
              <w:rPr>
                <w:rFonts w:ascii="Times New Roman" w:eastAsia="Times New Roman" w:hAnsi="Times New Roman"/>
                <w:sz w:val="20"/>
              </w:rPr>
            </w:pPr>
            <w:r w:rsidRPr="00194AE0">
              <w:rPr>
                <w:rFonts w:ascii="Times New Roman" w:eastAsia="Times New Roman" w:hAnsi="Times New Roman"/>
                <w:sz w:val="20"/>
              </w:rPr>
              <w:t>1.</w:t>
            </w:r>
          </w:p>
        </w:tc>
        <w:tc>
          <w:tcPr>
            <w:tcW w:w="2976" w:type="dxa"/>
            <w:vMerge w:val="restart"/>
            <w:tcBorders>
              <w:top w:val="outset" w:sz="6" w:space="0" w:color="auto"/>
              <w:left w:val="outset" w:sz="6" w:space="0" w:color="auto"/>
              <w:right w:val="outset" w:sz="6" w:space="0" w:color="auto"/>
            </w:tcBorders>
            <w:tcMar>
              <w:top w:w="13" w:type="dxa"/>
              <w:left w:w="13" w:type="dxa"/>
              <w:bottom w:w="13" w:type="dxa"/>
              <w:right w:w="13" w:type="dxa"/>
            </w:tcMar>
            <w:vAlign w:val="center"/>
          </w:tcPr>
          <w:p w:rsidR="00896746" w:rsidRPr="00194AE0" w:rsidRDefault="00896746" w:rsidP="00896746">
            <w:pPr>
              <w:spacing w:before="67" w:after="67" w:line="240" w:lineRule="auto"/>
              <w:rPr>
                <w:rFonts w:ascii="Times New Roman" w:eastAsia="Times New Roman" w:hAnsi="Times New Roman"/>
                <w:sz w:val="20"/>
              </w:rPr>
            </w:pPr>
            <w:r>
              <w:rPr>
                <w:rFonts w:ascii="Times New Roman" w:eastAsia="Times New Roman" w:hAnsi="Times New Roman"/>
                <w:sz w:val="20"/>
              </w:rPr>
              <w:t>Информирование</w:t>
            </w: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B155AD">
            <w:pPr>
              <w:spacing w:before="67" w:after="67" w:line="240" w:lineRule="auto"/>
              <w:rPr>
                <w:rFonts w:ascii="Times New Roman" w:eastAsia="Times New Roman" w:hAnsi="Times New Roman"/>
                <w:color w:val="000000"/>
                <w:sz w:val="20"/>
              </w:rPr>
            </w:pPr>
            <w:r w:rsidRPr="00194AE0">
              <w:rPr>
                <w:rFonts w:ascii="Times New Roman" w:eastAsia="Times New Roman" w:hAnsi="Times New Roman"/>
                <w:sz w:val="20"/>
              </w:rPr>
              <w:t xml:space="preserve">Актуализация и </w:t>
            </w:r>
            <w:r w:rsidRPr="00194AE0">
              <w:rPr>
                <w:rFonts w:ascii="Times New Roman" w:eastAsia="Times New Roman" w:hAnsi="Times New Roman"/>
                <w:color w:val="000000"/>
                <w:sz w:val="20"/>
              </w:rPr>
              <w:t xml:space="preserve">размещение на официальном сайте </w:t>
            </w:r>
            <w:r w:rsidR="00B155AD" w:rsidRPr="00B155AD">
              <w:rPr>
                <w:rFonts w:ascii="Times New Roman" w:eastAsia="Times New Roman" w:hAnsi="Times New Roman"/>
                <w:color w:val="000000"/>
                <w:sz w:val="20"/>
              </w:rPr>
              <w:t>Министерства</w:t>
            </w:r>
            <w:r w:rsidRPr="00194AE0">
              <w:rPr>
                <w:rFonts w:ascii="Times New Roman" w:eastAsia="Times New Roman" w:hAnsi="Times New Roman"/>
                <w:color w:val="000000"/>
                <w:sz w:val="20"/>
              </w:rPr>
              <w:t xml:space="preserve"> в разделе «Контрольно-надзорная деятельность» Перечней правовых актов, содержащих обязательные требования, соблюдение которых оценивается при проведении мероприятий по контролю</w:t>
            </w: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624022" w:rsidRDefault="00896746" w:rsidP="00B155AD">
            <w:pPr>
              <w:spacing w:before="100" w:after="100" w:line="240" w:lineRule="auto"/>
              <w:ind w:left="60" w:right="60"/>
              <w:rPr>
                <w:rFonts w:ascii="Verdana" w:hAnsi="Verdana" w:cs="Segoe UI"/>
                <w:color w:val="0070C0"/>
                <w:sz w:val="20"/>
                <w:lang w:eastAsia="ru-RU"/>
              </w:rPr>
            </w:pPr>
            <w:r w:rsidRPr="00B155AD">
              <w:rPr>
                <w:rFonts w:ascii="Times New Roman" w:eastAsia="Times New Roman" w:hAnsi="Times New Roman"/>
                <w:color w:val="000000"/>
                <w:sz w:val="20"/>
              </w:rPr>
              <w:t>По мере принятия или внесения изменений</w:t>
            </w:r>
            <w:r w:rsidRPr="00B80B7E">
              <w:rPr>
                <w:rFonts w:ascii="Times New Roman" w:hAnsi="Times New Roman"/>
                <w:color w:val="0070C0"/>
                <w:sz w:val="20"/>
              </w:rPr>
              <w:t xml:space="preserve"> </w:t>
            </w:r>
          </w:p>
        </w:tc>
        <w:tc>
          <w:tcPr>
            <w:tcW w:w="2552" w:type="dxa"/>
            <w:tcBorders>
              <w:top w:val="outset" w:sz="6" w:space="0" w:color="auto"/>
              <w:left w:val="outset" w:sz="6" w:space="0" w:color="auto"/>
              <w:bottom w:val="outset" w:sz="6" w:space="0" w:color="auto"/>
              <w:right w:val="outset" w:sz="6" w:space="0" w:color="auto"/>
            </w:tcBorders>
          </w:tcPr>
          <w:p w:rsidR="00896746" w:rsidRPr="00194AE0" w:rsidRDefault="00896746" w:rsidP="00624022">
            <w:pPr>
              <w:spacing w:before="67" w:after="67" w:line="240" w:lineRule="auto"/>
              <w:rPr>
                <w:rFonts w:ascii="Times New Roman" w:eastAsia="Times New Roman" w:hAnsi="Times New Roman"/>
                <w:sz w:val="20"/>
              </w:rPr>
            </w:pPr>
            <w:r w:rsidRPr="00194AE0">
              <w:rPr>
                <w:rFonts w:ascii="Times New Roman" w:eastAsia="Times New Roman" w:hAnsi="Times New Roman"/>
                <w:sz w:val="20"/>
              </w:rPr>
              <w:t xml:space="preserve">Советующий раздел на сайте </w:t>
            </w:r>
            <w:r w:rsidR="00EB252E">
              <w:rPr>
                <w:rFonts w:ascii="Times New Roman" w:eastAsia="Times New Roman" w:hAnsi="Times New Roman"/>
                <w:sz w:val="20"/>
              </w:rPr>
              <w:t>Министерства</w:t>
            </w:r>
            <w:r w:rsidRPr="00194AE0">
              <w:rPr>
                <w:rFonts w:ascii="Times New Roman" w:eastAsia="Times New Roman" w:hAnsi="Times New Roman"/>
                <w:sz w:val="20"/>
              </w:rPr>
              <w:t xml:space="preserve"> содержит актуальную информацию</w:t>
            </w:r>
          </w:p>
        </w:tc>
        <w:tc>
          <w:tcPr>
            <w:tcW w:w="1559" w:type="dxa"/>
            <w:tcBorders>
              <w:top w:val="outset" w:sz="6" w:space="0" w:color="auto"/>
              <w:left w:val="outset" w:sz="6" w:space="0" w:color="auto"/>
              <w:bottom w:val="outset" w:sz="6" w:space="0" w:color="auto"/>
              <w:right w:val="outset" w:sz="6" w:space="0" w:color="auto"/>
            </w:tcBorders>
          </w:tcPr>
          <w:p w:rsidR="00896746" w:rsidRPr="00194AE0" w:rsidRDefault="00AC7595" w:rsidP="00896746">
            <w:pPr>
              <w:spacing w:before="67" w:after="67" w:line="240" w:lineRule="auto"/>
              <w:rPr>
                <w:rFonts w:ascii="Times New Roman" w:eastAsia="Times New Roman" w:hAnsi="Times New Roman"/>
                <w:sz w:val="20"/>
              </w:rPr>
            </w:pPr>
            <w:r>
              <w:rPr>
                <w:rFonts w:ascii="Times New Roman" w:eastAsia="Times New Roman" w:hAnsi="Times New Roman"/>
                <w:sz w:val="20"/>
              </w:rPr>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4D3F29" w:rsidRDefault="004D3F29" w:rsidP="004D3F29">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Вылегжанина М.В.</w:t>
            </w:r>
          </w:p>
          <w:p w:rsidR="004D3F29" w:rsidRDefault="004D3F29" w:rsidP="004D3F29">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Родыгин С.Г.</w:t>
            </w:r>
          </w:p>
          <w:p w:rsidR="004D3F29" w:rsidRDefault="004D3F29" w:rsidP="004D3F29">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Власова Т.И.</w:t>
            </w:r>
          </w:p>
          <w:p w:rsidR="00896746" w:rsidRPr="00194AE0" w:rsidRDefault="004D3F29" w:rsidP="004D3F29">
            <w:pPr>
              <w:spacing w:after="0" w:line="240" w:lineRule="auto"/>
              <w:rPr>
                <w:rFonts w:ascii="Times New Roman" w:eastAsia="Times New Roman" w:hAnsi="Times New Roman"/>
                <w:sz w:val="20"/>
              </w:rPr>
            </w:pPr>
            <w:r>
              <w:rPr>
                <w:rFonts w:ascii="Times New Roman" w:eastAsia="Times New Roman" w:hAnsi="Times New Roman"/>
                <w:color w:val="000000"/>
                <w:sz w:val="20"/>
              </w:rPr>
              <w:t>Орлов М.В.</w:t>
            </w:r>
          </w:p>
        </w:tc>
      </w:tr>
      <w:tr w:rsidR="00896746" w:rsidRPr="00EC0F4F" w:rsidTr="00360DC1">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jc w:val="center"/>
              <w:rPr>
                <w:rFonts w:ascii="Times New Roman" w:eastAsia="Times New Roman" w:hAnsi="Times New Roman"/>
                <w:sz w:val="20"/>
              </w:rPr>
            </w:pPr>
            <w:r w:rsidRPr="00194AE0">
              <w:rPr>
                <w:rFonts w:ascii="Times New Roman" w:eastAsia="Times New Roman" w:hAnsi="Times New Roman"/>
                <w:sz w:val="20"/>
              </w:rPr>
              <w:t>2.</w:t>
            </w:r>
          </w:p>
        </w:tc>
        <w:tc>
          <w:tcPr>
            <w:tcW w:w="2976" w:type="dxa"/>
            <w:vMerge/>
            <w:tcBorders>
              <w:left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100" w:after="100"/>
              <w:ind w:left="60" w:right="60"/>
              <w:rPr>
                <w:rFonts w:ascii="Times New Roman" w:hAnsi="Times New Roman"/>
                <w:sz w:val="20"/>
              </w:rPr>
            </w:pP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B155AD">
            <w:pPr>
              <w:spacing w:before="67" w:after="67" w:line="240" w:lineRule="auto"/>
              <w:rPr>
                <w:rFonts w:ascii="Times New Roman" w:eastAsia="Times New Roman" w:hAnsi="Times New Roman"/>
                <w:sz w:val="20"/>
              </w:rPr>
            </w:pPr>
            <w:r w:rsidRPr="00194AE0">
              <w:rPr>
                <w:rFonts w:ascii="Times New Roman" w:eastAsia="Times New Roman" w:hAnsi="Times New Roman"/>
                <w:sz w:val="20"/>
              </w:rPr>
              <w:t xml:space="preserve">Подготовка и размещение разъяснительных материалов, информационных писем, руководств по вопросам соблюдения обязательных требований и в средствах массовой информации и на официальном сайте </w:t>
            </w:r>
            <w:r w:rsidR="00B155AD" w:rsidRPr="00B155AD">
              <w:rPr>
                <w:rFonts w:ascii="Times New Roman" w:eastAsia="Times New Roman" w:hAnsi="Times New Roman"/>
                <w:sz w:val="20"/>
              </w:rPr>
              <w:t>Министерства</w:t>
            </w:r>
            <w:r w:rsidR="009A4EFF" w:rsidRPr="00194AE0">
              <w:rPr>
                <w:rFonts w:ascii="Times New Roman" w:eastAsia="Times New Roman" w:hAnsi="Times New Roman"/>
                <w:sz w:val="20"/>
              </w:rPr>
              <w:t xml:space="preserve"> </w:t>
            </w:r>
            <w:r w:rsidRPr="00194AE0">
              <w:rPr>
                <w:rFonts w:ascii="Times New Roman" w:eastAsia="Times New Roman" w:hAnsi="Times New Roman"/>
                <w:sz w:val="20"/>
              </w:rPr>
              <w:t>в разделе «</w:t>
            </w:r>
            <w:r w:rsidRPr="00194AE0">
              <w:rPr>
                <w:rFonts w:ascii="Times New Roman" w:eastAsia="Times New Roman" w:hAnsi="Times New Roman"/>
                <w:color w:val="000000"/>
                <w:sz w:val="20"/>
              </w:rPr>
              <w:t>Контрольно-надзорная деятельность</w:t>
            </w:r>
            <w:r w:rsidRPr="00194AE0">
              <w:rPr>
                <w:rFonts w:ascii="Times New Roman" w:eastAsia="Times New Roman" w:hAnsi="Times New Roman"/>
                <w:sz w:val="20"/>
              </w:rPr>
              <w:t>».</w:t>
            </w: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B155AD" w:rsidRDefault="004D3F29" w:rsidP="00624022">
            <w:pPr>
              <w:spacing w:before="67" w:after="67" w:line="240" w:lineRule="auto"/>
              <w:rPr>
                <w:rFonts w:ascii="Times New Roman" w:eastAsia="Times New Roman" w:hAnsi="Times New Roman"/>
                <w:sz w:val="20"/>
              </w:rPr>
            </w:pPr>
            <w:r>
              <w:rPr>
                <w:rFonts w:ascii="Times New Roman" w:eastAsia="Times New Roman" w:hAnsi="Times New Roman"/>
                <w:sz w:val="20"/>
              </w:rPr>
              <w:t>По мере необходимости</w:t>
            </w:r>
          </w:p>
        </w:tc>
        <w:tc>
          <w:tcPr>
            <w:tcW w:w="2552" w:type="dxa"/>
            <w:tcBorders>
              <w:top w:val="outset" w:sz="6" w:space="0" w:color="auto"/>
              <w:left w:val="outset" w:sz="6" w:space="0" w:color="auto"/>
              <w:bottom w:val="outset" w:sz="6" w:space="0" w:color="auto"/>
              <w:right w:val="outset" w:sz="6" w:space="0" w:color="auto"/>
            </w:tcBorders>
          </w:tcPr>
          <w:p w:rsidR="00896746" w:rsidRPr="00194AE0" w:rsidRDefault="00896746" w:rsidP="00624022">
            <w:pPr>
              <w:spacing w:before="67" w:after="67" w:line="240" w:lineRule="auto"/>
              <w:rPr>
                <w:rFonts w:ascii="Times New Roman" w:eastAsia="Times New Roman" w:hAnsi="Times New Roman"/>
                <w:sz w:val="20"/>
              </w:rPr>
            </w:pPr>
            <w:r w:rsidRPr="00194AE0">
              <w:rPr>
                <w:rFonts w:ascii="Times New Roman" w:eastAsia="Times New Roman" w:hAnsi="Times New Roman"/>
                <w:sz w:val="20"/>
              </w:rPr>
              <w:t>Предупреждение нарушений обязательных требований законодательства</w:t>
            </w:r>
          </w:p>
        </w:tc>
        <w:tc>
          <w:tcPr>
            <w:tcW w:w="1559" w:type="dxa"/>
            <w:tcBorders>
              <w:top w:val="outset" w:sz="6" w:space="0" w:color="auto"/>
              <w:left w:val="outset" w:sz="6" w:space="0" w:color="auto"/>
              <w:bottom w:val="outset" w:sz="6" w:space="0" w:color="auto"/>
              <w:right w:val="outset" w:sz="6" w:space="0" w:color="auto"/>
            </w:tcBorders>
          </w:tcPr>
          <w:p w:rsidR="00896746" w:rsidRPr="00194AE0" w:rsidRDefault="00AC7595" w:rsidP="00896746">
            <w:pPr>
              <w:spacing w:before="67" w:after="67" w:line="240" w:lineRule="auto"/>
              <w:rPr>
                <w:rFonts w:ascii="Times New Roman" w:eastAsia="Times New Roman" w:hAnsi="Times New Roman"/>
                <w:sz w:val="20"/>
              </w:rPr>
            </w:pPr>
            <w:r>
              <w:rPr>
                <w:rFonts w:ascii="Times New Roman" w:eastAsia="Times New Roman" w:hAnsi="Times New Roman"/>
                <w:sz w:val="20"/>
              </w:rPr>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4D3F29" w:rsidRDefault="004D3F29" w:rsidP="004D3F29">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Вылегжанина М.В.</w:t>
            </w:r>
          </w:p>
          <w:p w:rsidR="004D3F29" w:rsidRDefault="004D3F29" w:rsidP="004D3F29">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Родыгин С.Г.</w:t>
            </w:r>
          </w:p>
          <w:p w:rsidR="004D3F29" w:rsidRDefault="004D3F29" w:rsidP="004D3F29">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Власова Т.И.</w:t>
            </w:r>
          </w:p>
          <w:p w:rsidR="00896746" w:rsidRPr="00194AE0" w:rsidRDefault="004D3F29" w:rsidP="004D3F29">
            <w:pPr>
              <w:spacing w:after="0" w:line="240" w:lineRule="auto"/>
              <w:rPr>
                <w:rFonts w:ascii="Times New Roman" w:eastAsia="Times New Roman" w:hAnsi="Times New Roman"/>
                <w:sz w:val="20"/>
              </w:rPr>
            </w:pPr>
            <w:r>
              <w:rPr>
                <w:rFonts w:ascii="Times New Roman" w:eastAsia="Times New Roman" w:hAnsi="Times New Roman"/>
                <w:color w:val="000000"/>
                <w:sz w:val="20"/>
              </w:rPr>
              <w:t>Орлов М.В.</w:t>
            </w:r>
          </w:p>
        </w:tc>
      </w:tr>
      <w:tr w:rsidR="00896746" w:rsidRPr="00EC0F4F" w:rsidTr="00360DC1">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jc w:val="center"/>
              <w:rPr>
                <w:rFonts w:ascii="Times New Roman" w:eastAsia="Times New Roman" w:hAnsi="Times New Roman"/>
                <w:sz w:val="20"/>
              </w:rPr>
            </w:pPr>
            <w:r w:rsidRPr="00194AE0">
              <w:rPr>
                <w:rFonts w:ascii="Times New Roman" w:eastAsia="Times New Roman" w:hAnsi="Times New Roman"/>
                <w:sz w:val="20"/>
              </w:rPr>
              <w:t>3.</w:t>
            </w:r>
          </w:p>
        </w:tc>
        <w:tc>
          <w:tcPr>
            <w:tcW w:w="2976" w:type="dxa"/>
            <w:vMerge/>
            <w:tcBorders>
              <w:left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100" w:after="100"/>
              <w:ind w:left="60" w:right="60"/>
              <w:rPr>
                <w:rFonts w:ascii="Times New Roman" w:hAnsi="Times New Roman"/>
                <w:sz w:val="20"/>
              </w:rPr>
            </w:pP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B155AD">
            <w:pPr>
              <w:spacing w:before="67" w:after="67" w:line="240" w:lineRule="auto"/>
              <w:rPr>
                <w:rFonts w:ascii="Times New Roman" w:eastAsia="Times New Roman" w:hAnsi="Times New Roman"/>
                <w:sz w:val="20"/>
              </w:rPr>
            </w:pPr>
            <w:r w:rsidRPr="00194AE0">
              <w:rPr>
                <w:rFonts w:ascii="Times New Roman" w:eastAsia="Times New Roman" w:hAnsi="Times New Roman"/>
                <w:sz w:val="20"/>
              </w:rPr>
              <w:t xml:space="preserve">Информирование </w:t>
            </w:r>
            <w:r w:rsidR="00AC7595">
              <w:rPr>
                <w:rFonts w:ascii="Times New Roman" w:eastAsia="Times New Roman" w:hAnsi="Times New Roman"/>
                <w:sz w:val="20"/>
              </w:rPr>
              <w:t>контролируемых лиц</w:t>
            </w:r>
            <w:r>
              <w:rPr>
                <w:rFonts w:ascii="Times New Roman" w:eastAsia="Times New Roman" w:hAnsi="Times New Roman"/>
                <w:sz w:val="20"/>
              </w:rPr>
              <w:t xml:space="preserve"> </w:t>
            </w:r>
            <w:r w:rsidRPr="00194AE0">
              <w:rPr>
                <w:rFonts w:ascii="Times New Roman" w:eastAsia="Times New Roman" w:hAnsi="Times New Roman"/>
                <w:sz w:val="20"/>
              </w:rPr>
              <w:t xml:space="preserve">путем </w:t>
            </w:r>
            <w:r w:rsidRPr="00194AE0">
              <w:rPr>
                <w:rFonts w:ascii="Times New Roman" w:eastAsia="Times New Roman" w:hAnsi="Times New Roman"/>
                <w:sz w:val="20"/>
              </w:rPr>
              <w:lastRenderedPageBreak/>
              <w:t xml:space="preserve">подготовки и размещения на официальном сайте </w:t>
            </w:r>
            <w:r w:rsidR="00B155AD">
              <w:rPr>
                <w:rFonts w:ascii="Times New Roman" w:eastAsia="Times New Roman" w:hAnsi="Times New Roman"/>
                <w:sz w:val="20"/>
              </w:rPr>
              <w:t>Министерс</w:t>
            </w:r>
            <w:r w:rsidR="00B155AD" w:rsidRPr="00B155AD">
              <w:rPr>
                <w:rFonts w:ascii="Times New Roman" w:eastAsia="Times New Roman" w:hAnsi="Times New Roman"/>
                <w:sz w:val="20"/>
              </w:rPr>
              <w:t>т</w:t>
            </w:r>
            <w:r w:rsidR="00B155AD">
              <w:rPr>
                <w:rFonts w:ascii="Times New Roman" w:eastAsia="Times New Roman" w:hAnsi="Times New Roman"/>
                <w:sz w:val="20"/>
              </w:rPr>
              <w:t>в</w:t>
            </w:r>
            <w:r w:rsidR="00B155AD" w:rsidRPr="00B155AD">
              <w:rPr>
                <w:rFonts w:ascii="Times New Roman" w:eastAsia="Times New Roman" w:hAnsi="Times New Roman"/>
                <w:sz w:val="20"/>
              </w:rPr>
              <w:t>а</w:t>
            </w:r>
            <w:r w:rsidRPr="00194AE0">
              <w:rPr>
                <w:rFonts w:ascii="Times New Roman" w:eastAsia="Times New Roman" w:hAnsi="Times New Roman"/>
                <w:sz w:val="20"/>
              </w:rPr>
              <w:t xml:space="preserve"> в разделе «</w:t>
            </w:r>
            <w:r w:rsidRPr="00B155AD">
              <w:rPr>
                <w:rFonts w:ascii="Times New Roman" w:eastAsia="Times New Roman" w:hAnsi="Times New Roman"/>
                <w:sz w:val="20"/>
              </w:rPr>
              <w:t>Контрольно-надзорная деятельность</w:t>
            </w:r>
            <w:r w:rsidRPr="00194AE0">
              <w:rPr>
                <w:rFonts w:ascii="Times New Roman" w:eastAsia="Times New Roman" w:hAnsi="Times New Roman"/>
                <w:sz w:val="20"/>
              </w:rPr>
              <w:t>» комментариев об изменениях, вносимых в действующие нормативные правовые акты, устанавливающие обязательные требования, сроках и порядке вступления их в действие.</w:t>
            </w: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624022">
            <w:pPr>
              <w:spacing w:before="67" w:after="67" w:line="240" w:lineRule="auto"/>
              <w:rPr>
                <w:rFonts w:ascii="Times New Roman" w:eastAsia="Times New Roman" w:hAnsi="Times New Roman"/>
                <w:sz w:val="20"/>
              </w:rPr>
            </w:pPr>
            <w:r w:rsidRPr="00B155AD">
              <w:rPr>
                <w:rFonts w:ascii="Times New Roman" w:eastAsia="Times New Roman" w:hAnsi="Times New Roman"/>
                <w:sz w:val="20"/>
              </w:rPr>
              <w:lastRenderedPageBreak/>
              <w:t xml:space="preserve">По мере опубликования </w:t>
            </w:r>
            <w:r w:rsidRPr="00B155AD">
              <w:rPr>
                <w:rFonts w:ascii="Times New Roman" w:eastAsia="Times New Roman" w:hAnsi="Times New Roman"/>
                <w:sz w:val="20"/>
              </w:rPr>
              <w:lastRenderedPageBreak/>
              <w:t>на официальных сайтах федеральных органов власти в соответствующей сфере деятельности</w:t>
            </w:r>
          </w:p>
        </w:tc>
        <w:tc>
          <w:tcPr>
            <w:tcW w:w="2552" w:type="dxa"/>
            <w:tcBorders>
              <w:top w:val="outset" w:sz="6" w:space="0" w:color="auto"/>
              <w:left w:val="outset" w:sz="6" w:space="0" w:color="auto"/>
              <w:bottom w:val="outset" w:sz="6" w:space="0" w:color="auto"/>
              <w:right w:val="outset" w:sz="6" w:space="0" w:color="auto"/>
            </w:tcBorders>
          </w:tcPr>
          <w:p w:rsidR="00896746" w:rsidRPr="00194AE0" w:rsidRDefault="00896746" w:rsidP="00624022">
            <w:pPr>
              <w:spacing w:before="67" w:after="67" w:line="240" w:lineRule="auto"/>
              <w:rPr>
                <w:rFonts w:ascii="Times New Roman" w:eastAsia="Times New Roman" w:hAnsi="Times New Roman"/>
                <w:sz w:val="20"/>
              </w:rPr>
            </w:pPr>
            <w:r w:rsidRPr="00194AE0">
              <w:rPr>
                <w:rFonts w:ascii="Times New Roman" w:eastAsia="Times New Roman" w:hAnsi="Times New Roman"/>
                <w:sz w:val="20"/>
                <w:lang w:eastAsia="ru-RU"/>
              </w:rPr>
              <w:lastRenderedPageBreak/>
              <w:t xml:space="preserve">Повышение уровня правовой </w:t>
            </w:r>
            <w:r w:rsidRPr="00194AE0">
              <w:rPr>
                <w:rFonts w:ascii="Times New Roman" w:eastAsia="Times New Roman" w:hAnsi="Times New Roman"/>
                <w:sz w:val="20"/>
                <w:lang w:eastAsia="ru-RU"/>
              </w:rPr>
              <w:lastRenderedPageBreak/>
              <w:t xml:space="preserve">грамотности </w:t>
            </w:r>
            <w:r w:rsidR="00AC7595">
              <w:rPr>
                <w:rFonts w:ascii="Times New Roman" w:eastAsia="Times New Roman" w:hAnsi="Times New Roman"/>
                <w:sz w:val="20"/>
                <w:lang w:eastAsia="ru-RU"/>
              </w:rPr>
              <w:t>контролируемых лиц</w:t>
            </w:r>
          </w:p>
        </w:tc>
        <w:tc>
          <w:tcPr>
            <w:tcW w:w="1559" w:type="dxa"/>
            <w:tcBorders>
              <w:top w:val="outset" w:sz="6" w:space="0" w:color="auto"/>
              <w:left w:val="outset" w:sz="6" w:space="0" w:color="auto"/>
              <w:bottom w:val="outset" w:sz="6" w:space="0" w:color="auto"/>
              <w:right w:val="outset" w:sz="6" w:space="0" w:color="auto"/>
            </w:tcBorders>
          </w:tcPr>
          <w:p w:rsidR="00896746" w:rsidRPr="00194AE0" w:rsidRDefault="00AC7595" w:rsidP="00896746">
            <w:pPr>
              <w:spacing w:before="67" w:after="67" w:line="240" w:lineRule="auto"/>
              <w:rPr>
                <w:rFonts w:ascii="Times New Roman" w:eastAsia="Times New Roman" w:hAnsi="Times New Roman"/>
                <w:sz w:val="20"/>
              </w:rPr>
            </w:pPr>
            <w:r>
              <w:rPr>
                <w:rFonts w:ascii="Times New Roman" w:eastAsia="Times New Roman" w:hAnsi="Times New Roman"/>
                <w:sz w:val="20"/>
              </w:rPr>
              <w:lastRenderedPageBreak/>
              <w:t xml:space="preserve">Контролируемые </w:t>
            </w:r>
            <w:r>
              <w:rPr>
                <w:rFonts w:ascii="Times New Roman" w:eastAsia="Times New Roman" w:hAnsi="Times New Roman"/>
                <w:sz w:val="20"/>
              </w:rPr>
              <w:lastRenderedPageBreak/>
              <w:t>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4D3F29" w:rsidRDefault="004D3F29" w:rsidP="004D3F29">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lastRenderedPageBreak/>
              <w:t xml:space="preserve">Вылегжанина </w:t>
            </w:r>
            <w:r>
              <w:rPr>
                <w:rFonts w:ascii="Times New Roman" w:eastAsia="Times New Roman" w:hAnsi="Times New Roman"/>
                <w:color w:val="000000"/>
                <w:sz w:val="20"/>
              </w:rPr>
              <w:lastRenderedPageBreak/>
              <w:t>М.В.</w:t>
            </w:r>
          </w:p>
          <w:p w:rsidR="004D3F29" w:rsidRDefault="004D3F29" w:rsidP="004D3F29">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Родыгин С.Г.</w:t>
            </w:r>
          </w:p>
          <w:p w:rsidR="004D3F29" w:rsidRDefault="004D3F29" w:rsidP="004D3F29">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Власова Т.И.</w:t>
            </w:r>
          </w:p>
          <w:p w:rsidR="00896746" w:rsidRPr="00194AE0" w:rsidRDefault="004D3F29" w:rsidP="004D3F29">
            <w:pPr>
              <w:spacing w:after="0" w:line="240" w:lineRule="auto"/>
              <w:rPr>
                <w:rFonts w:ascii="Times New Roman" w:eastAsia="Times New Roman" w:hAnsi="Times New Roman"/>
                <w:sz w:val="20"/>
              </w:rPr>
            </w:pPr>
            <w:r>
              <w:rPr>
                <w:rFonts w:ascii="Times New Roman" w:eastAsia="Times New Roman" w:hAnsi="Times New Roman"/>
                <w:color w:val="000000"/>
                <w:sz w:val="20"/>
              </w:rPr>
              <w:t>Орлов М.В.</w:t>
            </w:r>
          </w:p>
        </w:tc>
      </w:tr>
      <w:tr w:rsidR="00896746" w:rsidRPr="00EC0F4F" w:rsidTr="00896746">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jc w:val="center"/>
              <w:rPr>
                <w:rFonts w:ascii="Times New Roman" w:eastAsia="Times New Roman" w:hAnsi="Times New Roman"/>
                <w:sz w:val="20"/>
              </w:rPr>
            </w:pPr>
            <w:r w:rsidRPr="00194AE0">
              <w:rPr>
                <w:rFonts w:ascii="Times New Roman" w:eastAsia="Times New Roman" w:hAnsi="Times New Roman"/>
                <w:sz w:val="20"/>
              </w:rPr>
              <w:lastRenderedPageBreak/>
              <w:t>5.</w:t>
            </w:r>
          </w:p>
        </w:tc>
        <w:tc>
          <w:tcPr>
            <w:tcW w:w="2976" w:type="dxa"/>
            <w:vMerge/>
            <w:tcBorders>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100" w:after="100"/>
              <w:ind w:left="60" w:right="60"/>
              <w:rPr>
                <w:rFonts w:ascii="Times New Roman" w:hAnsi="Times New Roman"/>
                <w:sz w:val="20"/>
              </w:rPr>
            </w:pP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B155AD">
            <w:pPr>
              <w:spacing w:before="67" w:after="67" w:line="240" w:lineRule="auto"/>
              <w:rPr>
                <w:rFonts w:ascii="Times New Roman" w:eastAsia="Times New Roman" w:hAnsi="Times New Roman"/>
                <w:b/>
                <w:color w:val="FF0000"/>
                <w:sz w:val="20"/>
              </w:rPr>
            </w:pPr>
            <w:r w:rsidRPr="00194AE0">
              <w:rPr>
                <w:rFonts w:ascii="Times New Roman" w:hAnsi="Times New Roman"/>
                <w:sz w:val="20"/>
              </w:rPr>
              <w:t>Актуализация информации о поряд</w:t>
            </w:r>
            <w:r>
              <w:rPr>
                <w:rFonts w:ascii="Times New Roman" w:hAnsi="Times New Roman"/>
                <w:sz w:val="20"/>
              </w:rPr>
              <w:t xml:space="preserve">ке и сроках </w:t>
            </w:r>
            <w:r w:rsidRPr="00B155AD">
              <w:rPr>
                <w:rFonts w:ascii="Times New Roman" w:eastAsia="Times New Roman" w:hAnsi="Times New Roman"/>
                <w:color w:val="000000"/>
                <w:sz w:val="20"/>
              </w:rPr>
              <w:t xml:space="preserve">осуществления </w:t>
            </w:r>
            <w:r w:rsidR="00B155AD" w:rsidRPr="00B155AD">
              <w:rPr>
                <w:rFonts w:ascii="Times New Roman" w:eastAsia="Times New Roman" w:hAnsi="Times New Roman"/>
                <w:color w:val="000000"/>
                <w:sz w:val="20"/>
              </w:rPr>
              <w:t>Министерством</w:t>
            </w:r>
            <w:r w:rsidRPr="00B155AD">
              <w:rPr>
                <w:rFonts w:ascii="Times New Roman" w:eastAsia="Times New Roman" w:hAnsi="Times New Roman"/>
                <w:color w:val="000000"/>
                <w:sz w:val="20"/>
              </w:rPr>
              <w:t xml:space="preserve"> регионального</w:t>
            </w:r>
            <w:r w:rsidRPr="00194AE0">
              <w:rPr>
                <w:rFonts w:ascii="Times New Roman" w:hAnsi="Times New Roman"/>
                <w:sz w:val="20"/>
              </w:rPr>
              <w:t xml:space="preserve"> государственного контроля (надзора) и размещение </w:t>
            </w:r>
            <w:r w:rsidRPr="00194AE0">
              <w:rPr>
                <w:rFonts w:ascii="Times New Roman" w:eastAsia="Times New Roman" w:hAnsi="Times New Roman"/>
                <w:color w:val="000000"/>
                <w:sz w:val="20"/>
              </w:rPr>
              <w:t xml:space="preserve">на официальном сайте в разделе «Контрольно-надзорная деятельность» </w:t>
            </w:r>
            <w:r w:rsidRPr="00194AE0">
              <w:rPr>
                <w:rFonts w:ascii="Times New Roman" w:hAnsi="Times New Roman"/>
                <w:sz w:val="20"/>
              </w:rPr>
              <w:t xml:space="preserve">результатов контрольно-надзорных мероприятий </w:t>
            </w: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624022">
            <w:pPr>
              <w:spacing w:before="67" w:after="67" w:line="240" w:lineRule="auto"/>
              <w:rPr>
                <w:rFonts w:ascii="Times New Roman" w:eastAsia="Times New Roman" w:hAnsi="Times New Roman"/>
                <w:color w:val="FF0000"/>
                <w:sz w:val="20"/>
              </w:rPr>
            </w:pPr>
            <w:r w:rsidRPr="00B155AD">
              <w:rPr>
                <w:rFonts w:ascii="Times New Roman" w:eastAsia="Times New Roman" w:hAnsi="Times New Roman"/>
                <w:sz w:val="20"/>
              </w:rPr>
              <w:t>Постоянно</w:t>
            </w:r>
          </w:p>
        </w:tc>
        <w:tc>
          <w:tcPr>
            <w:tcW w:w="2552" w:type="dxa"/>
            <w:tcBorders>
              <w:top w:val="outset" w:sz="6" w:space="0" w:color="auto"/>
              <w:left w:val="outset" w:sz="6" w:space="0" w:color="auto"/>
              <w:bottom w:val="outset" w:sz="6" w:space="0" w:color="auto"/>
              <w:right w:val="outset" w:sz="6" w:space="0" w:color="auto"/>
            </w:tcBorders>
          </w:tcPr>
          <w:p w:rsidR="00896746" w:rsidRPr="00194AE0" w:rsidRDefault="00896746" w:rsidP="00624022">
            <w:pPr>
              <w:spacing w:before="67" w:after="67" w:line="240" w:lineRule="auto"/>
              <w:rPr>
                <w:rFonts w:ascii="Times New Roman" w:eastAsia="Times New Roman" w:hAnsi="Times New Roman"/>
                <w:sz w:val="20"/>
              </w:rPr>
            </w:pPr>
            <w:r w:rsidRPr="00194AE0">
              <w:rPr>
                <w:rFonts w:ascii="Times New Roman" w:eastAsia="Times New Roman" w:hAnsi="Times New Roman"/>
                <w:sz w:val="20"/>
                <w:lang w:eastAsia="ru-RU"/>
              </w:rPr>
              <w:t>повышение прозрачности системы контрольно-надзорной деятельности</w:t>
            </w:r>
          </w:p>
        </w:tc>
        <w:tc>
          <w:tcPr>
            <w:tcW w:w="1559" w:type="dxa"/>
            <w:tcBorders>
              <w:top w:val="outset" w:sz="6" w:space="0" w:color="auto"/>
              <w:left w:val="outset" w:sz="6" w:space="0" w:color="auto"/>
              <w:bottom w:val="outset" w:sz="6" w:space="0" w:color="auto"/>
              <w:right w:val="outset" w:sz="6" w:space="0" w:color="auto"/>
            </w:tcBorders>
          </w:tcPr>
          <w:p w:rsidR="00896746" w:rsidRPr="00194AE0" w:rsidRDefault="00AC7595" w:rsidP="00896746">
            <w:pPr>
              <w:spacing w:before="67" w:after="67" w:line="240" w:lineRule="auto"/>
              <w:rPr>
                <w:rFonts w:ascii="Times New Roman" w:eastAsia="Times New Roman" w:hAnsi="Times New Roman"/>
                <w:sz w:val="20"/>
              </w:rPr>
            </w:pPr>
            <w:r>
              <w:rPr>
                <w:rFonts w:ascii="Times New Roman" w:eastAsia="Times New Roman" w:hAnsi="Times New Roman"/>
                <w:sz w:val="20"/>
              </w:rPr>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4D3F29" w:rsidRDefault="004D3F29" w:rsidP="004D3F29">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Вылегжанина М.В.</w:t>
            </w:r>
          </w:p>
          <w:p w:rsidR="004D3F29" w:rsidRDefault="004D3F29" w:rsidP="004D3F29">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Родыгин С.Г.</w:t>
            </w:r>
          </w:p>
          <w:p w:rsidR="004D3F29" w:rsidRDefault="004D3F29" w:rsidP="004D3F29">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Власова Т.И.</w:t>
            </w:r>
          </w:p>
          <w:p w:rsidR="00896746" w:rsidRPr="00194AE0" w:rsidRDefault="004D3F29" w:rsidP="004D3F29">
            <w:pPr>
              <w:spacing w:after="0" w:line="240" w:lineRule="auto"/>
              <w:rPr>
                <w:rFonts w:ascii="Times New Roman" w:eastAsia="Times New Roman" w:hAnsi="Times New Roman"/>
                <w:sz w:val="20"/>
              </w:rPr>
            </w:pPr>
            <w:r>
              <w:rPr>
                <w:rFonts w:ascii="Times New Roman" w:eastAsia="Times New Roman" w:hAnsi="Times New Roman"/>
                <w:color w:val="000000"/>
                <w:sz w:val="20"/>
              </w:rPr>
              <w:t>Орлов М.В.</w:t>
            </w:r>
          </w:p>
        </w:tc>
      </w:tr>
      <w:tr w:rsidR="00896746" w:rsidRPr="00EC0F4F" w:rsidTr="00896746">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jc w:val="center"/>
              <w:rPr>
                <w:rFonts w:ascii="Times New Roman" w:eastAsia="Times New Roman" w:hAnsi="Times New Roman"/>
                <w:sz w:val="20"/>
              </w:rPr>
            </w:pPr>
            <w:r>
              <w:rPr>
                <w:rFonts w:ascii="Times New Roman" w:eastAsia="Times New Roman" w:hAnsi="Times New Roman"/>
                <w:sz w:val="20"/>
              </w:rPr>
              <w:t>6.</w:t>
            </w:r>
          </w:p>
        </w:tc>
        <w:tc>
          <w:tcPr>
            <w:tcW w:w="2976" w:type="dxa"/>
            <w:tcBorders>
              <w:top w:val="outset" w:sz="6" w:space="0" w:color="auto"/>
              <w:left w:val="outset" w:sz="6" w:space="0" w:color="auto"/>
              <w:right w:val="outset" w:sz="6" w:space="0" w:color="auto"/>
            </w:tcBorders>
            <w:tcMar>
              <w:top w:w="13" w:type="dxa"/>
              <w:left w:w="13" w:type="dxa"/>
              <w:bottom w:w="13" w:type="dxa"/>
              <w:right w:w="13" w:type="dxa"/>
            </w:tcMar>
            <w:vAlign w:val="center"/>
          </w:tcPr>
          <w:p w:rsidR="00896746" w:rsidRPr="00194AE0" w:rsidRDefault="00896746" w:rsidP="00896746">
            <w:pPr>
              <w:spacing w:before="67" w:after="67" w:line="240" w:lineRule="auto"/>
              <w:rPr>
                <w:rFonts w:ascii="Times New Roman" w:eastAsia="Times New Roman" w:hAnsi="Times New Roman"/>
                <w:sz w:val="20"/>
              </w:rPr>
            </w:pPr>
            <w:r>
              <w:rPr>
                <w:rFonts w:ascii="Times New Roman" w:eastAsia="Times New Roman" w:hAnsi="Times New Roman"/>
                <w:sz w:val="20"/>
              </w:rPr>
              <w:t>О</w:t>
            </w:r>
            <w:r w:rsidRPr="00712123">
              <w:rPr>
                <w:rFonts w:ascii="Times New Roman" w:eastAsia="Times New Roman" w:hAnsi="Times New Roman"/>
                <w:sz w:val="20"/>
              </w:rPr>
              <w:t>бобщение правоприменительной практики</w:t>
            </w: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B155AD">
            <w:pPr>
              <w:spacing w:after="0" w:line="240" w:lineRule="auto"/>
              <w:rPr>
                <w:rFonts w:ascii="Times New Roman" w:eastAsia="Times New Roman" w:hAnsi="Times New Roman"/>
                <w:color w:val="000000"/>
                <w:sz w:val="20"/>
              </w:rPr>
            </w:pPr>
            <w:r w:rsidRPr="00194AE0">
              <w:rPr>
                <w:rFonts w:ascii="Times New Roman" w:eastAsia="Times New Roman" w:hAnsi="Times New Roman"/>
                <w:color w:val="000000"/>
                <w:sz w:val="20"/>
              </w:rPr>
              <w:t xml:space="preserve">Формирование и размещение на официальном сайте </w:t>
            </w:r>
            <w:r w:rsidR="00B155AD" w:rsidRPr="00B155AD">
              <w:rPr>
                <w:rFonts w:ascii="Times New Roman" w:eastAsia="Times New Roman" w:hAnsi="Times New Roman"/>
                <w:color w:val="000000"/>
                <w:sz w:val="20"/>
              </w:rPr>
              <w:t>Министерства</w:t>
            </w:r>
            <w:r w:rsidRPr="00B155AD">
              <w:rPr>
                <w:rFonts w:ascii="Times New Roman" w:eastAsia="Times New Roman" w:hAnsi="Times New Roman"/>
                <w:color w:val="000000"/>
                <w:sz w:val="20"/>
              </w:rPr>
              <w:t xml:space="preserve"> </w:t>
            </w:r>
            <w:r w:rsidRPr="00194AE0">
              <w:rPr>
                <w:rFonts w:ascii="Times New Roman" w:eastAsia="Times New Roman" w:hAnsi="Times New Roman"/>
                <w:color w:val="000000"/>
                <w:sz w:val="20"/>
              </w:rPr>
              <w:t xml:space="preserve">Перечня типичных нарушений обязательных требований, установленных правовыми актами в </w:t>
            </w:r>
            <w:r>
              <w:rPr>
                <w:rFonts w:ascii="Times New Roman" w:eastAsia="Times New Roman" w:hAnsi="Times New Roman"/>
                <w:color w:val="000000"/>
                <w:sz w:val="20"/>
              </w:rPr>
              <w:t>подконтрольной сфере</w:t>
            </w:r>
            <w:r w:rsidRPr="00194AE0">
              <w:rPr>
                <w:rFonts w:ascii="Times New Roman" w:eastAsia="Times New Roman" w:hAnsi="Times New Roman"/>
                <w:color w:val="000000"/>
                <w:sz w:val="20"/>
              </w:rPr>
              <w:t xml:space="preserve">, выявленных в результате анализа и обобщения правоприменительной практики контрольно-надзорной деятельности </w:t>
            </w: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B155AD" w:rsidRDefault="004D3F29" w:rsidP="00624022">
            <w:pPr>
              <w:spacing w:before="67" w:after="67" w:line="240" w:lineRule="auto"/>
              <w:rPr>
                <w:rFonts w:ascii="Times New Roman" w:eastAsia="Times New Roman" w:hAnsi="Times New Roman"/>
                <w:color w:val="000000"/>
                <w:sz w:val="20"/>
              </w:rPr>
            </w:pPr>
            <w:r>
              <w:rPr>
                <w:rFonts w:ascii="Times New Roman" w:eastAsia="Times New Roman" w:hAnsi="Times New Roman"/>
                <w:color w:val="000000"/>
                <w:sz w:val="20"/>
              </w:rPr>
              <w:t>До 01</w:t>
            </w:r>
            <w:r w:rsidR="00B155AD" w:rsidRPr="00B155AD">
              <w:rPr>
                <w:rFonts w:ascii="Times New Roman" w:eastAsia="Times New Roman" w:hAnsi="Times New Roman"/>
                <w:color w:val="000000"/>
                <w:sz w:val="20"/>
              </w:rPr>
              <w:t>.0</w:t>
            </w:r>
            <w:r>
              <w:rPr>
                <w:rFonts w:ascii="Times New Roman" w:eastAsia="Times New Roman" w:hAnsi="Times New Roman"/>
                <w:color w:val="000000"/>
                <w:sz w:val="20"/>
              </w:rPr>
              <w:t>4</w:t>
            </w:r>
            <w:r w:rsidR="00B155AD" w:rsidRPr="00B155AD">
              <w:rPr>
                <w:rFonts w:ascii="Times New Roman" w:eastAsia="Times New Roman" w:hAnsi="Times New Roman"/>
                <w:color w:val="000000"/>
                <w:sz w:val="20"/>
              </w:rPr>
              <w:t>.2023</w:t>
            </w:r>
          </w:p>
          <w:p w:rsidR="00B155AD" w:rsidRPr="00194AE0" w:rsidRDefault="004D3F29" w:rsidP="00624022">
            <w:pPr>
              <w:spacing w:before="67" w:after="67" w:line="240" w:lineRule="auto"/>
              <w:rPr>
                <w:rFonts w:ascii="Times New Roman" w:eastAsia="Times New Roman" w:hAnsi="Times New Roman"/>
                <w:sz w:val="20"/>
              </w:rPr>
            </w:pPr>
            <w:r>
              <w:rPr>
                <w:rFonts w:ascii="Times New Roman" w:eastAsia="Times New Roman" w:hAnsi="Times New Roman"/>
                <w:color w:val="000000"/>
                <w:sz w:val="20"/>
              </w:rPr>
              <w:t>До 01.</w:t>
            </w:r>
            <w:r w:rsidR="00B155AD" w:rsidRPr="00B155AD">
              <w:rPr>
                <w:rFonts w:ascii="Times New Roman" w:eastAsia="Times New Roman" w:hAnsi="Times New Roman"/>
                <w:color w:val="000000"/>
                <w:sz w:val="20"/>
              </w:rPr>
              <w:t>0</w:t>
            </w:r>
            <w:r>
              <w:rPr>
                <w:rFonts w:ascii="Times New Roman" w:eastAsia="Times New Roman" w:hAnsi="Times New Roman"/>
                <w:color w:val="000000"/>
                <w:sz w:val="20"/>
              </w:rPr>
              <w:t>4</w:t>
            </w:r>
            <w:r w:rsidR="00B155AD" w:rsidRPr="00B155AD">
              <w:rPr>
                <w:rFonts w:ascii="Times New Roman" w:eastAsia="Times New Roman" w:hAnsi="Times New Roman"/>
                <w:color w:val="000000"/>
                <w:sz w:val="20"/>
              </w:rPr>
              <w:t>.2024</w:t>
            </w:r>
          </w:p>
        </w:tc>
        <w:tc>
          <w:tcPr>
            <w:tcW w:w="2552" w:type="dxa"/>
            <w:tcBorders>
              <w:top w:val="outset" w:sz="6" w:space="0" w:color="auto"/>
              <w:left w:val="outset" w:sz="6" w:space="0" w:color="auto"/>
              <w:bottom w:val="outset" w:sz="6" w:space="0" w:color="auto"/>
              <w:right w:val="outset" w:sz="6" w:space="0" w:color="auto"/>
            </w:tcBorders>
          </w:tcPr>
          <w:p w:rsidR="00896746" w:rsidRPr="00194AE0" w:rsidRDefault="00896746" w:rsidP="00624022">
            <w:pPr>
              <w:spacing w:before="67" w:after="67" w:line="240" w:lineRule="auto"/>
              <w:rPr>
                <w:rFonts w:ascii="Times New Roman" w:eastAsia="Times New Roman" w:hAnsi="Times New Roman"/>
                <w:sz w:val="20"/>
              </w:rPr>
            </w:pPr>
            <w:r w:rsidRPr="00194AE0">
              <w:rPr>
                <w:rFonts w:ascii="Times New Roman" w:eastAsia="Times New Roman" w:hAnsi="Times New Roman"/>
                <w:sz w:val="20"/>
                <w:lang w:eastAsia="ru-RU"/>
              </w:rPr>
              <w:t xml:space="preserve">Размещение на официальном сайте </w:t>
            </w:r>
            <w:r w:rsidR="004D3F29">
              <w:rPr>
                <w:rFonts w:ascii="Times New Roman" w:eastAsia="Times New Roman" w:hAnsi="Times New Roman"/>
                <w:sz w:val="20"/>
                <w:lang w:eastAsia="ru-RU"/>
              </w:rPr>
              <w:t>Министерства</w:t>
            </w:r>
            <w:r w:rsidRPr="00194AE0">
              <w:rPr>
                <w:rFonts w:ascii="Times New Roman" w:eastAsia="Times New Roman" w:hAnsi="Times New Roman"/>
                <w:sz w:val="20"/>
                <w:lang w:eastAsia="ru-RU"/>
              </w:rPr>
              <w:t xml:space="preserve"> обзора правоприменительной практики</w:t>
            </w:r>
          </w:p>
        </w:tc>
        <w:tc>
          <w:tcPr>
            <w:tcW w:w="1559" w:type="dxa"/>
            <w:tcBorders>
              <w:top w:val="outset" w:sz="6" w:space="0" w:color="auto"/>
              <w:left w:val="outset" w:sz="6" w:space="0" w:color="auto"/>
              <w:bottom w:val="outset" w:sz="6" w:space="0" w:color="auto"/>
              <w:right w:val="outset" w:sz="6" w:space="0" w:color="auto"/>
            </w:tcBorders>
          </w:tcPr>
          <w:p w:rsidR="00896746" w:rsidRPr="00194AE0" w:rsidRDefault="00AC7595" w:rsidP="00896746">
            <w:pPr>
              <w:spacing w:before="67" w:after="67" w:line="240" w:lineRule="auto"/>
              <w:rPr>
                <w:rFonts w:ascii="Times New Roman" w:eastAsia="Times New Roman" w:hAnsi="Times New Roman"/>
                <w:sz w:val="20"/>
              </w:rPr>
            </w:pPr>
            <w:r>
              <w:rPr>
                <w:rFonts w:ascii="Times New Roman" w:eastAsia="Times New Roman" w:hAnsi="Times New Roman"/>
                <w:sz w:val="20"/>
              </w:rPr>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155AD" w:rsidRPr="00D77237" w:rsidRDefault="004D3F29" w:rsidP="00B155AD">
            <w:pPr>
              <w:spacing w:after="0" w:line="240" w:lineRule="auto"/>
              <w:rPr>
                <w:rFonts w:ascii="Times New Roman" w:eastAsia="Times New Roman" w:hAnsi="Times New Roman"/>
                <w:sz w:val="20"/>
                <w:lang w:eastAsia="ru-RU"/>
              </w:rPr>
            </w:pPr>
            <w:r>
              <w:rPr>
                <w:rFonts w:ascii="Times New Roman" w:eastAsia="Times New Roman" w:hAnsi="Times New Roman"/>
                <w:sz w:val="20"/>
                <w:lang w:eastAsia="ru-RU"/>
              </w:rPr>
              <w:t>Родыгин С.Г.</w:t>
            </w:r>
          </w:p>
          <w:p w:rsidR="00896746" w:rsidRPr="00996FB6" w:rsidRDefault="004D3F29" w:rsidP="00B155AD">
            <w:pPr>
              <w:spacing w:after="0" w:line="240" w:lineRule="auto"/>
              <w:rPr>
                <w:rFonts w:ascii="Times New Roman" w:eastAsia="Times New Roman" w:hAnsi="Times New Roman"/>
                <w:i/>
                <w:color w:val="0070C0"/>
                <w:sz w:val="20"/>
              </w:rPr>
            </w:pPr>
            <w:r>
              <w:rPr>
                <w:rFonts w:ascii="Times New Roman" w:eastAsia="Times New Roman" w:hAnsi="Times New Roman"/>
                <w:sz w:val="20"/>
                <w:lang w:eastAsia="ru-RU"/>
              </w:rPr>
              <w:t>Орлов М</w:t>
            </w:r>
            <w:r w:rsidR="00B155AD" w:rsidRPr="00D77237">
              <w:rPr>
                <w:rFonts w:ascii="Times New Roman" w:eastAsia="Times New Roman" w:hAnsi="Times New Roman"/>
                <w:sz w:val="20"/>
                <w:lang w:eastAsia="ru-RU"/>
              </w:rPr>
              <w:t>.</w:t>
            </w:r>
            <w:r>
              <w:rPr>
                <w:rFonts w:ascii="Times New Roman" w:eastAsia="Times New Roman" w:hAnsi="Times New Roman"/>
                <w:sz w:val="20"/>
                <w:lang w:eastAsia="ru-RU"/>
              </w:rPr>
              <w:t>В.</w:t>
            </w:r>
          </w:p>
          <w:p w:rsidR="00896746" w:rsidRPr="00194AE0" w:rsidRDefault="00896746" w:rsidP="00896746">
            <w:pPr>
              <w:spacing w:before="67" w:after="67" w:line="240" w:lineRule="auto"/>
              <w:rPr>
                <w:rFonts w:ascii="Times New Roman" w:eastAsia="Times New Roman" w:hAnsi="Times New Roman"/>
                <w:sz w:val="20"/>
              </w:rPr>
            </w:pPr>
          </w:p>
        </w:tc>
      </w:tr>
      <w:tr w:rsidR="00896746" w:rsidRPr="00EC0F4F" w:rsidTr="00896746">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jc w:val="center"/>
              <w:rPr>
                <w:rFonts w:ascii="Times New Roman" w:eastAsia="Times New Roman" w:hAnsi="Times New Roman"/>
                <w:sz w:val="20"/>
              </w:rPr>
            </w:pPr>
            <w:r>
              <w:rPr>
                <w:rFonts w:ascii="Times New Roman" w:eastAsia="Times New Roman" w:hAnsi="Times New Roman"/>
                <w:sz w:val="20"/>
              </w:rPr>
              <w:t>7</w:t>
            </w:r>
            <w:r w:rsidRPr="00194AE0">
              <w:rPr>
                <w:rFonts w:ascii="Times New Roman" w:eastAsia="Times New Roman" w:hAnsi="Times New Roman"/>
                <w:sz w:val="20"/>
              </w:rPr>
              <w:t>.</w:t>
            </w:r>
          </w:p>
        </w:tc>
        <w:tc>
          <w:tcPr>
            <w:tcW w:w="2976"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rPr>
                <w:rFonts w:ascii="Times New Roman" w:eastAsia="Times New Roman" w:hAnsi="Times New Roman"/>
                <w:sz w:val="20"/>
              </w:rPr>
            </w:pPr>
            <w:r w:rsidRPr="00194AE0">
              <w:rPr>
                <w:rFonts w:ascii="Times New Roman" w:eastAsia="Times New Roman" w:hAnsi="Times New Roman"/>
                <w:sz w:val="20"/>
              </w:rPr>
              <w:t>Выдача предостережений о недопустимости нарушений обязательных требований</w:t>
            </w: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rPr>
                <w:rFonts w:ascii="Times New Roman" w:eastAsia="Times New Roman" w:hAnsi="Times New Roman"/>
                <w:sz w:val="20"/>
              </w:rPr>
            </w:pPr>
            <w:r w:rsidRPr="00194AE0">
              <w:rPr>
                <w:rFonts w:ascii="Times New Roman" w:eastAsia="Times New Roman" w:hAnsi="Times New Roman"/>
                <w:sz w:val="20"/>
              </w:rPr>
              <w:t xml:space="preserve">Направление юридическим лицам, индивидуальным предпринимателям предостережений о недопустимости нарушений обязательных требований в </w:t>
            </w:r>
            <w:r>
              <w:rPr>
                <w:rFonts w:ascii="Times New Roman" w:eastAsia="Times New Roman" w:hAnsi="Times New Roman"/>
                <w:sz w:val="20"/>
              </w:rPr>
              <w:t>подконтрольной сфере</w:t>
            </w:r>
            <w:r w:rsidRPr="00194AE0">
              <w:rPr>
                <w:rFonts w:ascii="Times New Roman" w:eastAsia="Times New Roman" w:hAnsi="Times New Roman"/>
                <w:sz w:val="20"/>
              </w:rPr>
              <w:t>.</w:t>
            </w: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B80B7E" w:rsidRDefault="00896746" w:rsidP="00624022">
            <w:pPr>
              <w:spacing w:before="100" w:after="100" w:line="240" w:lineRule="auto"/>
              <w:ind w:left="60" w:right="60"/>
              <w:rPr>
                <w:rFonts w:ascii="Verdana" w:hAnsi="Verdana" w:cs="Segoe UI"/>
                <w:color w:val="0070C0"/>
                <w:sz w:val="20"/>
                <w:lang w:eastAsia="ru-RU"/>
              </w:rPr>
            </w:pPr>
            <w:r w:rsidRPr="00B155AD">
              <w:rPr>
                <w:rFonts w:ascii="Times New Roman" w:eastAsia="Times New Roman" w:hAnsi="Times New Roman"/>
                <w:sz w:val="20"/>
              </w:rPr>
              <w:t>По мере получения сведений о признаках нарушений</w:t>
            </w:r>
            <w:r w:rsidRPr="00B80B7E">
              <w:rPr>
                <w:rFonts w:ascii="Times New Roman" w:hAnsi="Times New Roman"/>
                <w:color w:val="0070C0"/>
                <w:sz w:val="20"/>
              </w:rPr>
              <w:t xml:space="preserve"> </w:t>
            </w:r>
          </w:p>
        </w:tc>
        <w:tc>
          <w:tcPr>
            <w:tcW w:w="2552" w:type="dxa"/>
            <w:tcBorders>
              <w:top w:val="outset" w:sz="6" w:space="0" w:color="auto"/>
              <w:left w:val="outset" w:sz="6" w:space="0" w:color="auto"/>
              <w:bottom w:val="outset" w:sz="6" w:space="0" w:color="auto"/>
              <w:right w:val="outset" w:sz="6" w:space="0" w:color="auto"/>
            </w:tcBorders>
          </w:tcPr>
          <w:p w:rsidR="00896746" w:rsidRPr="00194AE0" w:rsidRDefault="00896746" w:rsidP="00624022">
            <w:pPr>
              <w:spacing w:before="67" w:after="67" w:line="240" w:lineRule="auto"/>
              <w:rPr>
                <w:rFonts w:ascii="Times New Roman" w:eastAsia="Times New Roman" w:hAnsi="Times New Roman"/>
                <w:sz w:val="20"/>
              </w:rPr>
            </w:pPr>
            <w:r>
              <w:rPr>
                <w:rFonts w:ascii="Times New Roman" w:eastAsia="Times New Roman" w:hAnsi="Times New Roman"/>
                <w:sz w:val="20"/>
                <w:lang w:eastAsia="ru-RU"/>
              </w:rPr>
              <w:t>М</w:t>
            </w:r>
            <w:r w:rsidRPr="00194AE0">
              <w:rPr>
                <w:rFonts w:ascii="Times New Roman" w:eastAsia="Times New Roman" w:hAnsi="Times New Roman"/>
                <w:sz w:val="20"/>
                <w:lang w:eastAsia="ru-RU"/>
              </w:rPr>
              <w:t>инимизация возможных рисков нар</w:t>
            </w:r>
            <w:r>
              <w:rPr>
                <w:rFonts w:ascii="Times New Roman" w:eastAsia="Times New Roman" w:hAnsi="Times New Roman"/>
                <w:sz w:val="20"/>
                <w:lang w:eastAsia="ru-RU"/>
              </w:rPr>
              <w:t>ушений обязательных требований</w:t>
            </w:r>
          </w:p>
        </w:tc>
        <w:tc>
          <w:tcPr>
            <w:tcW w:w="1559" w:type="dxa"/>
            <w:tcBorders>
              <w:top w:val="outset" w:sz="6" w:space="0" w:color="auto"/>
              <w:left w:val="outset" w:sz="6" w:space="0" w:color="auto"/>
              <w:bottom w:val="outset" w:sz="6" w:space="0" w:color="auto"/>
              <w:right w:val="outset" w:sz="6" w:space="0" w:color="auto"/>
            </w:tcBorders>
          </w:tcPr>
          <w:p w:rsidR="00896746" w:rsidRPr="00194AE0" w:rsidRDefault="00AC7595" w:rsidP="00896746">
            <w:pPr>
              <w:spacing w:before="67" w:after="67" w:line="240" w:lineRule="auto"/>
              <w:rPr>
                <w:rFonts w:ascii="Times New Roman" w:eastAsia="Times New Roman" w:hAnsi="Times New Roman"/>
                <w:sz w:val="20"/>
              </w:rPr>
            </w:pPr>
            <w:r>
              <w:rPr>
                <w:rFonts w:ascii="Times New Roman" w:eastAsia="Times New Roman" w:hAnsi="Times New Roman"/>
                <w:sz w:val="20"/>
              </w:rPr>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155AD" w:rsidRDefault="004D3F29" w:rsidP="00B155AD">
            <w:pPr>
              <w:spacing w:after="0" w:line="240" w:lineRule="auto"/>
              <w:rPr>
                <w:rFonts w:ascii="Times New Roman" w:eastAsia="Times New Roman" w:hAnsi="Times New Roman"/>
                <w:sz w:val="20"/>
                <w:lang w:eastAsia="ru-RU"/>
              </w:rPr>
            </w:pPr>
            <w:r>
              <w:rPr>
                <w:rFonts w:ascii="Times New Roman" w:eastAsia="Times New Roman" w:hAnsi="Times New Roman"/>
                <w:sz w:val="20"/>
                <w:lang w:eastAsia="ru-RU"/>
              </w:rPr>
              <w:t>Вылегжанина М</w:t>
            </w:r>
            <w:r w:rsidR="00B155AD" w:rsidRPr="00D77237">
              <w:rPr>
                <w:rFonts w:ascii="Times New Roman" w:eastAsia="Times New Roman" w:hAnsi="Times New Roman"/>
                <w:sz w:val="20"/>
                <w:lang w:eastAsia="ru-RU"/>
              </w:rPr>
              <w:t>.</w:t>
            </w:r>
            <w:r>
              <w:rPr>
                <w:rFonts w:ascii="Times New Roman" w:eastAsia="Times New Roman" w:hAnsi="Times New Roman"/>
                <w:sz w:val="20"/>
                <w:lang w:eastAsia="ru-RU"/>
              </w:rPr>
              <w:t>В.</w:t>
            </w:r>
          </w:p>
          <w:p w:rsidR="004D3F29" w:rsidRDefault="004D3F29" w:rsidP="00B155AD">
            <w:pPr>
              <w:spacing w:after="0" w:line="240" w:lineRule="auto"/>
              <w:rPr>
                <w:rFonts w:ascii="Times New Roman" w:eastAsia="Times New Roman" w:hAnsi="Times New Roman"/>
                <w:sz w:val="20"/>
                <w:lang w:eastAsia="ru-RU"/>
              </w:rPr>
            </w:pPr>
            <w:r>
              <w:rPr>
                <w:rFonts w:ascii="Times New Roman" w:eastAsia="Times New Roman" w:hAnsi="Times New Roman"/>
                <w:sz w:val="20"/>
                <w:lang w:eastAsia="ru-RU"/>
              </w:rPr>
              <w:t>Родыгин С.Г.</w:t>
            </w:r>
          </w:p>
          <w:p w:rsidR="004D3F29" w:rsidRPr="00996FB6" w:rsidRDefault="004D3F29" w:rsidP="00B155AD">
            <w:pPr>
              <w:spacing w:after="0" w:line="240" w:lineRule="auto"/>
              <w:rPr>
                <w:rFonts w:ascii="Times New Roman" w:eastAsia="Times New Roman" w:hAnsi="Times New Roman"/>
                <w:i/>
                <w:color w:val="0070C0"/>
                <w:sz w:val="20"/>
              </w:rPr>
            </w:pPr>
            <w:r>
              <w:rPr>
                <w:rFonts w:ascii="Times New Roman" w:eastAsia="Times New Roman" w:hAnsi="Times New Roman"/>
                <w:sz w:val="20"/>
                <w:lang w:eastAsia="ru-RU"/>
              </w:rPr>
              <w:t>Орлов М.В.</w:t>
            </w:r>
          </w:p>
          <w:p w:rsidR="00896746" w:rsidRPr="00194AE0" w:rsidRDefault="00896746" w:rsidP="00896746">
            <w:pPr>
              <w:spacing w:before="67" w:after="67" w:line="240" w:lineRule="auto"/>
              <w:rPr>
                <w:rFonts w:ascii="Times New Roman" w:eastAsia="Times New Roman" w:hAnsi="Times New Roman"/>
                <w:sz w:val="20"/>
              </w:rPr>
            </w:pPr>
          </w:p>
        </w:tc>
      </w:tr>
      <w:tr w:rsidR="00896746" w:rsidRPr="00EC0F4F" w:rsidTr="00360DC1">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jc w:val="center"/>
              <w:rPr>
                <w:rFonts w:ascii="Times New Roman" w:eastAsia="Times New Roman" w:hAnsi="Times New Roman"/>
                <w:sz w:val="20"/>
              </w:rPr>
            </w:pPr>
            <w:r>
              <w:rPr>
                <w:rFonts w:ascii="Times New Roman" w:eastAsia="Times New Roman" w:hAnsi="Times New Roman"/>
                <w:sz w:val="20"/>
              </w:rPr>
              <w:t>8</w:t>
            </w:r>
            <w:r w:rsidRPr="00194AE0">
              <w:rPr>
                <w:rFonts w:ascii="Times New Roman" w:eastAsia="Times New Roman" w:hAnsi="Times New Roman"/>
                <w:sz w:val="20"/>
              </w:rPr>
              <w:t>.</w:t>
            </w:r>
          </w:p>
        </w:tc>
        <w:tc>
          <w:tcPr>
            <w:tcW w:w="2976" w:type="dxa"/>
            <w:vMerge w:val="restart"/>
            <w:tcBorders>
              <w:top w:val="outset" w:sz="6" w:space="0" w:color="auto"/>
              <w:left w:val="outset" w:sz="6" w:space="0" w:color="auto"/>
              <w:right w:val="outset" w:sz="6" w:space="0" w:color="auto"/>
            </w:tcBorders>
            <w:tcMar>
              <w:top w:w="13" w:type="dxa"/>
              <w:left w:w="13" w:type="dxa"/>
              <w:bottom w:w="13" w:type="dxa"/>
              <w:right w:w="13" w:type="dxa"/>
            </w:tcMar>
            <w:vAlign w:val="center"/>
          </w:tcPr>
          <w:p w:rsidR="00896746" w:rsidRPr="00194AE0" w:rsidRDefault="00896746" w:rsidP="00896746">
            <w:pPr>
              <w:spacing w:before="100" w:after="100"/>
              <w:ind w:left="60" w:right="60"/>
              <w:rPr>
                <w:rFonts w:ascii="Times New Roman" w:hAnsi="Times New Roman"/>
                <w:sz w:val="20"/>
              </w:rPr>
            </w:pPr>
            <w:r>
              <w:rPr>
                <w:rFonts w:ascii="Times New Roman" w:hAnsi="Times New Roman"/>
                <w:sz w:val="20"/>
              </w:rPr>
              <w:t>К</w:t>
            </w:r>
            <w:r w:rsidRPr="00194AE0">
              <w:rPr>
                <w:rFonts w:ascii="Times New Roman" w:hAnsi="Times New Roman"/>
                <w:sz w:val="20"/>
              </w:rPr>
              <w:t xml:space="preserve">онсультация по вопросам соблюдения обязательных требований </w:t>
            </w: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B155AD">
            <w:pPr>
              <w:spacing w:after="0"/>
              <w:ind w:left="60" w:right="60"/>
              <w:rPr>
                <w:rFonts w:ascii="Verdana" w:hAnsi="Verdana" w:cs="Segoe UI"/>
                <w:sz w:val="20"/>
                <w:lang w:eastAsia="ru-RU"/>
              </w:rPr>
            </w:pPr>
            <w:r w:rsidRPr="00194AE0">
              <w:rPr>
                <w:rFonts w:ascii="Times New Roman" w:hAnsi="Times New Roman"/>
                <w:sz w:val="20"/>
              </w:rPr>
              <w:t xml:space="preserve">Проведение </w:t>
            </w:r>
            <w:r>
              <w:rPr>
                <w:rFonts w:ascii="Times New Roman" w:hAnsi="Times New Roman"/>
                <w:sz w:val="20"/>
              </w:rPr>
              <w:t xml:space="preserve">консультаций </w:t>
            </w:r>
            <w:r w:rsidR="00AC7595">
              <w:rPr>
                <w:rFonts w:ascii="Times New Roman" w:hAnsi="Times New Roman"/>
                <w:sz w:val="20"/>
              </w:rPr>
              <w:t>контролируемых лиц</w:t>
            </w:r>
            <w:r w:rsidRPr="00194AE0">
              <w:rPr>
                <w:rFonts w:ascii="Times New Roman" w:hAnsi="Times New Roman"/>
                <w:sz w:val="20"/>
              </w:rPr>
              <w:t xml:space="preserve"> по вопросам соблюдения обязательных требований </w:t>
            </w:r>
          </w:p>
          <w:p w:rsidR="00896746" w:rsidRPr="00194AE0" w:rsidRDefault="00896746" w:rsidP="00896746">
            <w:pPr>
              <w:spacing w:before="67" w:after="67" w:line="240" w:lineRule="auto"/>
              <w:rPr>
                <w:rFonts w:ascii="Times New Roman" w:eastAsia="Times New Roman" w:hAnsi="Times New Roman"/>
                <w:sz w:val="20"/>
              </w:rPr>
            </w:pP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B80B7E" w:rsidRDefault="00896746" w:rsidP="00624022">
            <w:pPr>
              <w:spacing w:after="0" w:line="240" w:lineRule="auto"/>
              <w:rPr>
                <w:rFonts w:ascii="Times New Roman" w:eastAsia="Times New Roman" w:hAnsi="Times New Roman"/>
                <w:color w:val="0070C0"/>
                <w:sz w:val="20"/>
              </w:rPr>
            </w:pPr>
            <w:r w:rsidRPr="00B155AD">
              <w:rPr>
                <w:rFonts w:ascii="Times New Roman" w:hAnsi="Times New Roman"/>
                <w:sz w:val="20"/>
              </w:rPr>
              <w:t xml:space="preserve">По мере поступления от </w:t>
            </w:r>
            <w:r w:rsidR="00AC7595" w:rsidRPr="00B155AD">
              <w:rPr>
                <w:rFonts w:ascii="Times New Roman" w:hAnsi="Times New Roman"/>
                <w:sz w:val="20"/>
              </w:rPr>
              <w:t>контролируемых лиц</w:t>
            </w:r>
            <w:r w:rsidRPr="00B155AD">
              <w:rPr>
                <w:rFonts w:ascii="Times New Roman" w:hAnsi="Times New Roman"/>
                <w:sz w:val="20"/>
              </w:rPr>
              <w:t xml:space="preserve"> соответствующих обращений</w:t>
            </w:r>
          </w:p>
        </w:tc>
        <w:tc>
          <w:tcPr>
            <w:tcW w:w="2552" w:type="dxa"/>
            <w:tcBorders>
              <w:top w:val="outset" w:sz="6" w:space="0" w:color="auto"/>
              <w:left w:val="outset" w:sz="6" w:space="0" w:color="auto"/>
              <w:bottom w:val="outset" w:sz="6" w:space="0" w:color="auto"/>
              <w:right w:val="outset" w:sz="6" w:space="0" w:color="auto"/>
            </w:tcBorders>
          </w:tcPr>
          <w:p w:rsidR="00896746" w:rsidRPr="00194AE0" w:rsidRDefault="00896746" w:rsidP="00624022">
            <w:pPr>
              <w:spacing w:before="67" w:after="67" w:line="240" w:lineRule="auto"/>
              <w:rPr>
                <w:rFonts w:ascii="Times New Roman" w:eastAsia="Times New Roman" w:hAnsi="Times New Roman"/>
                <w:sz w:val="20"/>
              </w:rPr>
            </w:pPr>
            <w:r>
              <w:rPr>
                <w:rFonts w:ascii="Times New Roman" w:eastAsia="Times New Roman" w:hAnsi="Times New Roman"/>
                <w:sz w:val="20"/>
                <w:lang w:eastAsia="ru-RU"/>
              </w:rPr>
              <w:t>П</w:t>
            </w:r>
            <w:r w:rsidRPr="00194AE0">
              <w:rPr>
                <w:rFonts w:ascii="Times New Roman" w:eastAsia="Times New Roman" w:hAnsi="Times New Roman"/>
                <w:sz w:val="20"/>
                <w:lang w:eastAsia="ru-RU"/>
              </w:rPr>
              <w:t xml:space="preserve">овышение уровня правовой грамотности </w:t>
            </w:r>
            <w:r w:rsidR="00AC7595">
              <w:rPr>
                <w:rFonts w:ascii="Times New Roman" w:eastAsia="Times New Roman" w:hAnsi="Times New Roman"/>
                <w:sz w:val="20"/>
                <w:lang w:eastAsia="ru-RU"/>
              </w:rPr>
              <w:t>контролируемых лиц</w:t>
            </w:r>
          </w:p>
        </w:tc>
        <w:tc>
          <w:tcPr>
            <w:tcW w:w="1559" w:type="dxa"/>
            <w:tcBorders>
              <w:top w:val="outset" w:sz="6" w:space="0" w:color="auto"/>
              <w:left w:val="outset" w:sz="6" w:space="0" w:color="auto"/>
              <w:bottom w:val="outset" w:sz="6" w:space="0" w:color="auto"/>
              <w:right w:val="outset" w:sz="6" w:space="0" w:color="auto"/>
            </w:tcBorders>
          </w:tcPr>
          <w:p w:rsidR="00896746" w:rsidRPr="00194AE0" w:rsidRDefault="00AC7595" w:rsidP="00896746">
            <w:pPr>
              <w:spacing w:before="67" w:after="67" w:line="240" w:lineRule="auto"/>
              <w:rPr>
                <w:rFonts w:ascii="Times New Roman" w:eastAsia="Times New Roman" w:hAnsi="Times New Roman"/>
                <w:sz w:val="20"/>
              </w:rPr>
            </w:pPr>
            <w:r>
              <w:rPr>
                <w:rFonts w:ascii="Times New Roman" w:eastAsia="Times New Roman" w:hAnsi="Times New Roman"/>
                <w:sz w:val="20"/>
              </w:rPr>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4D3F29" w:rsidRDefault="004D3F29" w:rsidP="004D3F29">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Вылегжанина М.В.</w:t>
            </w:r>
          </w:p>
          <w:p w:rsidR="004D3F29" w:rsidRDefault="004D3F29" w:rsidP="004D3F29">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Родыгин С.Г.</w:t>
            </w:r>
          </w:p>
          <w:p w:rsidR="004D3F29" w:rsidRDefault="004D3F29" w:rsidP="004D3F29">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Власова Т.И.</w:t>
            </w:r>
          </w:p>
          <w:p w:rsidR="00896746" w:rsidRPr="00194AE0" w:rsidRDefault="004D3F29" w:rsidP="004D3F29">
            <w:pPr>
              <w:spacing w:after="0" w:line="240" w:lineRule="auto"/>
              <w:rPr>
                <w:rFonts w:ascii="Times New Roman" w:eastAsia="Times New Roman" w:hAnsi="Times New Roman"/>
                <w:sz w:val="20"/>
              </w:rPr>
            </w:pPr>
            <w:r>
              <w:rPr>
                <w:rFonts w:ascii="Times New Roman" w:eastAsia="Times New Roman" w:hAnsi="Times New Roman"/>
                <w:color w:val="000000"/>
                <w:sz w:val="20"/>
              </w:rPr>
              <w:t>Орлов М.В.</w:t>
            </w:r>
          </w:p>
        </w:tc>
      </w:tr>
      <w:tr w:rsidR="00896746" w:rsidRPr="00EC0F4F" w:rsidTr="00360DC1">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jc w:val="center"/>
              <w:rPr>
                <w:rFonts w:ascii="Times New Roman" w:eastAsia="Times New Roman" w:hAnsi="Times New Roman"/>
                <w:sz w:val="20"/>
              </w:rPr>
            </w:pPr>
            <w:r>
              <w:rPr>
                <w:rFonts w:ascii="Times New Roman" w:eastAsia="Times New Roman" w:hAnsi="Times New Roman"/>
                <w:sz w:val="20"/>
              </w:rPr>
              <w:t>9</w:t>
            </w:r>
            <w:r w:rsidRPr="00194AE0">
              <w:rPr>
                <w:rFonts w:ascii="Times New Roman" w:eastAsia="Times New Roman" w:hAnsi="Times New Roman"/>
                <w:sz w:val="20"/>
              </w:rPr>
              <w:t>.</w:t>
            </w:r>
          </w:p>
        </w:tc>
        <w:tc>
          <w:tcPr>
            <w:tcW w:w="2976" w:type="dxa"/>
            <w:vMerge/>
            <w:tcBorders>
              <w:left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rPr>
                <w:rFonts w:ascii="Times New Roman" w:eastAsia="Times New Roman" w:hAnsi="Times New Roman"/>
                <w:sz w:val="20"/>
              </w:rPr>
            </w:pP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rPr>
                <w:rFonts w:ascii="Times New Roman" w:eastAsia="Times New Roman" w:hAnsi="Times New Roman"/>
                <w:sz w:val="20"/>
              </w:rPr>
            </w:pPr>
            <w:r w:rsidRPr="00194AE0">
              <w:rPr>
                <w:rFonts w:ascii="Times New Roman" w:eastAsia="Times New Roman" w:hAnsi="Times New Roman"/>
                <w:sz w:val="20"/>
              </w:rPr>
              <w:t xml:space="preserve">Проведение приемов, в рамках которых юридическим лицам и индивидуальным предпринимателям, а также гражданам разъясняются обязательные требования. </w:t>
            </w: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B155AD">
            <w:pPr>
              <w:spacing w:before="67" w:after="67" w:line="240" w:lineRule="auto"/>
              <w:rPr>
                <w:rFonts w:ascii="Times New Roman" w:eastAsia="Times New Roman" w:hAnsi="Times New Roman"/>
                <w:sz w:val="20"/>
              </w:rPr>
            </w:pPr>
            <w:r w:rsidRPr="00B155AD">
              <w:rPr>
                <w:rFonts w:ascii="Times New Roman" w:eastAsia="Times New Roman" w:hAnsi="Times New Roman"/>
                <w:sz w:val="20"/>
              </w:rPr>
              <w:t xml:space="preserve">По мере необходимости </w:t>
            </w:r>
          </w:p>
        </w:tc>
        <w:tc>
          <w:tcPr>
            <w:tcW w:w="2552" w:type="dxa"/>
            <w:tcBorders>
              <w:top w:val="outset" w:sz="6" w:space="0" w:color="auto"/>
              <w:left w:val="outset" w:sz="6" w:space="0" w:color="auto"/>
              <w:bottom w:val="outset" w:sz="6" w:space="0" w:color="auto"/>
              <w:right w:val="outset" w:sz="6" w:space="0" w:color="auto"/>
            </w:tcBorders>
          </w:tcPr>
          <w:p w:rsidR="00896746" w:rsidRPr="00194AE0" w:rsidRDefault="00896746" w:rsidP="00624022">
            <w:pPr>
              <w:spacing w:before="67" w:after="67" w:line="240" w:lineRule="auto"/>
              <w:rPr>
                <w:rFonts w:ascii="Times New Roman" w:eastAsia="Times New Roman" w:hAnsi="Times New Roman"/>
                <w:sz w:val="20"/>
              </w:rPr>
            </w:pPr>
            <w:r>
              <w:rPr>
                <w:rFonts w:ascii="Times New Roman" w:eastAsia="Times New Roman" w:hAnsi="Times New Roman"/>
                <w:sz w:val="20"/>
              </w:rPr>
              <w:t>П</w:t>
            </w:r>
            <w:r w:rsidRPr="00194AE0">
              <w:rPr>
                <w:rFonts w:ascii="Times New Roman" w:eastAsia="Times New Roman" w:hAnsi="Times New Roman"/>
                <w:sz w:val="20"/>
              </w:rPr>
              <w:t xml:space="preserve">овышение уровня правовой грамотности </w:t>
            </w:r>
            <w:r>
              <w:rPr>
                <w:rFonts w:ascii="Times New Roman" w:eastAsia="Times New Roman" w:hAnsi="Times New Roman"/>
                <w:sz w:val="20"/>
              </w:rPr>
              <w:t>населения в подконтрольной сфере</w:t>
            </w:r>
          </w:p>
        </w:tc>
        <w:tc>
          <w:tcPr>
            <w:tcW w:w="1559" w:type="dxa"/>
            <w:tcBorders>
              <w:top w:val="outset" w:sz="6" w:space="0" w:color="auto"/>
              <w:left w:val="outset" w:sz="6" w:space="0" w:color="auto"/>
              <w:bottom w:val="outset" w:sz="6" w:space="0" w:color="auto"/>
              <w:right w:val="outset" w:sz="6" w:space="0" w:color="auto"/>
            </w:tcBorders>
          </w:tcPr>
          <w:p w:rsidR="00896746" w:rsidRPr="00194AE0" w:rsidRDefault="00AC7595" w:rsidP="00896746">
            <w:pPr>
              <w:spacing w:before="67" w:after="67" w:line="240" w:lineRule="auto"/>
              <w:rPr>
                <w:rFonts w:ascii="Times New Roman" w:eastAsia="Times New Roman" w:hAnsi="Times New Roman"/>
                <w:sz w:val="20"/>
              </w:rPr>
            </w:pPr>
            <w:r>
              <w:rPr>
                <w:rFonts w:ascii="Times New Roman" w:eastAsia="Times New Roman" w:hAnsi="Times New Roman"/>
                <w:sz w:val="20"/>
              </w:rPr>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4D3F29" w:rsidRDefault="004D3F29" w:rsidP="004D3F29">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Вылегжанина М.В.</w:t>
            </w:r>
          </w:p>
          <w:p w:rsidR="004D3F29" w:rsidRDefault="004D3F29" w:rsidP="004D3F29">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Родыгин С.Г.</w:t>
            </w:r>
          </w:p>
          <w:p w:rsidR="004D3F29" w:rsidRDefault="004D3F29" w:rsidP="004D3F29">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Власова Т.И.</w:t>
            </w:r>
          </w:p>
          <w:p w:rsidR="00896746" w:rsidRPr="00194AE0" w:rsidRDefault="004D3F29" w:rsidP="004D3F29">
            <w:pPr>
              <w:spacing w:after="0" w:line="240" w:lineRule="auto"/>
              <w:rPr>
                <w:rFonts w:ascii="Times New Roman" w:eastAsia="Times New Roman" w:hAnsi="Times New Roman"/>
                <w:sz w:val="20"/>
              </w:rPr>
            </w:pPr>
            <w:r>
              <w:rPr>
                <w:rFonts w:ascii="Times New Roman" w:eastAsia="Times New Roman" w:hAnsi="Times New Roman"/>
                <w:color w:val="000000"/>
                <w:sz w:val="20"/>
              </w:rPr>
              <w:t>Орлов М.В.</w:t>
            </w:r>
          </w:p>
        </w:tc>
      </w:tr>
      <w:tr w:rsidR="00896746" w:rsidRPr="00EC0F4F" w:rsidTr="00360DC1">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jc w:val="center"/>
              <w:rPr>
                <w:rFonts w:ascii="Times New Roman" w:eastAsia="Times New Roman" w:hAnsi="Times New Roman"/>
                <w:sz w:val="20"/>
              </w:rPr>
            </w:pPr>
            <w:r w:rsidRPr="00194AE0">
              <w:rPr>
                <w:rFonts w:ascii="Times New Roman" w:eastAsia="Times New Roman" w:hAnsi="Times New Roman"/>
                <w:sz w:val="20"/>
              </w:rPr>
              <w:t>1</w:t>
            </w:r>
            <w:r>
              <w:rPr>
                <w:rFonts w:ascii="Times New Roman" w:eastAsia="Times New Roman" w:hAnsi="Times New Roman"/>
                <w:sz w:val="20"/>
              </w:rPr>
              <w:t>0</w:t>
            </w:r>
            <w:r w:rsidRPr="00194AE0">
              <w:rPr>
                <w:rFonts w:ascii="Times New Roman" w:eastAsia="Times New Roman" w:hAnsi="Times New Roman"/>
                <w:sz w:val="20"/>
              </w:rPr>
              <w:t>.</w:t>
            </w:r>
          </w:p>
        </w:tc>
        <w:tc>
          <w:tcPr>
            <w:tcW w:w="2976" w:type="dxa"/>
            <w:vMerge/>
            <w:tcBorders>
              <w:left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rPr>
                <w:rFonts w:ascii="Times New Roman" w:eastAsia="Times New Roman" w:hAnsi="Times New Roman"/>
                <w:sz w:val="20"/>
              </w:rPr>
            </w:pP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rPr>
                <w:rFonts w:ascii="Times New Roman" w:eastAsia="Times New Roman" w:hAnsi="Times New Roman"/>
                <w:sz w:val="20"/>
              </w:rPr>
            </w:pPr>
            <w:r w:rsidRPr="00194AE0">
              <w:rPr>
                <w:rFonts w:ascii="Times New Roman" w:eastAsia="Times New Roman" w:hAnsi="Times New Roman"/>
                <w:sz w:val="20"/>
              </w:rPr>
              <w:t xml:space="preserve">Информирование юридических лиц и индивидуальных предпринимателей по вопросам соблюдения </w:t>
            </w:r>
            <w:r w:rsidRPr="00194AE0">
              <w:rPr>
                <w:rFonts w:ascii="Times New Roman" w:eastAsia="Times New Roman" w:hAnsi="Times New Roman"/>
                <w:sz w:val="20"/>
              </w:rPr>
              <w:lastRenderedPageBreak/>
              <w:t>обяз</w:t>
            </w:r>
            <w:r>
              <w:rPr>
                <w:rFonts w:ascii="Times New Roman" w:eastAsia="Times New Roman" w:hAnsi="Times New Roman"/>
                <w:sz w:val="20"/>
              </w:rPr>
              <w:t xml:space="preserve">ательных требований на </w:t>
            </w:r>
            <w:r w:rsidRPr="00194AE0">
              <w:rPr>
                <w:rFonts w:ascii="Times New Roman" w:eastAsia="Times New Roman" w:hAnsi="Times New Roman"/>
                <w:sz w:val="20"/>
              </w:rPr>
              <w:t>семинар</w:t>
            </w:r>
            <w:r>
              <w:rPr>
                <w:rFonts w:ascii="Times New Roman" w:eastAsia="Times New Roman" w:hAnsi="Times New Roman"/>
                <w:sz w:val="20"/>
              </w:rPr>
              <w:t>ах</w:t>
            </w:r>
            <w:r w:rsidRPr="00194AE0">
              <w:rPr>
                <w:rFonts w:ascii="Times New Roman" w:eastAsia="Times New Roman" w:hAnsi="Times New Roman"/>
                <w:sz w:val="20"/>
              </w:rPr>
              <w:t xml:space="preserve"> </w:t>
            </w:r>
            <w:r>
              <w:rPr>
                <w:rFonts w:ascii="Times New Roman" w:eastAsia="Times New Roman" w:hAnsi="Times New Roman"/>
                <w:sz w:val="20"/>
              </w:rPr>
              <w:t>(вебинарах)</w:t>
            </w:r>
            <w:r w:rsidRPr="00194AE0">
              <w:rPr>
                <w:rFonts w:ascii="Times New Roman" w:eastAsia="Times New Roman" w:hAnsi="Times New Roman"/>
                <w:sz w:val="20"/>
              </w:rPr>
              <w:t>.</w:t>
            </w: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B155AD" w:rsidRPr="00194AE0" w:rsidRDefault="004D3F29" w:rsidP="00B155AD">
            <w:pPr>
              <w:spacing w:after="0" w:line="240" w:lineRule="auto"/>
              <w:rPr>
                <w:rFonts w:ascii="Times New Roman" w:eastAsia="Times New Roman" w:hAnsi="Times New Roman"/>
                <w:sz w:val="20"/>
              </w:rPr>
            </w:pPr>
            <w:r>
              <w:rPr>
                <w:rFonts w:ascii="Times New Roman" w:eastAsia="Times New Roman" w:hAnsi="Times New Roman"/>
                <w:sz w:val="20"/>
              </w:rPr>
              <w:lastRenderedPageBreak/>
              <w:t>В период проведения мероприятий</w:t>
            </w:r>
          </w:p>
        </w:tc>
        <w:tc>
          <w:tcPr>
            <w:tcW w:w="2552" w:type="dxa"/>
            <w:tcBorders>
              <w:top w:val="outset" w:sz="6" w:space="0" w:color="auto"/>
              <w:left w:val="outset" w:sz="6" w:space="0" w:color="auto"/>
              <w:bottom w:val="outset" w:sz="6" w:space="0" w:color="auto"/>
              <w:right w:val="outset" w:sz="6" w:space="0" w:color="auto"/>
            </w:tcBorders>
          </w:tcPr>
          <w:p w:rsidR="00896746" w:rsidRPr="00194AE0" w:rsidRDefault="00896746" w:rsidP="00624022">
            <w:pPr>
              <w:spacing w:before="67" w:after="67" w:line="240" w:lineRule="auto"/>
              <w:rPr>
                <w:rFonts w:ascii="Times New Roman" w:eastAsia="Times New Roman" w:hAnsi="Times New Roman"/>
                <w:sz w:val="20"/>
              </w:rPr>
            </w:pPr>
            <w:r>
              <w:rPr>
                <w:rFonts w:ascii="Times New Roman" w:eastAsia="Times New Roman" w:hAnsi="Times New Roman"/>
                <w:sz w:val="20"/>
                <w:lang w:eastAsia="ru-RU"/>
              </w:rPr>
              <w:t>П</w:t>
            </w:r>
            <w:r w:rsidRPr="00194AE0">
              <w:rPr>
                <w:rFonts w:ascii="Times New Roman" w:eastAsia="Times New Roman" w:hAnsi="Times New Roman"/>
                <w:sz w:val="20"/>
                <w:lang w:eastAsia="ru-RU"/>
              </w:rPr>
              <w:t xml:space="preserve">овышение уровня правовой грамотности </w:t>
            </w:r>
            <w:r w:rsidR="00AC7595">
              <w:rPr>
                <w:rFonts w:ascii="Times New Roman" w:eastAsia="Times New Roman" w:hAnsi="Times New Roman"/>
                <w:sz w:val="20"/>
                <w:lang w:eastAsia="ru-RU"/>
              </w:rPr>
              <w:lastRenderedPageBreak/>
              <w:t>контролируемых лиц</w:t>
            </w:r>
          </w:p>
        </w:tc>
        <w:tc>
          <w:tcPr>
            <w:tcW w:w="1559" w:type="dxa"/>
            <w:tcBorders>
              <w:top w:val="outset" w:sz="6" w:space="0" w:color="auto"/>
              <w:left w:val="outset" w:sz="6" w:space="0" w:color="auto"/>
              <w:bottom w:val="outset" w:sz="6" w:space="0" w:color="auto"/>
              <w:right w:val="outset" w:sz="6" w:space="0" w:color="auto"/>
            </w:tcBorders>
          </w:tcPr>
          <w:p w:rsidR="00896746" w:rsidRPr="00194AE0" w:rsidRDefault="00AC7595" w:rsidP="00896746">
            <w:pPr>
              <w:spacing w:before="67" w:after="67" w:line="240" w:lineRule="auto"/>
              <w:rPr>
                <w:rFonts w:ascii="Times New Roman" w:eastAsia="Times New Roman" w:hAnsi="Times New Roman"/>
                <w:sz w:val="20"/>
              </w:rPr>
            </w:pPr>
            <w:r>
              <w:rPr>
                <w:rFonts w:ascii="Times New Roman" w:eastAsia="Times New Roman" w:hAnsi="Times New Roman"/>
                <w:sz w:val="20"/>
              </w:rPr>
              <w:lastRenderedPageBreak/>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Default="004D3F29" w:rsidP="00A701F3">
            <w:pPr>
              <w:spacing w:after="0" w:line="240" w:lineRule="auto"/>
              <w:rPr>
                <w:rFonts w:ascii="Times New Roman" w:eastAsia="Times New Roman" w:hAnsi="Times New Roman"/>
                <w:sz w:val="20"/>
              </w:rPr>
            </w:pPr>
            <w:r>
              <w:rPr>
                <w:rFonts w:ascii="Times New Roman" w:eastAsia="Times New Roman" w:hAnsi="Times New Roman"/>
                <w:sz w:val="20"/>
              </w:rPr>
              <w:t>Вылегжанина М.В.</w:t>
            </w:r>
          </w:p>
          <w:p w:rsidR="004D3F29" w:rsidRPr="00194AE0" w:rsidRDefault="004D3F29" w:rsidP="00A701F3">
            <w:pPr>
              <w:spacing w:after="0" w:line="240" w:lineRule="auto"/>
              <w:rPr>
                <w:rFonts w:ascii="Times New Roman" w:eastAsia="Times New Roman" w:hAnsi="Times New Roman"/>
                <w:sz w:val="20"/>
              </w:rPr>
            </w:pPr>
            <w:r>
              <w:rPr>
                <w:rFonts w:ascii="Times New Roman" w:eastAsia="Times New Roman" w:hAnsi="Times New Roman"/>
                <w:sz w:val="20"/>
              </w:rPr>
              <w:t>Родыгин С.Г.</w:t>
            </w:r>
          </w:p>
        </w:tc>
      </w:tr>
      <w:tr w:rsidR="00896746" w:rsidRPr="00EC0F4F" w:rsidTr="00896746">
        <w:trPr>
          <w:trHeight w:val="934"/>
        </w:trPr>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jc w:val="center"/>
              <w:rPr>
                <w:rFonts w:ascii="Times New Roman" w:eastAsia="Times New Roman" w:hAnsi="Times New Roman"/>
                <w:sz w:val="20"/>
              </w:rPr>
            </w:pPr>
            <w:r w:rsidRPr="00194AE0">
              <w:rPr>
                <w:rFonts w:ascii="Times New Roman" w:eastAsia="Times New Roman" w:hAnsi="Times New Roman"/>
                <w:sz w:val="20"/>
              </w:rPr>
              <w:lastRenderedPageBreak/>
              <w:t>1</w:t>
            </w:r>
            <w:r>
              <w:rPr>
                <w:rFonts w:ascii="Times New Roman" w:eastAsia="Times New Roman" w:hAnsi="Times New Roman"/>
                <w:sz w:val="20"/>
              </w:rPr>
              <w:t>1</w:t>
            </w:r>
            <w:r w:rsidRPr="00194AE0">
              <w:rPr>
                <w:rFonts w:ascii="Times New Roman" w:eastAsia="Times New Roman" w:hAnsi="Times New Roman"/>
                <w:sz w:val="20"/>
              </w:rPr>
              <w:t>.</w:t>
            </w:r>
          </w:p>
        </w:tc>
        <w:tc>
          <w:tcPr>
            <w:tcW w:w="2976" w:type="dxa"/>
            <w:vMerge/>
            <w:tcBorders>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rPr>
                <w:rFonts w:ascii="Times New Roman" w:eastAsia="Times New Roman" w:hAnsi="Times New Roman"/>
                <w:sz w:val="20"/>
              </w:rPr>
            </w:pP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624022">
            <w:pPr>
              <w:spacing w:before="67" w:after="67" w:line="240" w:lineRule="auto"/>
              <w:rPr>
                <w:rFonts w:ascii="Times New Roman" w:eastAsia="Times New Roman" w:hAnsi="Times New Roman"/>
                <w:sz w:val="20"/>
              </w:rPr>
            </w:pPr>
            <w:r w:rsidRPr="00194AE0">
              <w:rPr>
                <w:rFonts w:ascii="Times New Roman" w:eastAsia="Times New Roman" w:hAnsi="Times New Roman"/>
                <w:sz w:val="20"/>
              </w:rPr>
              <w:t>Проведение разъяснительн</w:t>
            </w:r>
            <w:r w:rsidR="00624022">
              <w:rPr>
                <w:rFonts w:ascii="Times New Roman" w:eastAsia="Times New Roman" w:hAnsi="Times New Roman"/>
                <w:sz w:val="20"/>
              </w:rPr>
              <w:t xml:space="preserve">ой работы относительно контрольных надзорных мероприятий </w:t>
            </w:r>
            <w:r w:rsidRPr="00194AE0">
              <w:rPr>
                <w:rFonts w:ascii="Times New Roman" w:eastAsia="Times New Roman" w:hAnsi="Times New Roman"/>
                <w:sz w:val="20"/>
              </w:rPr>
              <w:t xml:space="preserve">в части предоставления </w:t>
            </w:r>
            <w:r w:rsidR="00AC7595">
              <w:rPr>
                <w:rFonts w:ascii="Times New Roman" w:eastAsia="Times New Roman" w:hAnsi="Times New Roman"/>
                <w:sz w:val="20"/>
              </w:rPr>
              <w:t>контролируемым лицам</w:t>
            </w:r>
            <w:r w:rsidRPr="00194AE0">
              <w:rPr>
                <w:rFonts w:ascii="Times New Roman" w:eastAsia="Times New Roman" w:hAnsi="Times New Roman"/>
                <w:sz w:val="20"/>
              </w:rPr>
              <w:t xml:space="preserve"> информации об их правах и обязанностях </w:t>
            </w:r>
            <w:r>
              <w:rPr>
                <w:rFonts w:ascii="Times New Roman" w:eastAsia="Times New Roman" w:hAnsi="Times New Roman"/>
                <w:sz w:val="20"/>
              </w:rPr>
              <w:t>при проведении контрольно-надзорных мероприятий</w:t>
            </w: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624022" w:rsidRDefault="008A454A" w:rsidP="00624022">
            <w:pPr>
              <w:spacing w:after="0" w:line="240" w:lineRule="auto"/>
              <w:ind w:left="60" w:right="60"/>
              <w:rPr>
                <w:rFonts w:ascii="Times New Roman" w:hAnsi="Times New Roman"/>
                <w:i/>
                <w:color w:val="0070C0"/>
                <w:sz w:val="20"/>
              </w:rPr>
            </w:pPr>
            <w:r>
              <w:rPr>
                <w:rFonts w:ascii="Times New Roman" w:eastAsia="Times New Roman" w:hAnsi="Times New Roman"/>
                <w:sz w:val="20"/>
              </w:rPr>
              <w:t>Постоянно</w:t>
            </w:r>
          </w:p>
        </w:tc>
        <w:tc>
          <w:tcPr>
            <w:tcW w:w="2552" w:type="dxa"/>
            <w:tcBorders>
              <w:top w:val="outset" w:sz="6" w:space="0" w:color="auto"/>
              <w:left w:val="outset" w:sz="6" w:space="0" w:color="auto"/>
              <w:bottom w:val="outset" w:sz="6" w:space="0" w:color="auto"/>
              <w:right w:val="outset" w:sz="6" w:space="0" w:color="auto"/>
            </w:tcBorders>
          </w:tcPr>
          <w:p w:rsidR="00896746" w:rsidRPr="00194AE0" w:rsidRDefault="00896746" w:rsidP="00624022">
            <w:pPr>
              <w:spacing w:before="67" w:after="67" w:line="240" w:lineRule="auto"/>
              <w:rPr>
                <w:rFonts w:ascii="Times New Roman" w:eastAsia="Times New Roman" w:hAnsi="Times New Roman"/>
                <w:sz w:val="20"/>
              </w:rPr>
            </w:pPr>
            <w:r>
              <w:rPr>
                <w:rFonts w:ascii="Times New Roman" w:eastAsia="Times New Roman" w:hAnsi="Times New Roman"/>
                <w:sz w:val="20"/>
                <w:lang w:eastAsia="ru-RU"/>
              </w:rPr>
              <w:t>П</w:t>
            </w:r>
            <w:r w:rsidRPr="00194AE0">
              <w:rPr>
                <w:rFonts w:ascii="Times New Roman" w:eastAsia="Times New Roman" w:hAnsi="Times New Roman"/>
                <w:sz w:val="20"/>
                <w:lang w:eastAsia="ru-RU"/>
              </w:rPr>
              <w:t xml:space="preserve">овышение уровня правовой грамотности </w:t>
            </w:r>
            <w:r w:rsidR="00AC7595">
              <w:rPr>
                <w:rFonts w:ascii="Times New Roman" w:eastAsia="Times New Roman" w:hAnsi="Times New Roman"/>
                <w:sz w:val="20"/>
                <w:lang w:eastAsia="ru-RU"/>
              </w:rPr>
              <w:t>контролируемых лиц</w:t>
            </w:r>
          </w:p>
        </w:tc>
        <w:tc>
          <w:tcPr>
            <w:tcW w:w="1559" w:type="dxa"/>
            <w:tcBorders>
              <w:top w:val="outset" w:sz="6" w:space="0" w:color="auto"/>
              <w:left w:val="outset" w:sz="6" w:space="0" w:color="auto"/>
              <w:bottom w:val="outset" w:sz="6" w:space="0" w:color="auto"/>
              <w:right w:val="outset" w:sz="6" w:space="0" w:color="auto"/>
            </w:tcBorders>
          </w:tcPr>
          <w:p w:rsidR="00896746" w:rsidRPr="00194AE0" w:rsidRDefault="00AC7595" w:rsidP="00896746">
            <w:pPr>
              <w:spacing w:before="67" w:after="67" w:line="240" w:lineRule="auto"/>
              <w:rPr>
                <w:rFonts w:ascii="Times New Roman" w:eastAsia="Times New Roman" w:hAnsi="Times New Roman"/>
                <w:sz w:val="20"/>
              </w:rPr>
            </w:pPr>
            <w:r>
              <w:rPr>
                <w:rFonts w:ascii="Times New Roman" w:eastAsia="Times New Roman" w:hAnsi="Times New Roman"/>
                <w:sz w:val="20"/>
              </w:rPr>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A454A" w:rsidRDefault="008A454A" w:rsidP="008A454A">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Вылегжанина М.В.</w:t>
            </w:r>
          </w:p>
          <w:p w:rsidR="008A454A" w:rsidRDefault="008A454A" w:rsidP="008A454A">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Родыгин С.Г.</w:t>
            </w:r>
          </w:p>
          <w:p w:rsidR="008A454A" w:rsidRDefault="008A454A" w:rsidP="008A454A">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Власова Т.И.</w:t>
            </w:r>
          </w:p>
          <w:p w:rsidR="00896746" w:rsidRPr="00194AE0" w:rsidRDefault="008A454A" w:rsidP="008A454A">
            <w:pPr>
              <w:spacing w:after="0" w:line="240" w:lineRule="auto"/>
              <w:rPr>
                <w:rFonts w:ascii="Times New Roman" w:eastAsia="Times New Roman" w:hAnsi="Times New Roman"/>
                <w:sz w:val="20"/>
              </w:rPr>
            </w:pPr>
            <w:r>
              <w:rPr>
                <w:rFonts w:ascii="Times New Roman" w:eastAsia="Times New Roman" w:hAnsi="Times New Roman"/>
                <w:color w:val="000000"/>
                <w:sz w:val="20"/>
              </w:rPr>
              <w:t>Орлов М.В.</w:t>
            </w:r>
          </w:p>
        </w:tc>
      </w:tr>
      <w:tr w:rsidR="00896746" w:rsidRPr="00EC0F4F" w:rsidTr="004B63D5">
        <w:trPr>
          <w:trHeight w:val="740"/>
        </w:trPr>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jc w:val="center"/>
              <w:rPr>
                <w:rFonts w:ascii="Times New Roman" w:eastAsia="Times New Roman" w:hAnsi="Times New Roman"/>
                <w:sz w:val="20"/>
              </w:rPr>
            </w:pPr>
            <w:r>
              <w:rPr>
                <w:rFonts w:ascii="Times New Roman" w:eastAsia="Times New Roman" w:hAnsi="Times New Roman"/>
                <w:sz w:val="20"/>
              </w:rPr>
              <w:t>12.</w:t>
            </w:r>
          </w:p>
        </w:tc>
        <w:tc>
          <w:tcPr>
            <w:tcW w:w="2976" w:type="dxa"/>
            <w:tcBorders>
              <w:left w:val="outset" w:sz="6" w:space="0" w:color="auto"/>
              <w:bottom w:val="outset" w:sz="6" w:space="0" w:color="auto"/>
              <w:right w:val="outset" w:sz="6" w:space="0" w:color="auto"/>
            </w:tcBorders>
            <w:tcMar>
              <w:top w:w="13" w:type="dxa"/>
              <w:left w:w="13" w:type="dxa"/>
              <w:bottom w:w="13" w:type="dxa"/>
              <w:right w:w="13" w:type="dxa"/>
            </w:tcMar>
            <w:vAlign w:val="center"/>
          </w:tcPr>
          <w:p w:rsidR="00896746" w:rsidRPr="00194AE0" w:rsidRDefault="00896746" w:rsidP="004B63D5">
            <w:pPr>
              <w:spacing w:before="67" w:after="67" w:line="240" w:lineRule="auto"/>
              <w:rPr>
                <w:rFonts w:ascii="Times New Roman" w:eastAsia="Times New Roman" w:hAnsi="Times New Roman"/>
                <w:sz w:val="20"/>
              </w:rPr>
            </w:pPr>
            <w:r>
              <w:rPr>
                <w:rFonts w:ascii="Times New Roman" w:eastAsia="Times New Roman" w:hAnsi="Times New Roman"/>
                <w:sz w:val="20"/>
              </w:rPr>
              <w:t>Проведение п</w:t>
            </w:r>
            <w:r w:rsidRPr="00B80B7E">
              <w:rPr>
                <w:rFonts w:ascii="Times New Roman" w:eastAsia="Times New Roman" w:hAnsi="Times New Roman"/>
                <w:sz w:val="20"/>
              </w:rPr>
              <w:t>рофилактически</w:t>
            </w:r>
            <w:r>
              <w:rPr>
                <w:rFonts w:ascii="Times New Roman" w:eastAsia="Times New Roman" w:hAnsi="Times New Roman"/>
                <w:sz w:val="20"/>
              </w:rPr>
              <w:t>х</w:t>
            </w:r>
            <w:r w:rsidRPr="00B80B7E">
              <w:rPr>
                <w:rFonts w:ascii="Times New Roman" w:eastAsia="Times New Roman" w:hAnsi="Times New Roman"/>
                <w:sz w:val="20"/>
              </w:rPr>
              <w:t xml:space="preserve"> визит</w:t>
            </w:r>
            <w:r>
              <w:rPr>
                <w:rFonts w:ascii="Times New Roman" w:eastAsia="Times New Roman" w:hAnsi="Times New Roman"/>
                <w:sz w:val="20"/>
              </w:rPr>
              <w:t>ов (обязательных профилактических визитов)</w:t>
            </w: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Default="00896746" w:rsidP="00896746">
            <w:pPr>
              <w:spacing w:before="67" w:after="67" w:line="240" w:lineRule="auto"/>
              <w:rPr>
                <w:rFonts w:ascii="Times New Roman" w:eastAsia="Times New Roman" w:hAnsi="Times New Roman"/>
                <w:sz w:val="20"/>
              </w:rPr>
            </w:pPr>
            <w:r>
              <w:rPr>
                <w:rFonts w:ascii="Times New Roman" w:eastAsia="Times New Roman" w:hAnsi="Times New Roman"/>
                <w:sz w:val="20"/>
              </w:rPr>
              <w:t xml:space="preserve">Проведение профилактических визитов </w:t>
            </w:r>
            <w:r w:rsidRPr="00B80B7E">
              <w:rPr>
                <w:rFonts w:ascii="Times New Roman" w:eastAsia="Times New Roman" w:hAnsi="Times New Roman"/>
                <w:sz w:val="20"/>
              </w:rPr>
              <w:t>в отношении контролируемых лиц,</w:t>
            </w:r>
            <w:r>
              <w:rPr>
                <w:rFonts w:ascii="Times New Roman" w:eastAsia="Times New Roman" w:hAnsi="Times New Roman"/>
                <w:sz w:val="20"/>
              </w:rPr>
              <w:t xml:space="preserve"> в том числе в отношении контролируемых лиц,</w:t>
            </w:r>
            <w:r w:rsidRPr="00B80B7E">
              <w:rPr>
                <w:rFonts w:ascii="Times New Roman" w:eastAsia="Times New Roman" w:hAnsi="Times New Roman"/>
                <w:sz w:val="20"/>
              </w:rPr>
              <w:t xml:space="preserve">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4B63D5" w:rsidRPr="00194AE0" w:rsidRDefault="004B63D5" w:rsidP="00896746">
            <w:pPr>
              <w:spacing w:before="67" w:after="67" w:line="240" w:lineRule="auto"/>
              <w:rPr>
                <w:rFonts w:ascii="Times New Roman" w:eastAsia="Times New Roman" w:hAnsi="Times New Roman"/>
                <w:sz w:val="20"/>
              </w:rPr>
            </w:pP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B80B7E" w:rsidRDefault="00A701F3" w:rsidP="00624022">
            <w:pPr>
              <w:spacing w:after="0" w:line="240" w:lineRule="auto"/>
              <w:ind w:left="60" w:right="60"/>
              <w:rPr>
                <w:rFonts w:ascii="Times New Roman" w:hAnsi="Times New Roman"/>
                <w:i/>
                <w:color w:val="0070C0"/>
                <w:sz w:val="20"/>
              </w:rPr>
            </w:pPr>
            <w:r w:rsidRPr="00A701F3">
              <w:rPr>
                <w:rFonts w:ascii="Times New Roman" w:eastAsia="Times New Roman" w:hAnsi="Times New Roman"/>
                <w:sz w:val="20"/>
              </w:rPr>
              <w:t>Ежеквартально</w:t>
            </w:r>
          </w:p>
        </w:tc>
        <w:tc>
          <w:tcPr>
            <w:tcW w:w="2552" w:type="dxa"/>
            <w:tcBorders>
              <w:top w:val="outset" w:sz="6" w:space="0" w:color="auto"/>
              <w:left w:val="outset" w:sz="6" w:space="0" w:color="auto"/>
              <w:bottom w:val="outset" w:sz="6" w:space="0" w:color="auto"/>
              <w:right w:val="outset" w:sz="6" w:space="0" w:color="auto"/>
            </w:tcBorders>
          </w:tcPr>
          <w:p w:rsidR="00896746" w:rsidRDefault="00896746" w:rsidP="00624022">
            <w:pPr>
              <w:spacing w:before="67" w:after="67" w:line="240" w:lineRule="auto"/>
              <w:rPr>
                <w:rFonts w:ascii="Times New Roman" w:eastAsia="Times New Roman" w:hAnsi="Times New Roman"/>
                <w:sz w:val="20"/>
                <w:lang w:eastAsia="ru-RU"/>
              </w:rPr>
            </w:pPr>
            <w:r w:rsidRPr="00E943A5">
              <w:rPr>
                <w:rFonts w:ascii="Times New Roman" w:eastAsia="Times New Roman" w:hAnsi="Times New Roman"/>
                <w:sz w:val="20"/>
                <w:lang w:eastAsia="ru-RU"/>
              </w:rPr>
              <w:t xml:space="preserve">Повышение уровня правовой грамотности </w:t>
            </w:r>
            <w:r>
              <w:rPr>
                <w:rFonts w:ascii="Times New Roman" w:eastAsia="Times New Roman" w:hAnsi="Times New Roman"/>
                <w:sz w:val="20"/>
                <w:lang w:eastAsia="ru-RU"/>
              </w:rPr>
              <w:t xml:space="preserve">и информирование </w:t>
            </w:r>
            <w:r w:rsidR="00AC7595">
              <w:rPr>
                <w:rFonts w:ascii="Times New Roman" w:eastAsia="Times New Roman" w:hAnsi="Times New Roman"/>
                <w:sz w:val="20"/>
                <w:lang w:eastAsia="ru-RU"/>
              </w:rPr>
              <w:t>контролируемых лиц</w:t>
            </w:r>
          </w:p>
        </w:tc>
        <w:tc>
          <w:tcPr>
            <w:tcW w:w="1559" w:type="dxa"/>
            <w:tcBorders>
              <w:top w:val="outset" w:sz="6" w:space="0" w:color="auto"/>
              <w:left w:val="outset" w:sz="6" w:space="0" w:color="auto"/>
              <w:bottom w:val="outset" w:sz="6" w:space="0" w:color="auto"/>
              <w:right w:val="outset" w:sz="6" w:space="0" w:color="auto"/>
            </w:tcBorders>
          </w:tcPr>
          <w:p w:rsidR="00896746" w:rsidRPr="00194AE0" w:rsidRDefault="00AC7595" w:rsidP="00896746">
            <w:pPr>
              <w:spacing w:before="67" w:after="67" w:line="240" w:lineRule="auto"/>
              <w:rPr>
                <w:rFonts w:ascii="Times New Roman" w:eastAsia="Times New Roman" w:hAnsi="Times New Roman"/>
                <w:sz w:val="20"/>
              </w:rPr>
            </w:pPr>
            <w:r>
              <w:rPr>
                <w:rFonts w:ascii="Times New Roman" w:eastAsia="Times New Roman" w:hAnsi="Times New Roman"/>
                <w:sz w:val="20"/>
              </w:rPr>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A454A" w:rsidRDefault="008A454A" w:rsidP="008A454A">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Вылегжанина М.В.</w:t>
            </w:r>
          </w:p>
          <w:p w:rsidR="008A454A" w:rsidRDefault="008A454A" w:rsidP="008A454A">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Родыгин С.Г.</w:t>
            </w:r>
          </w:p>
          <w:p w:rsidR="008A454A" w:rsidRDefault="008A454A" w:rsidP="008A454A">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Власова Т.И.</w:t>
            </w:r>
          </w:p>
          <w:p w:rsidR="00896746" w:rsidRPr="00194AE0" w:rsidRDefault="008A454A" w:rsidP="008A454A">
            <w:pPr>
              <w:spacing w:after="0" w:line="240" w:lineRule="auto"/>
              <w:rPr>
                <w:rFonts w:ascii="Times New Roman" w:eastAsia="Times New Roman" w:hAnsi="Times New Roman"/>
                <w:sz w:val="20"/>
              </w:rPr>
            </w:pPr>
            <w:r>
              <w:rPr>
                <w:rFonts w:ascii="Times New Roman" w:eastAsia="Times New Roman" w:hAnsi="Times New Roman"/>
                <w:color w:val="000000"/>
                <w:sz w:val="20"/>
              </w:rPr>
              <w:t>Орлов М.В.</w:t>
            </w:r>
          </w:p>
        </w:tc>
      </w:tr>
      <w:tr w:rsidR="00896746" w:rsidRPr="00EC0F4F" w:rsidTr="00896746">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jc w:val="center"/>
              <w:rPr>
                <w:rFonts w:ascii="Times New Roman" w:eastAsia="Times New Roman" w:hAnsi="Times New Roman"/>
                <w:sz w:val="20"/>
              </w:rPr>
            </w:pPr>
            <w:r w:rsidRPr="00194AE0">
              <w:rPr>
                <w:rFonts w:ascii="Times New Roman" w:eastAsia="Times New Roman" w:hAnsi="Times New Roman"/>
                <w:sz w:val="20"/>
              </w:rPr>
              <w:t>1</w:t>
            </w:r>
            <w:r w:rsidR="008A454A">
              <w:rPr>
                <w:rFonts w:ascii="Times New Roman" w:eastAsia="Times New Roman" w:hAnsi="Times New Roman"/>
                <w:sz w:val="20"/>
              </w:rPr>
              <w:t>3</w:t>
            </w:r>
            <w:r w:rsidRPr="00194AE0">
              <w:rPr>
                <w:rFonts w:ascii="Times New Roman" w:eastAsia="Times New Roman" w:hAnsi="Times New Roman"/>
                <w:sz w:val="20"/>
              </w:rPr>
              <w:t xml:space="preserve">. </w:t>
            </w:r>
          </w:p>
        </w:tc>
        <w:tc>
          <w:tcPr>
            <w:tcW w:w="2976" w:type="dxa"/>
            <w:tcBorders>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F40E20" w:rsidP="00896746">
            <w:pPr>
              <w:spacing w:before="67" w:after="67" w:line="240" w:lineRule="auto"/>
              <w:rPr>
                <w:rFonts w:ascii="Times New Roman" w:eastAsia="Times New Roman" w:hAnsi="Times New Roman"/>
                <w:sz w:val="20"/>
              </w:rPr>
            </w:pPr>
            <w:r>
              <w:rPr>
                <w:rFonts w:ascii="Times New Roman" w:eastAsia="Times New Roman" w:hAnsi="Times New Roman"/>
                <w:sz w:val="20"/>
              </w:rPr>
              <w:t>Иное</w:t>
            </w: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A701F3">
            <w:pPr>
              <w:spacing w:before="67" w:after="67" w:line="240" w:lineRule="auto"/>
              <w:rPr>
                <w:rFonts w:ascii="Times New Roman" w:eastAsia="Times New Roman" w:hAnsi="Times New Roman"/>
                <w:sz w:val="20"/>
              </w:rPr>
            </w:pPr>
            <w:r w:rsidRPr="00194AE0">
              <w:rPr>
                <w:rFonts w:ascii="Times New Roman" w:hAnsi="Times New Roman"/>
                <w:sz w:val="20"/>
              </w:rPr>
              <w:t xml:space="preserve">Проведение </w:t>
            </w:r>
            <w:r w:rsidR="00A701F3">
              <w:rPr>
                <w:rFonts w:ascii="Times New Roman" w:hAnsi="Times New Roman"/>
                <w:sz w:val="20"/>
              </w:rPr>
              <w:t>руководителем Министерства</w:t>
            </w:r>
            <w:r w:rsidR="009A4EFF" w:rsidRPr="00194AE0">
              <w:rPr>
                <w:rFonts w:ascii="Times New Roman" w:eastAsia="Times New Roman" w:hAnsi="Times New Roman"/>
                <w:sz w:val="20"/>
              </w:rPr>
              <w:t xml:space="preserve"> </w:t>
            </w:r>
            <w:r w:rsidRPr="00194AE0">
              <w:rPr>
                <w:rFonts w:ascii="Times New Roman" w:hAnsi="Times New Roman"/>
                <w:sz w:val="20"/>
              </w:rPr>
              <w:t xml:space="preserve">мероприятий, направленных на повышение показателей результативности и эффективности контрольно-надзорной деятельности для </w:t>
            </w:r>
            <w:r>
              <w:rPr>
                <w:rFonts w:ascii="Times New Roman" w:hAnsi="Times New Roman"/>
                <w:sz w:val="20"/>
              </w:rPr>
              <w:t>должностных лиц</w:t>
            </w:r>
            <w:r w:rsidRPr="00194AE0">
              <w:rPr>
                <w:rFonts w:ascii="Times New Roman" w:hAnsi="Times New Roman"/>
                <w:sz w:val="20"/>
              </w:rPr>
              <w:t>, уполномоченных на осуществление государственного контроля (надзора).</w:t>
            </w: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A701F3" w:rsidRDefault="008A454A" w:rsidP="00624022">
            <w:pPr>
              <w:spacing w:before="100" w:after="100" w:line="240" w:lineRule="auto"/>
              <w:ind w:left="60" w:right="60"/>
              <w:rPr>
                <w:rFonts w:ascii="Times New Roman" w:eastAsia="Times New Roman" w:hAnsi="Times New Roman"/>
                <w:sz w:val="20"/>
              </w:rPr>
            </w:pPr>
            <w:r>
              <w:rPr>
                <w:rFonts w:ascii="Times New Roman" w:eastAsia="Times New Roman" w:hAnsi="Times New Roman"/>
                <w:sz w:val="20"/>
              </w:rPr>
              <w:t>Постоянно</w:t>
            </w:r>
          </w:p>
        </w:tc>
        <w:tc>
          <w:tcPr>
            <w:tcW w:w="2552" w:type="dxa"/>
            <w:tcBorders>
              <w:top w:val="outset" w:sz="6" w:space="0" w:color="auto"/>
              <w:left w:val="outset" w:sz="6" w:space="0" w:color="auto"/>
              <w:bottom w:val="outset" w:sz="6" w:space="0" w:color="auto"/>
              <w:right w:val="outset" w:sz="6" w:space="0" w:color="auto"/>
            </w:tcBorders>
          </w:tcPr>
          <w:p w:rsidR="00896746" w:rsidRPr="00194AE0" w:rsidRDefault="00896746" w:rsidP="00624022">
            <w:pPr>
              <w:spacing w:before="67" w:after="67" w:line="240" w:lineRule="auto"/>
              <w:rPr>
                <w:rFonts w:ascii="Times New Roman" w:eastAsia="Times New Roman" w:hAnsi="Times New Roman"/>
                <w:sz w:val="20"/>
              </w:rPr>
            </w:pPr>
            <w:r>
              <w:rPr>
                <w:rFonts w:ascii="Times New Roman" w:eastAsia="Times New Roman" w:hAnsi="Times New Roman"/>
                <w:sz w:val="20"/>
              </w:rPr>
              <w:t>П</w:t>
            </w:r>
            <w:r w:rsidRPr="00194AE0">
              <w:rPr>
                <w:rFonts w:ascii="Times New Roman" w:eastAsia="Times New Roman" w:hAnsi="Times New Roman"/>
                <w:sz w:val="20"/>
              </w:rPr>
              <w:t xml:space="preserve">овышение </w:t>
            </w:r>
            <w:r>
              <w:rPr>
                <w:rFonts w:ascii="Times New Roman" w:eastAsia="Times New Roman" w:hAnsi="Times New Roman"/>
                <w:sz w:val="20"/>
              </w:rPr>
              <w:t xml:space="preserve">квалификации должностных лиц, </w:t>
            </w:r>
            <w:r w:rsidRPr="00A701F3">
              <w:rPr>
                <w:rFonts w:ascii="Times New Roman" w:eastAsia="Times New Roman" w:hAnsi="Times New Roman"/>
                <w:sz w:val="20"/>
              </w:rPr>
              <w:t>уполномоченных на осуществление государственного контроля (надзора)</w:t>
            </w:r>
          </w:p>
        </w:tc>
        <w:tc>
          <w:tcPr>
            <w:tcW w:w="1559" w:type="dxa"/>
            <w:tcBorders>
              <w:top w:val="outset" w:sz="6" w:space="0" w:color="auto"/>
              <w:left w:val="outset" w:sz="6" w:space="0" w:color="auto"/>
              <w:bottom w:val="outset" w:sz="6" w:space="0" w:color="auto"/>
              <w:right w:val="outset" w:sz="6" w:space="0" w:color="auto"/>
            </w:tcBorders>
          </w:tcPr>
          <w:p w:rsidR="00896746" w:rsidRPr="00194AE0" w:rsidRDefault="00896746" w:rsidP="00A701F3">
            <w:pPr>
              <w:spacing w:before="67" w:after="67" w:line="240" w:lineRule="auto"/>
              <w:rPr>
                <w:rFonts w:ascii="Times New Roman" w:eastAsia="Times New Roman" w:hAnsi="Times New Roman"/>
                <w:sz w:val="20"/>
              </w:rPr>
            </w:pPr>
            <w:r>
              <w:rPr>
                <w:rFonts w:ascii="Times New Roman" w:eastAsia="Times New Roman" w:hAnsi="Times New Roman"/>
                <w:sz w:val="20"/>
              </w:rPr>
              <w:t xml:space="preserve">Должностные лица </w:t>
            </w:r>
            <w:r>
              <w:rPr>
                <w:rFonts w:ascii="Times New Roman" w:eastAsia="Times New Roman" w:hAnsi="Times New Roman"/>
                <w:sz w:val="20"/>
              </w:rPr>
              <w:br/>
            </w:r>
            <w:r w:rsidR="00A701F3" w:rsidRPr="00A701F3">
              <w:rPr>
                <w:rFonts w:ascii="Times New Roman" w:eastAsia="Times New Roman" w:hAnsi="Times New Roman"/>
                <w:sz w:val="20"/>
              </w:rPr>
              <w:t>Министерства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A701F3" w:rsidRDefault="008A454A" w:rsidP="00A701F3">
            <w:pPr>
              <w:spacing w:after="0" w:line="240" w:lineRule="auto"/>
              <w:rPr>
                <w:rFonts w:ascii="Times New Roman" w:eastAsia="Times New Roman" w:hAnsi="Times New Roman"/>
                <w:sz w:val="20"/>
              </w:rPr>
            </w:pPr>
            <w:r>
              <w:rPr>
                <w:rFonts w:ascii="Times New Roman" w:eastAsia="Times New Roman" w:hAnsi="Times New Roman"/>
                <w:sz w:val="20"/>
              </w:rPr>
              <w:t>Агалакова Л.Ю.</w:t>
            </w:r>
          </w:p>
          <w:p w:rsidR="008A454A" w:rsidRPr="00A701F3" w:rsidRDefault="008A454A" w:rsidP="00A701F3">
            <w:pPr>
              <w:spacing w:after="0" w:line="240" w:lineRule="auto"/>
              <w:rPr>
                <w:rFonts w:ascii="Times New Roman" w:eastAsia="Times New Roman" w:hAnsi="Times New Roman"/>
                <w:sz w:val="20"/>
              </w:rPr>
            </w:pPr>
            <w:r>
              <w:rPr>
                <w:rFonts w:ascii="Times New Roman" w:eastAsia="Times New Roman" w:hAnsi="Times New Roman"/>
                <w:sz w:val="20"/>
              </w:rPr>
              <w:t>Пентин В.В.</w:t>
            </w:r>
          </w:p>
          <w:p w:rsidR="00896746" w:rsidRPr="00194AE0" w:rsidRDefault="00896746" w:rsidP="00896746">
            <w:pPr>
              <w:spacing w:before="67" w:after="67" w:line="240" w:lineRule="auto"/>
              <w:rPr>
                <w:rFonts w:ascii="Times New Roman" w:eastAsia="Times New Roman" w:hAnsi="Times New Roman"/>
                <w:sz w:val="20"/>
              </w:rPr>
            </w:pPr>
          </w:p>
        </w:tc>
      </w:tr>
      <w:tr w:rsidR="00896746" w:rsidRPr="00EC0F4F" w:rsidTr="00896746">
        <w:tc>
          <w:tcPr>
            <w:tcW w:w="425"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jc w:val="center"/>
              <w:rPr>
                <w:rFonts w:ascii="Times New Roman" w:eastAsia="Times New Roman" w:hAnsi="Times New Roman"/>
                <w:sz w:val="20"/>
              </w:rPr>
            </w:pPr>
            <w:r>
              <w:rPr>
                <w:rFonts w:ascii="Times New Roman" w:eastAsia="Times New Roman" w:hAnsi="Times New Roman"/>
                <w:sz w:val="20"/>
              </w:rPr>
              <w:t>1</w:t>
            </w:r>
            <w:r w:rsidR="00F40E20">
              <w:rPr>
                <w:rFonts w:ascii="Times New Roman" w:eastAsia="Times New Roman" w:hAnsi="Times New Roman"/>
                <w:sz w:val="20"/>
              </w:rPr>
              <w:t>4</w:t>
            </w:r>
            <w:r>
              <w:rPr>
                <w:rFonts w:ascii="Times New Roman" w:eastAsia="Times New Roman" w:hAnsi="Times New Roman"/>
                <w:sz w:val="20"/>
              </w:rPr>
              <w:t>.</w:t>
            </w:r>
          </w:p>
        </w:tc>
        <w:tc>
          <w:tcPr>
            <w:tcW w:w="2976" w:type="dxa"/>
            <w:tcBorders>
              <w:left w:val="outset" w:sz="6" w:space="0" w:color="auto"/>
              <w:right w:val="outset" w:sz="6" w:space="0" w:color="auto"/>
            </w:tcBorders>
            <w:tcMar>
              <w:top w:w="13" w:type="dxa"/>
              <w:left w:w="13" w:type="dxa"/>
              <w:bottom w:w="13" w:type="dxa"/>
              <w:right w:w="13" w:type="dxa"/>
            </w:tcMar>
          </w:tcPr>
          <w:p w:rsidR="00896746" w:rsidRPr="00194AE0" w:rsidRDefault="00F40E20" w:rsidP="00896746">
            <w:pPr>
              <w:spacing w:before="67" w:after="67" w:line="240" w:lineRule="auto"/>
              <w:rPr>
                <w:rFonts w:ascii="Times New Roman" w:eastAsia="Times New Roman" w:hAnsi="Times New Roman"/>
                <w:sz w:val="20"/>
              </w:rPr>
            </w:pPr>
            <w:r>
              <w:rPr>
                <w:rFonts w:ascii="Times New Roman" w:eastAsia="Times New Roman" w:hAnsi="Times New Roman"/>
                <w:sz w:val="20"/>
              </w:rPr>
              <w:t>Иное</w:t>
            </w:r>
          </w:p>
        </w:tc>
        <w:tc>
          <w:tcPr>
            <w:tcW w:w="4747"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194AE0" w:rsidRDefault="00896746" w:rsidP="00896746">
            <w:pPr>
              <w:spacing w:before="67" w:after="67" w:line="240" w:lineRule="auto"/>
              <w:rPr>
                <w:rFonts w:ascii="Times New Roman" w:eastAsia="Times New Roman" w:hAnsi="Times New Roman"/>
                <w:sz w:val="20"/>
              </w:rPr>
            </w:pPr>
            <w:r w:rsidRPr="00194AE0">
              <w:rPr>
                <w:rFonts w:ascii="Times New Roman" w:hAnsi="Times New Roman"/>
                <w:sz w:val="20"/>
              </w:rPr>
              <w:t xml:space="preserve">Представление информации в публичном пространстве </w:t>
            </w:r>
          </w:p>
        </w:tc>
        <w:tc>
          <w:tcPr>
            <w:tcW w:w="217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896746" w:rsidRPr="00A701F3" w:rsidRDefault="00896746" w:rsidP="00624022">
            <w:pPr>
              <w:spacing w:before="100" w:after="100" w:line="240" w:lineRule="auto"/>
              <w:ind w:left="60" w:right="60"/>
              <w:rPr>
                <w:rFonts w:ascii="Times New Roman" w:hAnsi="Times New Roman"/>
                <w:sz w:val="20"/>
              </w:rPr>
            </w:pPr>
            <w:r w:rsidRPr="00A701F3">
              <w:rPr>
                <w:rFonts w:ascii="Times New Roman" w:hAnsi="Times New Roman"/>
                <w:sz w:val="20"/>
              </w:rPr>
              <w:t>На постоянной основе</w:t>
            </w:r>
          </w:p>
        </w:tc>
        <w:tc>
          <w:tcPr>
            <w:tcW w:w="2552" w:type="dxa"/>
            <w:tcBorders>
              <w:top w:val="outset" w:sz="6" w:space="0" w:color="auto"/>
              <w:left w:val="outset" w:sz="6" w:space="0" w:color="auto"/>
              <w:bottom w:val="outset" w:sz="6" w:space="0" w:color="auto"/>
              <w:right w:val="outset" w:sz="6" w:space="0" w:color="auto"/>
            </w:tcBorders>
          </w:tcPr>
          <w:p w:rsidR="00896746" w:rsidRPr="00A701F3" w:rsidRDefault="00896746" w:rsidP="00A701F3">
            <w:pPr>
              <w:spacing w:before="67" w:after="67" w:line="240" w:lineRule="auto"/>
              <w:rPr>
                <w:rFonts w:ascii="Times New Roman" w:hAnsi="Times New Roman"/>
                <w:sz w:val="20"/>
              </w:rPr>
            </w:pPr>
            <w:r w:rsidRPr="00A701F3">
              <w:rPr>
                <w:rFonts w:ascii="Times New Roman" w:hAnsi="Times New Roman"/>
                <w:sz w:val="20"/>
              </w:rPr>
              <w:t>Создание страниц в социальных сетях</w:t>
            </w:r>
            <w:r w:rsidR="00AC7595" w:rsidRPr="00A701F3">
              <w:rPr>
                <w:rFonts w:ascii="Times New Roman" w:hAnsi="Times New Roman"/>
                <w:sz w:val="20"/>
              </w:rPr>
              <w:t>.</w:t>
            </w:r>
            <w:r w:rsidRPr="00A701F3">
              <w:rPr>
                <w:rFonts w:ascii="Times New Roman" w:hAnsi="Times New Roman"/>
                <w:sz w:val="20"/>
              </w:rPr>
              <w:t xml:space="preserve"> Коммуникаци</w:t>
            </w:r>
            <w:r w:rsidR="00AC7595" w:rsidRPr="00A701F3">
              <w:rPr>
                <w:rFonts w:ascii="Times New Roman" w:hAnsi="Times New Roman"/>
                <w:sz w:val="20"/>
              </w:rPr>
              <w:t>и</w:t>
            </w:r>
            <w:r w:rsidRPr="00A701F3">
              <w:rPr>
                <w:rFonts w:ascii="Times New Roman" w:hAnsi="Times New Roman"/>
                <w:sz w:val="20"/>
              </w:rPr>
              <w:t xml:space="preserve"> с неограниченным кругом лиц по вопросам контрольной деятельности </w:t>
            </w:r>
            <w:r w:rsidR="00A701F3">
              <w:rPr>
                <w:rFonts w:ascii="Times New Roman" w:hAnsi="Times New Roman"/>
                <w:sz w:val="20"/>
              </w:rPr>
              <w:t>Министерства</w:t>
            </w:r>
          </w:p>
        </w:tc>
        <w:tc>
          <w:tcPr>
            <w:tcW w:w="1559" w:type="dxa"/>
            <w:tcBorders>
              <w:top w:val="outset" w:sz="6" w:space="0" w:color="auto"/>
              <w:left w:val="outset" w:sz="6" w:space="0" w:color="auto"/>
              <w:bottom w:val="outset" w:sz="6" w:space="0" w:color="auto"/>
              <w:right w:val="outset" w:sz="6" w:space="0" w:color="auto"/>
            </w:tcBorders>
          </w:tcPr>
          <w:p w:rsidR="00896746" w:rsidRPr="00194AE0" w:rsidRDefault="00AC7595" w:rsidP="00896746">
            <w:pPr>
              <w:spacing w:before="67" w:after="67" w:line="240" w:lineRule="auto"/>
              <w:rPr>
                <w:rFonts w:ascii="Times New Roman" w:eastAsia="Times New Roman" w:hAnsi="Times New Roman"/>
                <w:sz w:val="20"/>
              </w:rPr>
            </w:pPr>
            <w:r>
              <w:rPr>
                <w:rFonts w:ascii="Times New Roman" w:eastAsia="Times New Roman" w:hAnsi="Times New Roman"/>
                <w:sz w:val="20"/>
              </w:rPr>
              <w:t>Контролируемые лица</w:t>
            </w:r>
          </w:p>
        </w:tc>
        <w:tc>
          <w:tcPr>
            <w:tcW w:w="1559" w:type="dxa"/>
            <w:tcBorders>
              <w:top w:val="outset" w:sz="6" w:space="0" w:color="auto"/>
              <w:left w:val="outset" w:sz="6" w:space="0" w:color="auto"/>
              <w:bottom w:val="outset" w:sz="6" w:space="0" w:color="auto"/>
              <w:right w:val="outset" w:sz="6" w:space="0" w:color="auto"/>
            </w:tcBorders>
            <w:tcMar>
              <w:top w:w="13" w:type="dxa"/>
              <w:left w:w="13" w:type="dxa"/>
              <w:bottom w:w="13" w:type="dxa"/>
              <w:right w:w="13" w:type="dxa"/>
            </w:tcMar>
          </w:tcPr>
          <w:p w:rsidR="00F40E20" w:rsidRDefault="00F40E20" w:rsidP="00F40E20">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Вылегжанина М.В.</w:t>
            </w:r>
          </w:p>
          <w:p w:rsidR="00F40E20" w:rsidRDefault="00F40E20" w:rsidP="00F40E20">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Родыгин С.Г.</w:t>
            </w:r>
          </w:p>
          <w:p w:rsidR="00F40E20" w:rsidRDefault="00F40E20" w:rsidP="00F40E20">
            <w:pPr>
              <w:spacing w:after="0" w:line="240" w:lineRule="auto"/>
              <w:jc w:val="both"/>
              <w:rPr>
                <w:rFonts w:ascii="Times New Roman" w:eastAsia="Times New Roman" w:hAnsi="Times New Roman"/>
                <w:color w:val="000000"/>
                <w:sz w:val="20"/>
              </w:rPr>
            </w:pPr>
            <w:r>
              <w:rPr>
                <w:rFonts w:ascii="Times New Roman" w:eastAsia="Times New Roman" w:hAnsi="Times New Roman"/>
                <w:color w:val="000000"/>
                <w:sz w:val="20"/>
              </w:rPr>
              <w:t>Власова Т.И.</w:t>
            </w:r>
          </w:p>
          <w:p w:rsidR="00896746" w:rsidRPr="00194AE0" w:rsidRDefault="00F40E20" w:rsidP="00F40E20">
            <w:pPr>
              <w:spacing w:after="0" w:line="240" w:lineRule="auto"/>
              <w:rPr>
                <w:rFonts w:ascii="Times New Roman" w:eastAsia="Times New Roman" w:hAnsi="Times New Roman"/>
                <w:sz w:val="20"/>
              </w:rPr>
            </w:pPr>
            <w:r>
              <w:rPr>
                <w:rFonts w:ascii="Times New Roman" w:eastAsia="Times New Roman" w:hAnsi="Times New Roman"/>
                <w:color w:val="000000"/>
                <w:sz w:val="20"/>
              </w:rPr>
              <w:t>Орлов М.В.</w:t>
            </w:r>
          </w:p>
        </w:tc>
      </w:tr>
    </w:tbl>
    <w:p w:rsidR="00BC718A" w:rsidRPr="00C947CA" w:rsidRDefault="00BC718A" w:rsidP="00C947CA">
      <w:pPr>
        <w:tabs>
          <w:tab w:val="left" w:pos="9088"/>
        </w:tabs>
        <w:rPr>
          <w:rFonts w:ascii="Times New Roman" w:hAnsi="Times New Roman"/>
          <w:sz w:val="24"/>
          <w:szCs w:val="24"/>
        </w:rPr>
      </w:pPr>
    </w:p>
    <w:sectPr w:rsidR="00BC718A" w:rsidRPr="00C947CA" w:rsidSect="00C947CA">
      <w:headerReference w:type="default" r:id="rId15"/>
      <w:pgSz w:w="16838" w:h="11906" w:orient="landscape"/>
      <w:pgMar w:top="284" w:right="1134"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0A3B" w:rsidRDefault="00D00A3B" w:rsidP="008E41D9">
      <w:pPr>
        <w:spacing w:after="0" w:line="240" w:lineRule="auto"/>
      </w:pPr>
      <w:r>
        <w:separator/>
      </w:r>
    </w:p>
  </w:endnote>
  <w:endnote w:type="continuationSeparator" w:id="1">
    <w:p w:rsidR="00D00A3B" w:rsidRDefault="00D00A3B" w:rsidP="008E41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egoe UI">
    <w:altName w:val="Calibr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C13" w:rsidRDefault="00064C13">
    <w:pPr>
      <w:pStyle w:val="a8"/>
      <w:jc w:val="center"/>
    </w:pPr>
  </w:p>
  <w:p w:rsidR="00064C13" w:rsidRDefault="00064C13">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C13" w:rsidRDefault="00064C13" w:rsidP="00621BBB">
    <w:pPr>
      <w:pStyle w:val="a8"/>
      <w:ind w:right="907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C13" w:rsidRDefault="00064C13">
    <w:pPr>
      <w:pStyle w:val="a8"/>
      <w:jc w:val="center"/>
    </w:pPr>
  </w:p>
  <w:p w:rsidR="00064C13" w:rsidRDefault="00064C1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0A3B" w:rsidRDefault="00D00A3B" w:rsidP="008E41D9">
      <w:pPr>
        <w:spacing w:after="0" w:line="240" w:lineRule="auto"/>
      </w:pPr>
      <w:r>
        <w:separator/>
      </w:r>
    </w:p>
  </w:footnote>
  <w:footnote w:type="continuationSeparator" w:id="1">
    <w:p w:rsidR="00D00A3B" w:rsidRDefault="00D00A3B" w:rsidP="008E41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C13" w:rsidRDefault="00064C13" w:rsidP="003D384D">
    <w:pPr>
      <w:pStyle w:val="a6"/>
      <w:tabs>
        <w:tab w:val="clear" w:pos="9355"/>
        <w:tab w:val="right" w:pos="9498"/>
      </w:tabs>
      <w:ind w:firstLine="426"/>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C13" w:rsidRDefault="00064C13">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C13" w:rsidRDefault="00064C13">
    <w:pPr>
      <w:pStyle w:val="ab"/>
      <w:spacing w:line="14" w:lineRule="auto"/>
      <w:ind w:left="0" w:firstLine="0"/>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96ACD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556CFD"/>
    <w:multiLevelType w:val="multilevel"/>
    <w:tmpl w:val="9DB22B00"/>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nsid w:val="2890502D"/>
    <w:multiLevelType w:val="hybridMultilevel"/>
    <w:tmpl w:val="31DC1DB4"/>
    <w:lvl w:ilvl="0" w:tplc="08CA7F5A">
      <w:numFmt w:val="bullet"/>
      <w:lvlText w:val="-"/>
      <w:lvlJc w:val="left"/>
      <w:pPr>
        <w:ind w:left="107" w:hanging="380"/>
      </w:pPr>
      <w:rPr>
        <w:rFonts w:ascii="Times New Roman" w:eastAsia="Times New Roman" w:hAnsi="Times New Roman" w:cs="Times New Roman" w:hint="default"/>
        <w:spacing w:val="-2"/>
        <w:w w:val="99"/>
        <w:sz w:val="24"/>
        <w:szCs w:val="24"/>
        <w:lang w:val="ru-RU" w:eastAsia="ru-RU" w:bidi="ru-RU"/>
      </w:rPr>
    </w:lvl>
    <w:lvl w:ilvl="1" w:tplc="28BAF3BC">
      <w:numFmt w:val="bullet"/>
      <w:lvlText w:val="•"/>
      <w:lvlJc w:val="left"/>
      <w:pPr>
        <w:ind w:left="500" w:hanging="380"/>
      </w:pPr>
      <w:rPr>
        <w:rFonts w:hint="default"/>
        <w:lang w:val="ru-RU" w:eastAsia="ru-RU" w:bidi="ru-RU"/>
      </w:rPr>
    </w:lvl>
    <w:lvl w:ilvl="2" w:tplc="383485F0">
      <w:numFmt w:val="bullet"/>
      <w:lvlText w:val="•"/>
      <w:lvlJc w:val="left"/>
      <w:pPr>
        <w:ind w:left="900" w:hanging="380"/>
      </w:pPr>
      <w:rPr>
        <w:rFonts w:hint="default"/>
        <w:lang w:val="ru-RU" w:eastAsia="ru-RU" w:bidi="ru-RU"/>
      </w:rPr>
    </w:lvl>
    <w:lvl w:ilvl="3" w:tplc="F1FE61FC">
      <w:numFmt w:val="bullet"/>
      <w:lvlText w:val="•"/>
      <w:lvlJc w:val="left"/>
      <w:pPr>
        <w:ind w:left="1300" w:hanging="380"/>
      </w:pPr>
      <w:rPr>
        <w:rFonts w:hint="default"/>
        <w:lang w:val="ru-RU" w:eastAsia="ru-RU" w:bidi="ru-RU"/>
      </w:rPr>
    </w:lvl>
    <w:lvl w:ilvl="4" w:tplc="600291F2">
      <w:numFmt w:val="bullet"/>
      <w:lvlText w:val="•"/>
      <w:lvlJc w:val="left"/>
      <w:pPr>
        <w:ind w:left="1700" w:hanging="380"/>
      </w:pPr>
      <w:rPr>
        <w:rFonts w:hint="default"/>
        <w:lang w:val="ru-RU" w:eastAsia="ru-RU" w:bidi="ru-RU"/>
      </w:rPr>
    </w:lvl>
    <w:lvl w:ilvl="5" w:tplc="6ACEE282">
      <w:numFmt w:val="bullet"/>
      <w:lvlText w:val="•"/>
      <w:lvlJc w:val="left"/>
      <w:pPr>
        <w:ind w:left="2101" w:hanging="380"/>
      </w:pPr>
      <w:rPr>
        <w:rFonts w:hint="default"/>
        <w:lang w:val="ru-RU" w:eastAsia="ru-RU" w:bidi="ru-RU"/>
      </w:rPr>
    </w:lvl>
    <w:lvl w:ilvl="6" w:tplc="1452ED8E">
      <w:numFmt w:val="bullet"/>
      <w:lvlText w:val="•"/>
      <w:lvlJc w:val="left"/>
      <w:pPr>
        <w:ind w:left="2501" w:hanging="380"/>
      </w:pPr>
      <w:rPr>
        <w:rFonts w:hint="default"/>
        <w:lang w:val="ru-RU" w:eastAsia="ru-RU" w:bidi="ru-RU"/>
      </w:rPr>
    </w:lvl>
    <w:lvl w:ilvl="7" w:tplc="DFB0E4CC">
      <w:numFmt w:val="bullet"/>
      <w:lvlText w:val="•"/>
      <w:lvlJc w:val="left"/>
      <w:pPr>
        <w:ind w:left="2901" w:hanging="380"/>
      </w:pPr>
      <w:rPr>
        <w:rFonts w:hint="default"/>
        <w:lang w:val="ru-RU" w:eastAsia="ru-RU" w:bidi="ru-RU"/>
      </w:rPr>
    </w:lvl>
    <w:lvl w:ilvl="8" w:tplc="15AE0950">
      <w:numFmt w:val="bullet"/>
      <w:lvlText w:val="•"/>
      <w:lvlJc w:val="left"/>
      <w:pPr>
        <w:ind w:left="3301" w:hanging="380"/>
      </w:pPr>
      <w:rPr>
        <w:rFonts w:hint="default"/>
        <w:lang w:val="ru-RU" w:eastAsia="ru-RU" w:bidi="ru-RU"/>
      </w:rPr>
    </w:lvl>
  </w:abstractNum>
  <w:abstractNum w:abstractNumId="3">
    <w:nsid w:val="2F730D28"/>
    <w:multiLevelType w:val="hybridMultilevel"/>
    <w:tmpl w:val="DA72F18C"/>
    <w:lvl w:ilvl="0" w:tplc="24BA5550">
      <w:numFmt w:val="bullet"/>
      <w:lvlText w:val="-"/>
      <w:lvlJc w:val="left"/>
      <w:pPr>
        <w:ind w:left="110" w:hanging="288"/>
      </w:pPr>
      <w:rPr>
        <w:rFonts w:ascii="Times New Roman" w:eastAsia="Times New Roman" w:hAnsi="Times New Roman" w:cs="Times New Roman" w:hint="default"/>
        <w:spacing w:val="-4"/>
        <w:w w:val="99"/>
        <w:sz w:val="24"/>
        <w:szCs w:val="24"/>
        <w:lang w:val="ru-RU" w:eastAsia="ru-RU" w:bidi="ru-RU"/>
      </w:rPr>
    </w:lvl>
    <w:lvl w:ilvl="1" w:tplc="6B8A0EFC">
      <w:numFmt w:val="bullet"/>
      <w:lvlText w:val="•"/>
      <w:lvlJc w:val="left"/>
      <w:pPr>
        <w:ind w:left="787" w:hanging="288"/>
      </w:pPr>
      <w:rPr>
        <w:rFonts w:hint="default"/>
        <w:lang w:val="ru-RU" w:eastAsia="ru-RU" w:bidi="ru-RU"/>
      </w:rPr>
    </w:lvl>
    <w:lvl w:ilvl="2" w:tplc="495A6314">
      <w:numFmt w:val="bullet"/>
      <w:lvlText w:val="•"/>
      <w:lvlJc w:val="left"/>
      <w:pPr>
        <w:ind w:left="1455" w:hanging="288"/>
      </w:pPr>
      <w:rPr>
        <w:rFonts w:hint="default"/>
        <w:lang w:val="ru-RU" w:eastAsia="ru-RU" w:bidi="ru-RU"/>
      </w:rPr>
    </w:lvl>
    <w:lvl w:ilvl="3" w:tplc="578AC28E">
      <w:numFmt w:val="bullet"/>
      <w:lvlText w:val="•"/>
      <w:lvlJc w:val="left"/>
      <w:pPr>
        <w:ind w:left="2122" w:hanging="288"/>
      </w:pPr>
      <w:rPr>
        <w:rFonts w:hint="default"/>
        <w:lang w:val="ru-RU" w:eastAsia="ru-RU" w:bidi="ru-RU"/>
      </w:rPr>
    </w:lvl>
    <w:lvl w:ilvl="4" w:tplc="4DDC624C">
      <w:numFmt w:val="bullet"/>
      <w:lvlText w:val="•"/>
      <w:lvlJc w:val="left"/>
      <w:pPr>
        <w:ind w:left="2790" w:hanging="288"/>
      </w:pPr>
      <w:rPr>
        <w:rFonts w:hint="default"/>
        <w:lang w:val="ru-RU" w:eastAsia="ru-RU" w:bidi="ru-RU"/>
      </w:rPr>
    </w:lvl>
    <w:lvl w:ilvl="5" w:tplc="8DEE7624">
      <w:numFmt w:val="bullet"/>
      <w:lvlText w:val="•"/>
      <w:lvlJc w:val="left"/>
      <w:pPr>
        <w:ind w:left="3457" w:hanging="288"/>
      </w:pPr>
      <w:rPr>
        <w:rFonts w:hint="default"/>
        <w:lang w:val="ru-RU" w:eastAsia="ru-RU" w:bidi="ru-RU"/>
      </w:rPr>
    </w:lvl>
    <w:lvl w:ilvl="6" w:tplc="CE6EE052">
      <w:numFmt w:val="bullet"/>
      <w:lvlText w:val="•"/>
      <w:lvlJc w:val="left"/>
      <w:pPr>
        <w:ind w:left="4125" w:hanging="288"/>
      </w:pPr>
      <w:rPr>
        <w:rFonts w:hint="default"/>
        <w:lang w:val="ru-RU" w:eastAsia="ru-RU" w:bidi="ru-RU"/>
      </w:rPr>
    </w:lvl>
    <w:lvl w:ilvl="7" w:tplc="61A6BCDE">
      <w:numFmt w:val="bullet"/>
      <w:lvlText w:val="•"/>
      <w:lvlJc w:val="left"/>
      <w:pPr>
        <w:ind w:left="4792" w:hanging="288"/>
      </w:pPr>
      <w:rPr>
        <w:rFonts w:hint="default"/>
        <w:lang w:val="ru-RU" w:eastAsia="ru-RU" w:bidi="ru-RU"/>
      </w:rPr>
    </w:lvl>
    <w:lvl w:ilvl="8" w:tplc="180266DE">
      <w:numFmt w:val="bullet"/>
      <w:lvlText w:val="•"/>
      <w:lvlJc w:val="left"/>
      <w:pPr>
        <w:ind w:left="5460" w:hanging="288"/>
      </w:pPr>
      <w:rPr>
        <w:rFonts w:hint="default"/>
        <w:lang w:val="ru-RU" w:eastAsia="ru-RU" w:bidi="ru-RU"/>
      </w:rPr>
    </w:lvl>
  </w:abstractNum>
  <w:abstractNum w:abstractNumId="4">
    <w:nsid w:val="3548403D"/>
    <w:multiLevelType w:val="hybridMultilevel"/>
    <w:tmpl w:val="43429EA6"/>
    <w:lvl w:ilvl="0" w:tplc="B84484A8">
      <w:numFmt w:val="bullet"/>
      <w:lvlText w:val="-"/>
      <w:lvlJc w:val="left"/>
      <w:pPr>
        <w:ind w:left="110" w:hanging="231"/>
      </w:pPr>
      <w:rPr>
        <w:rFonts w:ascii="Times New Roman" w:eastAsia="Times New Roman" w:hAnsi="Times New Roman" w:cs="Times New Roman" w:hint="default"/>
        <w:spacing w:val="-30"/>
        <w:w w:val="99"/>
        <w:sz w:val="24"/>
        <w:szCs w:val="24"/>
        <w:lang w:val="ru-RU" w:eastAsia="ru-RU" w:bidi="ru-RU"/>
      </w:rPr>
    </w:lvl>
    <w:lvl w:ilvl="1" w:tplc="A1302D40">
      <w:numFmt w:val="bullet"/>
      <w:lvlText w:val="•"/>
      <w:lvlJc w:val="left"/>
      <w:pPr>
        <w:ind w:left="787" w:hanging="231"/>
      </w:pPr>
      <w:rPr>
        <w:rFonts w:hint="default"/>
        <w:lang w:val="ru-RU" w:eastAsia="ru-RU" w:bidi="ru-RU"/>
      </w:rPr>
    </w:lvl>
    <w:lvl w:ilvl="2" w:tplc="4E0EDF32">
      <w:numFmt w:val="bullet"/>
      <w:lvlText w:val="•"/>
      <w:lvlJc w:val="left"/>
      <w:pPr>
        <w:ind w:left="1455" w:hanging="231"/>
      </w:pPr>
      <w:rPr>
        <w:rFonts w:hint="default"/>
        <w:lang w:val="ru-RU" w:eastAsia="ru-RU" w:bidi="ru-RU"/>
      </w:rPr>
    </w:lvl>
    <w:lvl w:ilvl="3" w:tplc="415498EE">
      <w:numFmt w:val="bullet"/>
      <w:lvlText w:val="•"/>
      <w:lvlJc w:val="left"/>
      <w:pPr>
        <w:ind w:left="2122" w:hanging="231"/>
      </w:pPr>
      <w:rPr>
        <w:rFonts w:hint="default"/>
        <w:lang w:val="ru-RU" w:eastAsia="ru-RU" w:bidi="ru-RU"/>
      </w:rPr>
    </w:lvl>
    <w:lvl w:ilvl="4" w:tplc="8C5E5896">
      <w:numFmt w:val="bullet"/>
      <w:lvlText w:val="•"/>
      <w:lvlJc w:val="left"/>
      <w:pPr>
        <w:ind w:left="2790" w:hanging="231"/>
      </w:pPr>
      <w:rPr>
        <w:rFonts w:hint="default"/>
        <w:lang w:val="ru-RU" w:eastAsia="ru-RU" w:bidi="ru-RU"/>
      </w:rPr>
    </w:lvl>
    <w:lvl w:ilvl="5" w:tplc="F3268B2A">
      <w:numFmt w:val="bullet"/>
      <w:lvlText w:val="•"/>
      <w:lvlJc w:val="left"/>
      <w:pPr>
        <w:ind w:left="3457" w:hanging="231"/>
      </w:pPr>
      <w:rPr>
        <w:rFonts w:hint="default"/>
        <w:lang w:val="ru-RU" w:eastAsia="ru-RU" w:bidi="ru-RU"/>
      </w:rPr>
    </w:lvl>
    <w:lvl w:ilvl="6" w:tplc="4C3E3994">
      <w:numFmt w:val="bullet"/>
      <w:lvlText w:val="•"/>
      <w:lvlJc w:val="left"/>
      <w:pPr>
        <w:ind w:left="4125" w:hanging="231"/>
      </w:pPr>
      <w:rPr>
        <w:rFonts w:hint="default"/>
        <w:lang w:val="ru-RU" w:eastAsia="ru-RU" w:bidi="ru-RU"/>
      </w:rPr>
    </w:lvl>
    <w:lvl w:ilvl="7" w:tplc="485A1E62">
      <w:numFmt w:val="bullet"/>
      <w:lvlText w:val="•"/>
      <w:lvlJc w:val="left"/>
      <w:pPr>
        <w:ind w:left="4792" w:hanging="231"/>
      </w:pPr>
      <w:rPr>
        <w:rFonts w:hint="default"/>
        <w:lang w:val="ru-RU" w:eastAsia="ru-RU" w:bidi="ru-RU"/>
      </w:rPr>
    </w:lvl>
    <w:lvl w:ilvl="8" w:tplc="F182C88E">
      <w:numFmt w:val="bullet"/>
      <w:lvlText w:val="•"/>
      <w:lvlJc w:val="left"/>
      <w:pPr>
        <w:ind w:left="5460" w:hanging="231"/>
      </w:pPr>
      <w:rPr>
        <w:rFonts w:hint="default"/>
        <w:lang w:val="ru-RU" w:eastAsia="ru-RU" w:bidi="ru-RU"/>
      </w:rPr>
    </w:lvl>
  </w:abstractNum>
  <w:abstractNum w:abstractNumId="5">
    <w:nsid w:val="3A1B6C95"/>
    <w:multiLevelType w:val="hybridMultilevel"/>
    <w:tmpl w:val="CA26A83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3B1A083A"/>
    <w:multiLevelType w:val="hybridMultilevel"/>
    <w:tmpl w:val="6DC2183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F6A04E6"/>
    <w:multiLevelType w:val="hybridMultilevel"/>
    <w:tmpl w:val="500C762E"/>
    <w:lvl w:ilvl="0" w:tplc="30CA1B62">
      <w:numFmt w:val="bullet"/>
      <w:lvlText w:val="-"/>
      <w:lvlJc w:val="left"/>
      <w:pPr>
        <w:ind w:left="110" w:hanging="322"/>
      </w:pPr>
      <w:rPr>
        <w:rFonts w:ascii="Times New Roman" w:eastAsia="Times New Roman" w:hAnsi="Times New Roman" w:cs="Times New Roman" w:hint="default"/>
        <w:spacing w:val="-19"/>
        <w:w w:val="99"/>
        <w:sz w:val="24"/>
        <w:szCs w:val="24"/>
        <w:lang w:val="ru-RU" w:eastAsia="ru-RU" w:bidi="ru-RU"/>
      </w:rPr>
    </w:lvl>
    <w:lvl w:ilvl="1" w:tplc="F07206E0">
      <w:numFmt w:val="bullet"/>
      <w:lvlText w:val="•"/>
      <w:lvlJc w:val="left"/>
      <w:pPr>
        <w:ind w:left="787" w:hanging="322"/>
      </w:pPr>
      <w:rPr>
        <w:rFonts w:hint="default"/>
        <w:lang w:val="ru-RU" w:eastAsia="ru-RU" w:bidi="ru-RU"/>
      </w:rPr>
    </w:lvl>
    <w:lvl w:ilvl="2" w:tplc="1F08E56E">
      <w:numFmt w:val="bullet"/>
      <w:lvlText w:val="•"/>
      <w:lvlJc w:val="left"/>
      <w:pPr>
        <w:ind w:left="1455" w:hanging="322"/>
      </w:pPr>
      <w:rPr>
        <w:rFonts w:hint="default"/>
        <w:lang w:val="ru-RU" w:eastAsia="ru-RU" w:bidi="ru-RU"/>
      </w:rPr>
    </w:lvl>
    <w:lvl w:ilvl="3" w:tplc="431CE684">
      <w:numFmt w:val="bullet"/>
      <w:lvlText w:val="•"/>
      <w:lvlJc w:val="left"/>
      <w:pPr>
        <w:ind w:left="2122" w:hanging="322"/>
      </w:pPr>
      <w:rPr>
        <w:rFonts w:hint="default"/>
        <w:lang w:val="ru-RU" w:eastAsia="ru-RU" w:bidi="ru-RU"/>
      </w:rPr>
    </w:lvl>
    <w:lvl w:ilvl="4" w:tplc="0654428E">
      <w:numFmt w:val="bullet"/>
      <w:lvlText w:val="•"/>
      <w:lvlJc w:val="left"/>
      <w:pPr>
        <w:ind w:left="2790" w:hanging="322"/>
      </w:pPr>
      <w:rPr>
        <w:rFonts w:hint="default"/>
        <w:lang w:val="ru-RU" w:eastAsia="ru-RU" w:bidi="ru-RU"/>
      </w:rPr>
    </w:lvl>
    <w:lvl w:ilvl="5" w:tplc="B65A0970">
      <w:numFmt w:val="bullet"/>
      <w:lvlText w:val="•"/>
      <w:lvlJc w:val="left"/>
      <w:pPr>
        <w:ind w:left="3457" w:hanging="322"/>
      </w:pPr>
      <w:rPr>
        <w:rFonts w:hint="default"/>
        <w:lang w:val="ru-RU" w:eastAsia="ru-RU" w:bidi="ru-RU"/>
      </w:rPr>
    </w:lvl>
    <w:lvl w:ilvl="6" w:tplc="5E44AD7E">
      <w:numFmt w:val="bullet"/>
      <w:lvlText w:val="•"/>
      <w:lvlJc w:val="left"/>
      <w:pPr>
        <w:ind w:left="4125" w:hanging="322"/>
      </w:pPr>
      <w:rPr>
        <w:rFonts w:hint="default"/>
        <w:lang w:val="ru-RU" w:eastAsia="ru-RU" w:bidi="ru-RU"/>
      </w:rPr>
    </w:lvl>
    <w:lvl w:ilvl="7" w:tplc="625CEF7A">
      <w:numFmt w:val="bullet"/>
      <w:lvlText w:val="•"/>
      <w:lvlJc w:val="left"/>
      <w:pPr>
        <w:ind w:left="4792" w:hanging="322"/>
      </w:pPr>
      <w:rPr>
        <w:rFonts w:hint="default"/>
        <w:lang w:val="ru-RU" w:eastAsia="ru-RU" w:bidi="ru-RU"/>
      </w:rPr>
    </w:lvl>
    <w:lvl w:ilvl="8" w:tplc="CDCA7DC6">
      <w:numFmt w:val="bullet"/>
      <w:lvlText w:val="•"/>
      <w:lvlJc w:val="left"/>
      <w:pPr>
        <w:ind w:left="5460" w:hanging="322"/>
      </w:pPr>
      <w:rPr>
        <w:rFonts w:hint="default"/>
        <w:lang w:val="ru-RU" w:eastAsia="ru-RU" w:bidi="ru-RU"/>
      </w:rPr>
    </w:lvl>
  </w:abstractNum>
  <w:abstractNum w:abstractNumId="8">
    <w:nsid w:val="483D12BE"/>
    <w:multiLevelType w:val="hybridMultilevel"/>
    <w:tmpl w:val="81B80A22"/>
    <w:lvl w:ilvl="0" w:tplc="29AAC7A2">
      <w:numFmt w:val="bullet"/>
      <w:lvlText w:val="-"/>
      <w:lvlJc w:val="left"/>
      <w:pPr>
        <w:ind w:left="110" w:hanging="226"/>
      </w:pPr>
      <w:rPr>
        <w:rFonts w:ascii="Times New Roman" w:eastAsia="Times New Roman" w:hAnsi="Times New Roman" w:cs="Times New Roman" w:hint="default"/>
        <w:spacing w:val="-23"/>
        <w:w w:val="99"/>
        <w:sz w:val="24"/>
        <w:szCs w:val="24"/>
        <w:lang w:val="ru-RU" w:eastAsia="ru-RU" w:bidi="ru-RU"/>
      </w:rPr>
    </w:lvl>
    <w:lvl w:ilvl="1" w:tplc="1ECA9490">
      <w:numFmt w:val="bullet"/>
      <w:lvlText w:val="•"/>
      <w:lvlJc w:val="left"/>
      <w:pPr>
        <w:ind w:left="787" w:hanging="226"/>
      </w:pPr>
      <w:rPr>
        <w:rFonts w:hint="default"/>
        <w:lang w:val="ru-RU" w:eastAsia="ru-RU" w:bidi="ru-RU"/>
      </w:rPr>
    </w:lvl>
    <w:lvl w:ilvl="2" w:tplc="D3841834">
      <w:numFmt w:val="bullet"/>
      <w:lvlText w:val="•"/>
      <w:lvlJc w:val="left"/>
      <w:pPr>
        <w:ind w:left="1455" w:hanging="226"/>
      </w:pPr>
      <w:rPr>
        <w:rFonts w:hint="default"/>
        <w:lang w:val="ru-RU" w:eastAsia="ru-RU" w:bidi="ru-RU"/>
      </w:rPr>
    </w:lvl>
    <w:lvl w:ilvl="3" w:tplc="C9C8A9E8">
      <w:numFmt w:val="bullet"/>
      <w:lvlText w:val="•"/>
      <w:lvlJc w:val="left"/>
      <w:pPr>
        <w:ind w:left="2122" w:hanging="226"/>
      </w:pPr>
      <w:rPr>
        <w:rFonts w:hint="default"/>
        <w:lang w:val="ru-RU" w:eastAsia="ru-RU" w:bidi="ru-RU"/>
      </w:rPr>
    </w:lvl>
    <w:lvl w:ilvl="4" w:tplc="B8D662D8">
      <w:numFmt w:val="bullet"/>
      <w:lvlText w:val="•"/>
      <w:lvlJc w:val="left"/>
      <w:pPr>
        <w:ind w:left="2790" w:hanging="226"/>
      </w:pPr>
      <w:rPr>
        <w:rFonts w:hint="default"/>
        <w:lang w:val="ru-RU" w:eastAsia="ru-RU" w:bidi="ru-RU"/>
      </w:rPr>
    </w:lvl>
    <w:lvl w:ilvl="5" w:tplc="5B647890">
      <w:numFmt w:val="bullet"/>
      <w:lvlText w:val="•"/>
      <w:lvlJc w:val="left"/>
      <w:pPr>
        <w:ind w:left="3457" w:hanging="226"/>
      </w:pPr>
      <w:rPr>
        <w:rFonts w:hint="default"/>
        <w:lang w:val="ru-RU" w:eastAsia="ru-RU" w:bidi="ru-RU"/>
      </w:rPr>
    </w:lvl>
    <w:lvl w:ilvl="6" w:tplc="BF6C2238">
      <w:numFmt w:val="bullet"/>
      <w:lvlText w:val="•"/>
      <w:lvlJc w:val="left"/>
      <w:pPr>
        <w:ind w:left="4125" w:hanging="226"/>
      </w:pPr>
      <w:rPr>
        <w:rFonts w:hint="default"/>
        <w:lang w:val="ru-RU" w:eastAsia="ru-RU" w:bidi="ru-RU"/>
      </w:rPr>
    </w:lvl>
    <w:lvl w:ilvl="7" w:tplc="06FC4402">
      <w:numFmt w:val="bullet"/>
      <w:lvlText w:val="•"/>
      <w:lvlJc w:val="left"/>
      <w:pPr>
        <w:ind w:left="4792" w:hanging="226"/>
      </w:pPr>
      <w:rPr>
        <w:rFonts w:hint="default"/>
        <w:lang w:val="ru-RU" w:eastAsia="ru-RU" w:bidi="ru-RU"/>
      </w:rPr>
    </w:lvl>
    <w:lvl w:ilvl="8" w:tplc="6204A542">
      <w:numFmt w:val="bullet"/>
      <w:lvlText w:val="•"/>
      <w:lvlJc w:val="left"/>
      <w:pPr>
        <w:ind w:left="5460" w:hanging="226"/>
      </w:pPr>
      <w:rPr>
        <w:rFonts w:hint="default"/>
        <w:lang w:val="ru-RU" w:eastAsia="ru-RU" w:bidi="ru-RU"/>
      </w:rPr>
    </w:lvl>
  </w:abstractNum>
  <w:abstractNum w:abstractNumId="9">
    <w:nsid w:val="523C1C5A"/>
    <w:multiLevelType w:val="hybridMultilevel"/>
    <w:tmpl w:val="B76C4724"/>
    <w:lvl w:ilvl="0" w:tplc="16A62E4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98471FC"/>
    <w:multiLevelType w:val="hybridMultilevel"/>
    <w:tmpl w:val="4B7655B8"/>
    <w:lvl w:ilvl="0" w:tplc="B630CF4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993770A"/>
    <w:multiLevelType w:val="hybridMultilevel"/>
    <w:tmpl w:val="7C66C0E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9BC1D3D"/>
    <w:multiLevelType w:val="hybridMultilevel"/>
    <w:tmpl w:val="D98C722A"/>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3">
    <w:nsid w:val="7B0D78B0"/>
    <w:multiLevelType w:val="hybridMultilevel"/>
    <w:tmpl w:val="B56A22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7"/>
  </w:num>
  <w:num w:numId="3">
    <w:abstractNumId w:val="8"/>
  </w:num>
  <w:num w:numId="4">
    <w:abstractNumId w:val="3"/>
  </w:num>
  <w:num w:numId="5">
    <w:abstractNumId w:val="5"/>
  </w:num>
  <w:num w:numId="6">
    <w:abstractNumId w:val="2"/>
  </w:num>
  <w:num w:numId="7">
    <w:abstractNumId w:val="1"/>
  </w:num>
  <w:num w:numId="8">
    <w:abstractNumId w:val="11"/>
  </w:num>
  <w:num w:numId="9">
    <w:abstractNumId w:val="9"/>
  </w:num>
  <w:num w:numId="10">
    <w:abstractNumId w:val="10"/>
  </w:num>
  <w:num w:numId="11">
    <w:abstractNumId w:val="0"/>
  </w:num>
  <w:num w:numId="12">
    <w:abstractNumId w:val="6"/>
  </w:num>
  <w:num w:numId="13">
    <w:abstractNumId w:val="12"/>
  </w:num>
  <w:num w:numId="14">
    <w:abstractNumId w:val="1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7410"/>
  </w:hdrShapeDefaults>
  <w:footnotePr>
    <w:footnote w:id="0"/>
    <w:footnote w:id="1"/>
  </w:footnotePr>
  <w:endnotePr>
    <w:endnote w:id="0"/>
    <w:endnote w:id="1"/>
  </w:endnotePr>
  <w:compat/>
  <w:rsids>
    <w:rsidRoot w:val="006C79D4"/>
    <w:rsid w:val="00001447"/>
    <w:rsid w:val="00005499"/>
    <w:rsid w:val="000058CE"/>
    <w:rsid w:val="00015236"/>
    <w:rsid w:val="00017CAA"/>
    <w:rsid w:val="000305BC"/>
    <w:rsid w:val="000356BC"/>
    <w:rsid w:val="0004168D"/>
    <w:rsid w:val="000448B7"/>
    <w:rsid w:val="00060696"/>
    <w:rsid w:val="00064C13"/>
    <w:rsid w:val="000658AB"/>
    <w:rsid w:val="000662F5"/>
    <w:rsid w:val="000677A0"/>
    <w:rsid w:val="000710A8"/>
    <w:rsid w:val="00077DA8"/>
    <w:rsid w:val="00080946"/>
    <w:rsid w:val="000A08AA"/>
    <w:rsid w:val="000A5E1B"/>
    <w:rsid w:val="000C4C58"/>
    <w:rsid w:val="000D117E"/>
    <w:rsid w:val="000D3027"/>
    <w:rsid w:val="000D7ED6"/>
    <w:rsid w:val="000F5C10"/>
    <w:rsid w:val="00111E36"/>
    <w:rsid w:val="00113507"/>
    <w:rsid w:val="00115D16"/>
    <w:rsid w:val="00116061"/>
    <w:rsid w:val="001165D3"/>
    <w:rsid w:val="00122BD6"/>
    <w:rsid w:val="00122FCB"/>
    <w:rsid w:val="0013273E"/>
    <w:rsid w:val="0014297F"/>
    <w:rsid w:val="0014707B"/>
    <w:rsid w:val="00152B65"/>
    <w:rsid w:val="00166322"/>
    <w:rsid w:val="00176880"/>
    <w:rsid w:val="00177709"/>
    <w:rsid w:val="00177DD2"/>
    <w:rsid w:val="00180F1C"/>
    <w:rsid w:val="001845E9"/>
    <w:rsid w:val="00184ECD"/>
    <w:rsid w:val="001911DE"/>
    <w:rsid w:val="00194AE0"/>
    <w:rsid w:val="001A3A49"/>
    <w:rsid w:val="001A5397"/>
    <w:rsid w:val="001A633C"/>
    <w:rsid w:val="001B1B8A"/>
    <w:rsid w:val="001C328D"/>
    <w:rsid w:val="001D40E9"/>
    <w:rsid w:val="001D5715"/>
    <w:rsid w:val="001E1597"/>
    <w:rsid w:val="001E4C76"/>
    <w:rsid w:val="001E650B"/>
    <w:rsid w:val="001F4BA8"/>
    <w:rsid w:val="001F4D08"/>
    <w:rsid w:val="0020464B"/>
    <w:rsid w:val="002058A2"/>
    <w:rsid w:val="00212044"/>
    <w:rsid w:val="0021268D"/>
    <w:rsid w:val="00217DC8"/>
    <w:rsid w:val="002203E5"/>
    <w:rsid w:val="002211A9"/>
    <w:rsid w:val="00235C4F"/>
    <w:rsid w:val="002535EF"/>
    <w:rsid w:val="002545BE"/>
    <w:rsid w:val="0025774A"/>
    <w:rsid w:val="00263C97"/>
    <w:rsid w:val="002662CF"/>
    <w:rsid w:val="00292CA8"/>
    <w:rsid w:val="002A610B"/>
    <w:rsid w:val="002A72FE"/>
    <w:rsid w:val="002B0099"/>
    <w:rsid w:val="002B5E1E"/>
    <w:rsid w:val="002C12E9"/>
    <w:rsid w:val="002C3AE8"/>
    <w:rsid w:val="002C5426"/>
    <w:rsid w:val="002C7E90"/>
    <w:rsid w:val="002F0930"/>
    <w:rsid w:val="002F2BAB"/>
    <w:rsid w:val="002F4E79"/>
    <w:rsid w:val="002F7684"/>
    <w:rsid w:val="00303EB1"/>
    <w:rsid w:val="0030417E"/>
    <w:rsid w:val="003103DA"/>
    <w:rsid w:val="00312E2E"/>
    <w:rsid w:val="00314C6A"/>
    <w:rsid w:val="00323D96"/>
    <w:rsid w:val="003252F0"/>
    <w:rsid w:val="00336883"/>
    <w:rsid w:val="0033798B"/>
    <w:rsid w:val="00340BD4"/>
    <w:rsid w:val="00344F75"/>
    <w:rsid w:val="003561F6"/>
    <w:rsid w:val="00360DC1"/>
    <w:rsid w:val="00360F2D"/>
    <w:rsid w:val="00365B2D"/>
    <w:rsid w:val="00374AFE"/>
    <w:rsid w:val="00375868"/>
    <w:rsid w:val="00377664"/>
    <w:rsid w:val="00385696"/>
    <w:rsid w:val="00395F31"/>
    <w:rsid w:val="00397205"/>
    <w:rsid w:val="003A7B65"/>
    <w:rsid w:val="003C4452"/>
    <w:rsid w:val="003D384D"/>
    <w:rsid w:val="003E4055"/>
    <w:rsid w:val="003E627D"/>
    <w:rsid w:val="003E6BF4"/>
    <w:rsid w:val="00403106"/>
    <w:rsid w:val="0041004A"/>
    <w:rsid w:val="00415AA7"/>
    <w:rsid w:val="00426288"/>
    <w:rsid w:val="00435889"/>
    <w:rsid w:val="004439A9"/>
    <w:rsid w:val="00446917"/>
    <w:rsid w:val="0044724A"/>
    <w:rsid w:val="00453275"/>
    <w:rsid w:val="00455B10"/>
    <w:rsid w:val="004577FC"/>
    <w:rsid w:val="00462831"/>
    <w:rsid w:val="00462961"/>
    <w:rsid w:val="00467629"/>
    <w:rsid w:val="00472A7E"/>
    <w:rsid w:val="00475832"/>
    <w:rsid w:val="00477C3A"/>
    <w:rsid w:val="0049599A"/>
    <w:rsid w:val="0049710A"/>
    <w:rsid w:val="004A4F8C"/>
    <w:rsid w:val="004B63D5"/>
    <w:rsid w:val="004B641C"/>
    <w:rsid w:val="004C154B"/>
    <w:rsid w:val="004C677D"/>
    <w:rsid w:val="004D3F29"/>
    <w:rsid w:val="004D70A0"/>
    <w:rsid w:val="004E52FB"/>
    <w:rsid w:val="004E7D3F"/>
    <w:rsid w:val="004F3DE0"/>
    <w:rsid w:val="004F7E8E"/>
    <w:rsid w:val="00502947"/>
    <w:rsid w:val="00506BE6"/>
    <w:rsid w:val="0051200D"/>
    <w:rsid w:val="00515A92"/>
    <w:rsid w:val="00530B6F"/>
    <w:rsid w:val="005366BD"/>
    <w:rsid w:val="00543AC6"/>
    <w:rsid w:val="0054421B"/>
    <w:rsid w:val="00547E63"/>
    <w:rsid w:val="00551F95"/>
    <w:rsid w:val="005661F4"/>
    <w:rsid w:val="00566479"/>
    <w:rsid w:val="0057074C"/>
    <w:rsid w:val="005718AA"/>
    <w:rsid w:val="00574436"/>
    <w:rsid w:val="00580D6C"/>
    <w:rsid w:val="00586301"/>
    <w:rsid w:val="00594BE2"/>
    <w:rsid w:val="005A47B9"/>
    <w:rsid w:val="005A4CFA"/>
    <w:rsid w:val="005A568F"/>
    <w:rsid w:val="005A5748"/>
    <w:rsid w:val="005B1AF8"/>
    <w:rsid w:val="005B6C18"/>
    <w:rsid w:val="005C016A"/>
    <w:rsid w:val="005C186F"/>
    <w:rsid w:val="005C5559"/>
    <w:rsid w:val="005D0FBE"/>
    <w:rsid w:val="005D3ABF"/>
    <w:rsid w:val="005E4E79"/>
    <w:rsid w:val="005E55CB"/>
    <w:rsid w:val="0061630A"/>
    <w:rsid w:val="00621409"/>
    <w:rsid w:val="00621BBB"/>
    <w:rsid w:val="00621C2C"/>
    <w:rsid w:val="00624022"/>
    <w:rsid w:val="00626400"/>
    <w:rsid w:val="0063410E"/>
    <w:rsid w:val="00642032"/>
    <w:rsid w:val="006435B0"/>
    <w:rsid w:val="006448CE"/>
    <w:rsid w:val="00646AC7"/>
    <w:rsid w:val="00666A06"/>
    <w:rsid w:val="00681A12"/>
    <w:rsid w:val="006832A6"/>
    <w:rsid w:val="00683767"/>
    <w:rsid w:val="0068772E"/>
    <w:rsid w:val="00696864"/>
    <w:rsid w:val="006A2F9C"/>
    <w:rsid w:val="006C1AEB"/>
    <w:rsid w:val="006C4AD3"/>
    <w:rsid w:val="006C79D4"/>
    <w:rsid w:val="006D1E2D"/>
    <w:rsid w:val="006D4EE6"/>
    <w:rsid w:val="006E40F6"/>
    <w:rsid w:val="007004B1"/>
    <w:rsid w:val="00701EB7"/>
    <w:rsid w:val="00703AE3"/>
    <w:rsid w:val="00705F64"/>
    <w:rsid w:val="00712123"/>
    <w:rsid w:val="00712202"/>
    <w:rsid w:val="0072602C"/>
    <w:rsid w:val="00730334"/>
    <w:rsid w:val="00740218"/>
    <w:rsid w:val="00753E86"/>
    <w:rsid w:val="0077329A"/>
    <w:rsid w:val="007739C8"/>
    <w:rsid w:val="007759DD"/>
    <w:rsid w:val="00776AF8"/>
    <w:rsid w:val="00790218"/>
    <w:rsid w:val="00790F47"/>
    <w:rsid w:val="00792D19"/>
    <w:rsid w:val="007A0BF4"/>
    <w:rsid w:val="007A599C"/>
    <w:rsid w:val="007C0E6A"/>
    <w:rsid w:val="007C5977"/>
    <w:rsid w:val="007C6A41"/>
    <w:rsid w:val="007C79EC"/>
    <w:rsid w:val="007C7DAF"/>
    <w:rsid w:val="007D2E78"/>
    <w:rsid w:val="007D2F7B"/>
    <w:rsid w:val="007D7479"/>
    <w:rsid w:val="007E3590"/>
    <w:rsid w:val="007E6A25"/>
    <w:rsid w:val="007F0F8D"/>
    <w:rsid w:val="00803568"/>
    <w:rsid w:val="008159BA"/>
    <w:rsid w:val="0082037E"/>
    <w:rsid w:val="0082648A"/>
    <w:rsid w:val="00827E6F"/>
    <w:rsid w:val="008358E3"/>
    <w:rsid w:val="00840997"/>
    <w:rsid w:val="008428A5"/>
    <w:rsid w:val="00845198"/>
    <w:rsid w:val="008565F2"/>
    <w:rsid w:val="00861BDF"/>
    <w:rsid w:val="00863608"/>
    <w:rsid w:val="00874BE3"/>
    <w:rsid w:val="00884DA3"/>
    <w:rsid w:val="00896746"/>
    <w:rsid w:val="008A2925"/>
    <w:rsid w:val="008A454A"/>
    <w:rsid w:val="008A6830"/>
    <w:rsid w:val="008A6F2A"/>
    <w:rsid w:val="008B43EC"/>
    <w:rsid w:val="008B5690"/>
    <w:rsid w:val="008D1168"/>
    <w:rsid w:val="008D4C83"/>
    <w:rsid w:val="008D5EB7"/>
    <w:rsid w:val="008E1234"/>
    <w:rsid w:val="008E41D9"/>
    <w:rsid w:val="008E4CD7"/>
    <w:rsid w:val="008F5C34"/>
    <w:rsid w:val="008F6D62"/>
    <w:rsid w:val="008F6D80"/>
    <w:rsid w:val="0090013E"/>
    <w:rsid w:val="009012CC"/>
    <w:rsid w:val="00907561"/>
    <w:rsid w:val="00916634"/>
    <w:rsid w:val="00917B54"/>
    <w:rsid w:val="00925572"/>
    <w:rsid w:val="009262D7"/>
    <w:rsid w:val="00930EEE"/>
    <w:rsid w:val="009329C4"/>
    <w:rsid w:val="009336DF"/>
    <w:rsid w:val="0093537E"/>
    <w:rsid w:val="0094151D"/>
    <w:rsid w:val="009458BD"/>
    <w:rsid w:val="0095015F"/>
    <w:rsid w:val="00955623"/>
    <w:rsid w:val="00960D20"/>
    <w:rsid w:val="00962296"/>
    <w:rsid w:val="00971CCF"/>
    <w:rsid w:val="009748C1"/>
    <w:rsid w:val="009866A9"/>
    <w:rsid w:val="00993661"/>
    <w:rsid w:val="009947BB"/>
    <w:rsid w:val="00996FB6"/>
    <w:rsid w:val="00997311"/>
    <w:rsid w:val="009A0320"/>
    <w:rsid w:val="009A32FD"/>
    <w:rsid w:val="009A3DA4"/>
    <w:rsid w:val="009A4EFF"/>
    <w:rsid w:val="009C5AFD"/>
    <w:rsid w:val="009E20B4"/>
    <w:rsid w:val="009E4441"/>
    <w:rsid w:val="009F3F4B"/>
    <w:rsid w:val="009F4BE4"/>
    <w:rsid w:val="00A02F59"/>
    <w:rsid w:val="00A0515A"/>
    <w:rsid w:val="00A161D2"/>
    <w:rsid w:val="00A24862"/>
    <w:rsid w:val="00A2582C"/>
    <w:rsid w:val="00A33437"/>
    <w:rsid w:val="00A423FA"/>
    <w:rsid w:val="00A462B8"/>
    <w:rsid w:val="00A46BDA"/>
    <w:rsid w:val="00A505D0"/>
    <w:rsid w:val="00A51615"/>
    <w:rsid w:val="00A56819"/>
    <w:rsid w:val="00A647CF"/>
    <w:rsid w:val="00A701F3"/>
    <w:rsid w:val="00A70843"/>
    <w:rsid w:val="00A70A67"/>
    <w:rsid w:val="00A71A6E"/>
    <w:rsid w:val="00A72569"/>
    <w:rsid w:val="00A7768B"/>
    <w:rsid w:val="00A81E88"/>
    <w:rsid w:val="00A82634"/>
    <w:rsid w:val="00A92FAE"/>
    <w:rsid w:val="00AB15FF"/>
    <w:rsid w:val="00AB25FB"/>
    <w:rsid w:val="00AB7EDB"/>
    <w:rsid w:val="00AC2EBE"/>
    <w:rsid w:val="00AC7595"/>
    <w:rsid w:val="00AD02AB"/>
    <w:rsid w:val="00AE7F3C"/>
    <w:rsid w:val="00AF6FDD"/>
    <w:rsid w:val="00B00404"/>
    <w:rsid w:val="00B14574"/>
    <w:rsid w:val="00B155AD"/>
    <w:rsid w:val="00B1682A"/>
    <w:rsid w:val="00B250FD"/>
    <w:rsid w:val="00B35EBA"/>
    <w:rsid w:val="00B402FF"/>
    <w:rsid w:val="00B418F8"/>
    <w:rsid w:val="00B437FE"/>
    <w:rsid w:val="00B50888"/>
    <w:rsid w:val="00B53013"/>
    <w:rsid w:val="00B60F49"/>
    <w:rsid w:val="00B62CD8"/>
    <w:rsid w:val="00B65BD3"/>
    <w:rsid w:val="00B7244C"/>
    <w:rsid w:val="00B75F0E"/>
    <w:rsid w:val="00B77244"/>
    <w:rsid w:val="00B80B7E"/>
    <w:rsid w:val="00B83050"/>
    <w:rsid w:val="00B84157"/>
    <w:rsid w:val="00B8648E"/>
    <w:rsid w:val="00B90BE0"/>
    <w:rsid w:val="00B94B42"/>
    <w:rsid w:val="00B963A7"/>
    <w:rsid w:val="00BA5B2B"/>
    <w:rsid w:val="00BA6D6D"/>
    <w:rsid w:val="00BC17DA"/>
    <w:rsid w:val="00BC4258"/>
    <w:rsid w:val="00BC658D"/>
    <w:rsid w:val="00BC718A"/>
    <w:rsid w:val="00BC77DE"/>
    <w:rsid w:val="00BC7F7C"/>
    <w:rsid w:val="00BD0560"/>
    <w:rsid w:val="00BD138B"/>
    <w:rsid w:val="00BD4D58"/>
    <w:rsid w:val="00BD5BD4"/>
    <w:rsid w:val="00BF06BC"/>
    <w:rsid w:val="00BF28F5"/>
    <w:rsid w:val="00C02ACC"/>
    <w:rsid w:val="00C07520"/>
    <w:rsid w:val="00C115BA"/>
    <w:rsid w:val="00C125FE"/>
    <w:rsid w:val="00C16A6F"/>
    <w:rsid w:val="00C20786"/>
    <w:rsid w:val="00C255EB"/>
    <w:rsid w:val="00C267F8"/>
    <w:rsid w:val="00C26F00"/>
    <w:rsid w:val="00C31086"/>
    <w:rsid w:val="00C3631A"/>
    <w:rsid w:val="00C36C61"/>
    <w:rsid w:val="00C45CE7"/>
    <w:rsid w:val="00C5716E"/>
    <w:rsid w:val="00C67D57"/>
    <w:rsid w:val="00C76842"/>
    <w:rsid w:val="00C8308C"/>
    <w:rsid w:val="00C84870"/>
    <w:rsid w:val="00C8699D"/>
    <w:rsid w:val="00C87E3F"/>
    <w:rsid w:val="00C947CA"/>
    <w:rsid w:val="00C979BB"/>
    <w:rsid w:val="00CA1208"/>
    <w:rsid w:val="00CA61F6"/>
    <w:rsid w:val="00CA70E9"/>
    <w:rsid w:val="00CB019D"/>
    <w:rsid w:val="00CB0876"/>
    <w:rsid w:val="00CB5C36"/>
    <w:rsid w:val="00CB7D09"/>
    <w:rsid w:val="00CC267D"/>
    <w:rsid w:val="00CC2A91"/>
    <w:rsid w:val="00CC2D0B"/>
    <w:rsid w:val="00CC64BC"/>
    <w:rsid w:val="00CD17BA"/>
    <w:rsid w:val="00CD1915"/>
    <w:rsid w:val="00CD197A"/>
    <w:rsid w:val="00CD3CB2"/>
    <w:rsid w:val="00CE0566"/>
    <w:rsid w:val="00CE0860"/>
    <w:rsid w:val="00CE1C28"/>
    <w:rsid w:val="00CE79A1"/>
    <w:rsid w:val="00CF01E6"/>
    <w:rsid w:val="00CF0703"/>
    <w:rsid w:val="00CF140F"/>
    <w:rsid w:val="00CF5FB1"/>
    <w:rsid w:val="00D00A31"/>
    <w:rsid w:val="00D00A3B"/>
    <w:rsid w:val="00D115DA"/>
    <w:rsid w:val="00D16024"/>
    <w:rsid w:val="00D170EC"/>
    <w:rsid w:val="00D22D1D"/>
    <w:rsid w:val="00D23245"/>
    <w:rsid w:val="00D23D87"/>
    <w:rsid w:val="00D30054"/>
    <w:rsid w:val="00D30A43"/>
    <w:rsid w:val="00D331BF"/>
    <w:rsid w:val="00D36C97"/>
    <w:rsid w:val="00D53680"/>
    <w:rsid w:val="00D56BD3"/>
    <w:rsid w:val="00D664C1"/>
    <w:rsid w:val="00D736CE"/>
    <w:rsid w:val="00D76FAF"/>
    <w:rsid w:val="00D77237"/>
    <w:rsid w:val="00D829B9"/>
    <w:rsid w:val="00D84B51"/>
    <w:rsid w:val="00D9572E"/>
    <w:rsid w:val="00DA5EFD"/>
    <w:rsid w:val="00DA66DB"/>
    <w:rsid w:val="00DA6F64"/>
    <w:rsid w:val="00DB01CF"/>
    <w:rsid w:val="00DB6956"/>
    <w:rsid w:val="00DB6A95"/>
    <w:rsid w:val="00DB7660"/>
    <w:rsid w:val="00DC0A26"/>
    <w:rsid w:val="00DC212B"/>
    <w:rsid w:val="00DC3C4D"/>
    <w:rsid w:val="00DD3B22"/>
    <w:rsid w:val="00DD4DFF"/>
    <w:rsid w:val="00DD6501"/>
    <w:rsid w:val="00DE16DD"/>
    <w:rsid w:val="00DE4492"/>
    <w:rsid w:val="00E036DE"/>
    <w:rsid w:val="00E1128D"/>
    <w:rsid w:val="00E21E6F"/>
    <w:rsid w:val="00E32B1E"/>
    <w:rsid w:val="00E4086A"/>
    <w:rsid w:val="00E618AC"/>
    <w:rsid w:val="00E721A8"/>
    <w:rsid w:val="00E7402B"/>
    <w:rsid w:val="00E76664"/>
    <w:rsid w:val="00E83ACD"/>
    <w:rsid w:val="00E8649C"/>
    <w:rsid w:val="00E907F3"/>
    <w:rsid w:val="00E93BBD"/>
    <w:rsid w:val="00E943A5"/>
    <w:rsid w:val="00E97CDA"/>
    <w:rsid w:val="00E97D61"/>
    <w:rsid w:val="00EA1212"/>
    <w:rsid w:val="00EA15A3"/>
    <w:rsid w:val="00EA39B3"/>
    <w:rsid w:val="00EB252E"/>
    <w:rsid w:val="00EC1F38"/>
    <w:rsid w:val="00EC2982"/>
    <w:rsid w:val="00EC5A0F"/>
    <w:rsid w:val="00ED231D"/>
    <w:rsid w:val="00ED72E1"/>
    <w:rsid w:val="00EE099E"/>
    <w:rsid w:val="00EE349C"/>
    <w:rsid w:val="00EF1315"/>
    <w:rsid w:val="00F041B9"/>
    <w:rsid w:val="00F05379"/>
    <w:rsid w:val="00F055C0"/>
    <w:rsid w:val="00F0751B"/>
    <w:rsid w:val="00F14A2B"/>
    <w:rsid w:val="00F14F42"/>
    <w:rsid w:val="00F2280A"/>
    <w:rsid w:val="00F22E70"/>
    <w:rsid w:val="00F26B9D"/>
    <w:rsid w:val="00F33436"/>
    <w:rsid w:val="00F3572F"/>
    <w:rsid w:val="00F40E20"/>
    <w:rsid w:val="00F473BC"/>
    <w:rsid w:val="00F4783B"/>
    <w:rsid w:val="00FA1DBF"/>
    <w:rsid w:val="00FA5D24"/>
    <w:rsid w:val="00FA6807"/>
    <w:rsid w:val="00FA7043"/>
    <w:rsid w:val="00FB2365"/>
    <w:rsid w:val="00FB688C"/>
    <w:rsid w:val="00FC7F31"/>
    <w:rsid w:val="00FD051B"/>
    <w:rsid w:val="00FD3823"/>
    <w:rsid w:val="00FD5AF5"/>
    <w:rsid w:val="00FD7A24"/>
    <w:rsid w:val="00FF257A"/>
    <w:rsid w:val="00FF4DA1"/>
    <w:rsid w:val="00FF4F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02B"/>
    <w:pPr>
      <w:spacing w:after="200" w:line="276" w:lineRule="auto"/>
    </w:pPr>
    <w:rPr>
      <w:sz w:val="22"/>
      <w:szCs w:val="22"/>
      <w:lang w:eastAsia="en-US"/>
    </w:rPr>
  </w:style>
  <w:style w:type="paragraph" w:styleId="1">
    <w:name w:val="heading 1"/>
    <w:basedOn w:val="a"/>
    <w:link w:val="10"/>
    <w:uiPriority w:val="1"/>
    <w:qFormat/>
    <w:rsid w:val="0082037E"/>
    <w:pPr>
      <w:widowControl w:val="0"/>
      <w:autoSpaceDE w:val="0"/>
      <w:autoSpaceDN w:val="0"/>
      <w:spacing w:before="85" w:after="0" w:line="240" w:lineRule="auto"/>
      <w:ind w:left="357"/>
      <w:outlineLvl w:val="0"/>
    </w:pPr>
    <w:rPr>
      <w:rFonts w:ascii="Times New Roman" w:eastAsia="Times New Roman" w:hAnsi="Times New Roman"/>
      <w:sz w:val="36"/>
      <w:szCs w:val="36"/>
      <w:lang w:bidi="ru-RU"/>
    </w:rPr>
  </w:style>
  <w:style w:type="paragraph" w:styleId="2">
    <w:name w:val="heading 2"/>
    <w:basedOn w:val="a"/>
    <w:link w:val="20"/>
    <w:uiPriority w:val="1"/>
    <w:qFormat/>
    <w:rsid w:val="007759DD"/>
    <w:pPr>
      <w:widowControl w:val="0"/>
      <w:autoSpaceDE w:val="0"/>
      <w:autoSpaceDN w:val="0"/>
      <w:spacing w:before="89" w:after="0" w:line="240" w:lineRule="auto"/>
      <w:ind w:right="461"/>
      <w:jc w:val="center"/>
      <w:outlineLvl w:val="1"/>
    </w:pPr>
    <w:rPr>
      <w:rFonts w:ascii="Times New Roman" w:eastAsia="Times New Roman" w:hAnsi="Times New Roman"/>
      <w:b/>
      <w:bCs/>
      <w:sz w:val="28"/>
      <w:szCs w:val="28"/>
      <w:lang w:bidi="ru-RU"/>
    </w:rPr>
  </w:style>
  <w:style w:type="paragraph" w:styleId="3">
    <w:name w:val="heading 3"/>
    <w:basedOn w:val="a"/>
    <w:link w:val="30"/>
    <w:uiPriority w:val="1"/>
    <w:qFormat/>
    <w:rsid w:val="0082037E"/>
    <w:pPr>
      <w:widowControl w:val="0"/>
      <w:autoSpaceDE w:val="0"/>
      <w:autoSpaceDN w:val="0"/>
      <w:spacing w:after="0" w:line="240" w:lineRule="auto"/>
      <w:ind w:left="533" w:firstLine="708"/>
      <w:outlineLvl w:val="2"/>
    </w:pPr>
    <w:rPr>
      <w:rFonts w:ascii="Times New Roman" w:eastAsia="Times New Roman" w:hAnsi="Times New Roman"/>
      <w:b/>
      <w:bCs/>
      <w:sz w:val="26"/>
      <w:szCs w:val="26"/>
      <w:lang w:bidi="ru-RU"/>
    </w:rPr>
  </w:style>
  <w:style w:type="paragraph" w:styleId="4">
    <w:name w:val="heading 4"/>
    <w:basedOn w:val="a"/>
    <w:link w:val="40"/>
    <w:uiPriority w:val="1"/>
    <w:qFormat/>
    <w:rsid w:val="007759DD"/>
    <w:pPr>
      <w:widowControl w:val="0"/>
      <w:autoSpaceDE w:val="0"/>
      <w:autoSpaceDN w:val="0"/>
      <w:spacing w:before="88" w:after="0" w:line="240" w:lineRule="auto"/>
      <w:ind w:left="533" w:firstLine="708"/>
      <w:jc w:val="both"/>
      <w:outlineLvl w:val="3"/>
    </w:pPr>
    <w:rPr>
      <w:rFonts w:ascii="Times New Roman" w:eastAsia="Times New Roman" w:hAnsi="Times New Roman"/>
      <w:b/>
      <w:bCs/>
      <w:i/>
      <w:sz w:val="26"/>
      <w:szCs w:val="26"/>
      <w:lang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6864"/>
    <w:pPr>
      <w:spacing w:after="0" w:line="240" w:lineRule="auto"/>
    </w:pPr>
    <w:rPr>
      <w:rFonts w:ascii="Tahoma" w:hAnsi="Tahoma"/>
      <w:sz w:val="16"/>
      <w:szCs w:val="16"/>
    </w:rPr>
  </w:style>
  <w:style w:type="character" w:customStyle="1" w:styleId="a4">
    <w:name w:val="Текст выноски Знак"/>
    <w:link w:val="a3"/>
    <w:uiPriority w:val="99"/>
    <w:semiHidden/>
    <w:rsid w:val="00696864"/>
    <w:rPr>
      <w:rFonts w:ascii="Tahoma" w:hAnsi="Tahoma" w:cs="Tahoma"/>
      <w:sz w:val="16"/>
      <w:szCs w:val="16"/>
    </w:rPr>
  </w:style>
  <w:style w:type="character" w:styleId="a5">
    <w:name w:val="Hyperlink"/>
    <w:uiPriority w:val="99"/>
    <w:unhideWhenUsed/>
    <w:rsid w:val="00827E6F"/>
    <w:rPr>
      <w:color w:val="0000FF"/>
      <w:u w:val="single"/>
    </w:rPr>
  </w:style>
  <w:style w:type="paragraph" w:customStyle="1" w:styleId="ConsPlusNormal">
    <w:name w:val="ConsPlusNormal"/>
    <w:link w:val="ConsPlusNormal0"/>
    <w:rsid w:val="00827E6F"/>
    <w:pPr>
      <w:widowControl w:val="0"/>
      <w:autoSpaceDE w:val="0"/>
      <w:autoSpaceDN w:val="0"/>
    </w:pPr>
    <w:rPr>
      <w:rFonts w:ascii="Times New Roman" w:eastAsia="Times New Roman" w:hAnsi="Times New Roman"/>
      <w:sz w:val="28"/>
    </w:rPr>
  </w:style>
  <w:style w:type="paragraph" w:customStyle="1" w:styleId="ConsPlusTitle">
    <w:name w:val="ConsPlusTitle"/>
    <w:rsid w:val="00827E6F"/>
    <w:pPr>
      <w:widowControl w:val="0"/>
      <w:autoSpaceDE w:val="0"/>
      <w:autoSpaceDN w:val="0"/>
    </w:pPr>
    <w:rPr>
      <w:rFonts w:ascii="Times New Roman" w:eastAsia="Times New Roman" w:hAnsi="Times New Roman"/>
      <w:b/>
      <w:sz w:val="28"/>
    </w:rPr>
  </w:style>
  <w:style w:type="paragraph" w:customStyle="1" w:styleId="-11">
    <w:name w:val="Цветной список - Акцент 11"/>
    <w:basedOn w:val="a"/>
    <w:uiPriority w:val="34"/>
    <w:qFormat/>
    <w:rsid w:val="00395F31"/>
    <w:pPr>
      <w:ind w:left="720"/>
      <w:contextualSpacing/>
    </w:pPr>
  </w:style>
  <w:style w:type="paragraph" w:styleId="a6">
    <w:name w:val="header"/>
    <w:basedOn w:val="a"/>
    <w:link w:val="a7"/>
    <w:uiPriority w:val="99"/>
    <w:unhideWhenUsed/>
    <w:rsid w:val="008E41D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E41D9"/>
  </w:style>
  <w:style w:type="paragraph" w:styleId="a8">
    <w:name w:val="footer"/>
    <w:basedOn w:val="a"/>
    <w:link w:val="a9"/>
    <w:uiPriority w:val="99"/>
    <w:unhideWhenUsed/>
    <w:rsid w:val="008E41D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E41D9"/>
  </w:style>
  <w:style w:type="table" w:styleId="aa">
    <w:name w:val="Table Grid"/>
    <w:basedOn w:val="a1"/>
    <w:uiPriority w:val="59"/>
    <w:rsid w:val="009458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1"/>
    <w:rsid w:val="0082037E"/>
    <w:rPr>
      <w:rFonts w:ascii="Times New Roman" w:eastAsia="Times New Roman" w:hAnsi="Times New Roman"/>
      <w:sz w:val="36"/>
      <w:szCs w:val="36"/>
      <w:lang w:bidi="ru-RU"/>
    </w:rPr>
  </w:style>
  <w:style w:type="character" w:customStyle="1" w:styleId="30">
    <w:name w:val="Заголовок 3 Знак"/>
    <w:link w:val="3"/>
    <w:uiPriority w:val="1"/>
    <w:rsid w:val="0082037E"/>
    <w:rPr>
      <w:rFonts w:ascii="Times New Roman" w:eastAsia="Times New Roman" w:hAnsi="Times New Roman"/>
      <w:b/>
      <w:bCs/>
      <w:sz w:val="26"/>
      <w:szCs w:val="26"/>
      <w:lang w:bidi="ru-RU"/>
    </w:rPr>
  </w:style>
  <w:style w:type="table" w:customStyle="1" w:styleId="TableNormal">
    <w:name w:val="Table Normal"/>
    <w:uiPriority w:val="2"/>
    <w:semiHidden/>
    <w:unhideWhenUsed/>
    <w:qFormat/>
    <w:rsid w:val="0082037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82037E"/>
    <w:pPr>
      <w:widowControl w:val="0"/>
      <w:autoSpaceDE w:val="0"/>
      <w:autoSpaceDN w:val="0"/>
      <w:spacing w:after="0" w:line="240" w:lineRule="auto"/>
      <w:ind w:left="533" w:firstLine="708"/>
      <w:jc w:val="both"/>
    </w:pPr>
    <w:rPr>
      <w:rFonts w:ascii="Times New Roman" w:eastAsia="Times New Roman" w:hAnsi="Times New Roman"/>
      <w:sz w:val="26"/>
      <w:szCs w:val="26"/>
      <w:lang w:bidi="ru-RU"/>
    </w:rPr>
  </w:style>
  <w:style w:type="character" w:customStyle="1" w:styleId="ac">
    <w:name w:val="Основной текст Знак"/>
    <w:link w:val="ab"/>
    <w:uiPriority w:val="1"/>
    <w:rsid w:val="0082037E"/>
    <w:rPr>
      <w:rFonts w:ascii="Times New Roman" w:eastAsia="Times New Roman" w:hAnsi="Times New Roman"/>
      <w:sz w:val="26"/>
      <w:szCs w:val="26"/>
      <w:lang w:bidi="ru-RU"/>
    </w:rPr>
  </w:style>
  <w:style w:type="paragraph" w:customStyle="1" w:styleId="TableParagraph">
    <w:name w:val="Table Paragraph"/>
    <w:basedOn w:val="a"/>
    <w:uiPriority w:val="1"/>
    <w:qFormat/>
    <w:rsid w:val="0082037E"/>
    <w:pPr>
      <w:widowControl w:val="0"/>
      <w:autoSpaceDE w:val="0"/>
      <w:autoSpaceDN w:val="0"/>
      <w:spacing w:after="0" w:line="240" w:lineRule="auto"/>
    </w:pPr>
    <w:rPr>
      <w:rFonts w:ascii="Times New Roman" w:eastAsia="Times New Roman" w:hAnsi="Times New Roman"/>
      <w:lang w:eastAsia="ru-RU" w:bidi="ru-RU"/>
    </w:rPr>
  </w:style>
  <w:style w:type="character" w:customStyle="1" w:styleId="20">
    <w:name w:val="Заголовок 2 Знак"/>
    <w:link w:val="2"/>
    <w:uiPriority w:val="1"/>
    <w:rsid w:val="007759DD"/>
    <w:rPr>
      <w:rFonts w:ascii="Times New Roman" w:eastAsia="Times New Roman" w:hAnsi="Times New Roman"/>
      <w:b/>
      <w:bCs/>
      <w:sz w:val="28"/>
      <w:szCs w:val="28"/>
      <w:lang w:bidi="ru-RU"/>
    </w:rPr>
  </w:style>
  <w:style w:type="character" w:customStyle="1" w:styleId="40">
    <w:name w:val="Заголовок 4 Знак"/>
    <w:link w:val="4"/>
    <w:uiPriority w:val="1"/>
    <w:rsid w:val="007759DD"/>
    <w:rPr>
      <w:rFonts w:ascii="Times New Roman" w:eastAsia="Times New Roman" w:hAnsi="Times New Roman"/>
      <w:b/>
      <w:bCs/>
      <w:i/>
      <w:sz w:val="26"/>
      <w:szCs w:val="26"/>
      <w:lang w:bidi="ru-RU"/>
    </w:rPr>
  </w:style>
  <w:style w:type="character" w:styleId="ad">
    <w:name w:val="annotation reference"/>
    <w:uiPriority w:val="99"/>
    <w:semiHidden/>
    <w:unhideWhenUsed/>
    <w:rsid w:val="00845198"/>
    <w:rPr>
      <w:sz w:val="16"/>
      <w:szCs w:val="16"/>
    </w:rPr>
  </w:style>
  <w:style w:type="paragraph" w:styleId="ae">
    <w:name w:val="annotation text"/>
    <w:basedOn w:val="a"/>
    <w:link w:val="af"/>
    <w:uiPriority w:val="99"/>
    <w:semiHidden/>
    <w:unhideWhenUsed/>
    <w:rsid w:val="00845198"/>
    <w:rPr>
      <w:sz w:val="20"/>
      <w:szCs w:val="20"/>
    </w:rPr>
  </w:style>
  <w:style w:type="character" w:customStyle="1" w:styleId="af">
    <w:name w:val="Текст примечания Знак"/>
    <w:link w:val="ae"/>
    <w:uiPriority w:val="99"/>
    <w:semiHidden/>
    <w:rsid w:val="00845198"/>
    <w:rPr>
      <w:lang w:eastAsia="en-US"/>
    </w:rPr>
  </w:style>
  <w:style w:type="paragraph" w:styleId="af0">
    <w:name w:val="annotation subject"/>
    <w:basedOn w:val="ae"/>
    <w:next w:val="ae"/>
    <w:link w:val="af1"/>
    <w:uiPriority w:val="99"/>
    <w:semiHidden/>
    <w:unhideWhenUsed/>
    <w:rsid w:val="00845198"/>
    <w:rPr>
      <w:b/>
      <w:bCs/>
    </w:rPr>
  </w:style>
  <w:style w:type="character" w:customStyle="1" w:styleId="af1">
    <w:name w:val="Тема примечания Знак"/>
    <w:link w:val="af0"/>
    <w:uiPriority w:val="99"/>
    <w:semiHidden/>
    <w:rsid w:val="00845198"/>
    <w:rPr>
      <w:b/>
      <w:bCs/>
      <w:lang w:eastAsia="en-US"/>
    </w:rPr>
  </w:style>
  <w:style w:type="paragraph" w:styleId="HTML">
    <w:name w:val="HTML Preformatted"/>
    <w:basedOn w:val="a"/>
    <w:link w:val="HTML0"/>
    <w:uiPriority w:val="99"/>
    <w:unhideWhenUsed/>
    <w:rsid w:val="00FA6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link w:val="HTML"/>
    <w:uiPriority w:val="99"/>
    <w:rsid w:val="00FA6807"/>
    <w:rPr>
      <w:rFonts w:ascii="Courier New" w:eastAsia="Times New Roman" w:hAnsi="Courier New" w:cs="Courier New"/>
    </w:rPr>
  </w:style>
  <w:style w:type="character" w:styleId="af2">
    <w:name w:val="Strong"/>
    <w:uiPriority w:val="22"/>
    <w:qFormat/>
    <w:rsid w:val="003A7B65"/>
    <w:rPr>
      <w:b/>
      <w:bCs/>
    </w:rPr>
  </w:style>
  <w:style w:type="paragraph" w:styleId="af3">
    <w:name w:val="List Paragraph"/>
    <w:basedOn w:val="a"/>
    <w:uiPriority w:val="34"/>
    <w:qFormat/>
    <w:rsid w:val="000D7ED6"/>
    <w:pPr>
      <w:ind w:left="720"/>
      <w:contextualSpacing/>
    </w:pPr>
  </w:style>
  <w:style w:type="character" w:customStyle="1" w:styleId="ConsPlusNormal0">
    <w:name w:val="ConsPlusNormal Знак"/>
    <w:link w:val="ConsPlusNormal"/>
    <w:locked/>
    <w:rsid w:val="004E7D3F"/>
    <w:rPr>
      <w:rFonts w:ascii="Times New Roman" w:eastAsia="Times New Roman" w:hAnsi="Times New Roman"/>
      <w:sz w:val="28"/>
    </w:rPr>
  </w:style>
  <w:style w:type="character" w:customStyle="1" w:styleId="UnresolvedMention">
    <w:name w:val="Unresolved Mention"/>
    <w:basedOn w:val="a0"/>
    <w:uiPriority w:val="99"/>
    <w:semiHidden/>
    <w:unhideWhenUsed/>
    <w:rsid w:val="009A3DA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59662755">
      <w:bodyDiv w:val="1"/>
      <w:marLeft w:val="0"/>
      <w:marRight w:val="0"/>
      <w:marTop w:val="0"/>
      <w:marBottom w:val="0"/>
      <w:divBdr>
        <w:top w:val="none" w:sz="0" w:space="0" w:color="auto"/>
        <w:left w:val="none" w:sz="0" w:space="0" w:color="auto"/>
        <w:bottom w:val="none" w:sz="0" w:space="0" w:color="auto"/>
        <w:right w:val="none" w:sz="0" w:space="0" w:color="auto"/>
      </w:divBdr>
      <w:divsChild>
        <w:div w:id="667056782">
          <w:marLeft w:val="0"/>
          <w:marRight w:val="0"/>
          <w:marTop w:val="0"/>
          <w:marBottom w:val="0"/>
          <w:divBdr>
            <w:top w:val="none" w:sz="0" w:space="0" w:color="auto"/>
            <w:left w:val="none" w:sz="0" w:space="0" w:color="auto"/>
            <w:bottom w:val="none" w:sz="0" w:space="0" w:color="auto"/>
            <w:right w:val="none" w:sz="0" w:space="0" w:color="auto"/>
          </w:divBdr>
        </w:div>
      </w:divsChild>
    </w:div>
    <w:div w:id="161892517">
      <w:bodyDiv w:val="1"/>
      <w:marLeft w:val="0"/>
      <w:marRight w:val="0"/>
      <w:marTop w:val="0"/>
      <w:marBottom w:val="0"/>
      <w:divBdr>
        <w:top w:val="none" w:sz="0" w:space="0" w:color="auto"/>
        <w:left w:val="none" w:sz="0" w:space="0" w:color="auto"/>
        <w:bottom w:val="none" w:sz="0" w:space="0" w:color="auto"/>
        <w:right w:val="none" w:sz="0" w:space="0" w:color="auto"/>
      </w:divBdr>
    </w:div>
    <w:div w:id="418605176">
      <w:bodyDiv w:val="1"/>
      <w:marLeft w:val="0"/>
      <w:marRight w:val="0"/>
      <w:marTop w:val="0"/>
      <w:marBottom w:val="0"/>
      <w:divBdr>
        <w:top w:val="none" w:sz="0" w:space="0" w:color="auto"/>
        <w:left w:val="none" w:sz="0" w:space="0" w:color="auto"/>
        <w:bottom w:val="none" w:sz="0" w:space="0" w:color="auto"/>
        <w:right w:val="none" w:sz="0" w:space="0" w:color="auto"/>
      </w:divBdr>
      <w:divsChild>
        <w:div w:id="215433146">
          <w:marLeft w:val="0"/>
          <w:marRight w:val="0"/>
          <w:marTop w:val="0"/>
          <w:marBottom w:val="0"/>
          <w:divBdr>
            <w:top w:val="none" w:sz="0" w:space="0" w:color="auto"/>
            <w:left w:val="none" w:sz="0" w:space="0" w:color="auto"/>
            <w:bottom w:val="none" w:sz="0" w:space="0" w:color="auto"/>
            <w:right w:val="none" w:sz="0" w:space="0" w:color="auto"/>
          </w:divBdr>
        </w:div>
        <w:div w:id="358817609">
          <w:marLeft w:val="0"/>
          <w:marRight w:val="0"/>
          <w:marTop w:val="0"/>
          <w:marBottom w:val="0"/>
          <w:divBdr>
            <w:top w:val="none" w:sz="0" w:space="0" w:color="auto"/>
            <w:left w:val="none" w:sz="0" w:space="0" w:color="auto"/>
            <w:bottom w:val="none" w:sz="0" w:space="0" w:color="auto"/>
            <w:right w:val="none" w:sz="0" w:space="0" w:color="auto"/>
          </w:divBdr>
        </w:div>
        <w:div w:id="1083186195">
          <w:marLeft w:val="0"/>
          <w:marRight w:val="0"/>
          <w:marTop w:val="0"/>
          <w:marBottom w:val="0"/>
          <w:divBdr>
            <w:top w:val="none" w:sz="0" w:space="0" w:color="auto"/>
            <w:left w:val="none" w:sz="0" w:space="0" w:color="auto"/>
            <w:bottom w:val="none" w:sz="0" w:space="0" w:color="auto"/>
            <w:right w:val="none" w:sz="0" w:space="0" w:color="auto"/>
          </w:divBdr>
        </w:div>
        <w:div w:id="1477985847">
          <w:marLeft w:val="0"/>
          <w:marRight w:val="0"/>
          <w:marTop w:val="0"/>
          <w:marBottom w:val="0"/>
          <w:divBdr>
            <w:top w:val="none" w:sz="0" w:space="0" w:color="auto"/>
            <w:left w:val="none" w:sz="0" w:space="0" w:color="auto"/>
            <w:bottom w:val="none" w:sz="0" w:space="0" w:color="auto"/>
            <w:right w:val="none" w:sz="0" w:space="0" w:color="auto"/>
          </w:divBdr>
        </w:div>
      </w:divsChild>
    </w:div>
    <w:div w:id="981813597">
      <w:bodyDiv w:val="1"/>
      <w:marLeft w:val="0"/>
      <w:marRight w:val="0"/>
      <w:marTop w:val="0"/>
      <w:marBottom w:val="0"/>
      <w:divBdr>
        <w:top w:val="none" w:sz="0" w:space="0" w:color="auto"/>
        <w:left w:val="none" w:sz="0" w:space="0" w:color="auto"/>
        <w:bottom w:val="none" w:sz="0" w:space="0" w:color="auto"/>
        <w:right w:val="none" w:sz="0" w:space="0" w:color="auto"/>
      </w:divBdr>
    </w:div>
    <w:div w:id="999969982">
      <w:bodyDiv w:val="1"/>
      <w:marLeft w:val="0"/>
      <w:marRight w:val="0"/>
      <w:marTop w:val="0"/>
      <w:marBottom w:val="0"/>
      <w:divBdr>
        <w:top w:val="none" w:sz="0" w:space="0" w:color="auto"/>
        <w:left w:val="none" w:sz="0" w:space="0" w:color="auto"/>
        <w:bottom w:val="none" w:sz="0" w:space="0" w:color="auto"/>
        <w:right w:val="none" w:sz="0" w:space="0" w:color="auto"/>
      </w:divBdr>
    </w:div>
    <w:div w:id="1079593571">
      <w:bodyDiv w:val="1"/>
      <w:marLeft w:val="0"/>
      <w:marRight w:val="0"/>
      <w:marTop w:val="0"/>
      <w:marBottom w:val="0"/>
      <w:divBdr>
        <w:top w:val="none" w:sz="0" w:space="0" w:color="auto"/>
        <w:left w:val="none" w:sz="0" w:space="0" w:color="auto"/>
        <w:bottom w:val="none" w:sz="0" w:space="0" w:color="auto"/>
        <w:right w:val="none" w:sz="0" w:space="0" w:color="auto"/>
      </w:divBdr>
    </w:div>
    <w:div w:id="1267615978">
      <w:bodyDiv w:val="1"/>
      <w:marLeft w:val="0"/>
      <w:marRight w:val="0"/>
      <w:marTop w:val="0"/>
      <w:marBottom w:val="0"/>
      <w:divBdr>
        <w:top w:val="none" w:sz="0" w:space="0" w:color="auto"/>
        <w:left w:val="none" w:sz="0" w:space="0" w:color="auto"/>
        <w:bottom w:val="none" w:sz="0" w:space="0" w:color="auto"/>
        <w:right w:val="none" w:sz="0" w:space="0" w:color="auto"/>
      </w:divBdr>
    </w:div>
    <w:div w:id="1303927522">
      <w:bodyDiv w:val="1"/>
      <w:marLeft w:val="0"/>
      <w:marRight w:val="0"/>
      <w:marTop w:val="0"/>
      <w:marBottom w:val="0"/>
      <w:divBdr>
        <w:top w:val="none" w:sz="0" w:space="0" w:color="auto"/>
        <w:left w:val="none" w:sz="0" w:space="0" w:color="auto"/>
        <w:bottom w:val="none" w:sz="0" w:space="0" w:color="auto"/>
        <w:right w:val="none" w:sz="0" w:space="0" w:color="auto"/>
      </w:divBdr>
    </w:div>
    <w:div w:id="1323006127">
      <w:bodyDiv w:val="1"/>
      <w:marLeft w:val="0"/>
      <w:marRight w:val="0"/>
      <w:marTop w:val="0"/>
      <w:marBottom w:val="0"/>
      <w:divBdr>
        <w:top w:val="none" w:sz="0" w:space="0" w:color="auto"/>
        <w:left w:val="none" w:sz="0" w:space="0" w:color="auto"/>
        <w:bottom w:val="none" w:sz="0" w:space="0" w:color="auto"/>
        <w:right w:val="none" w:sz="0" w:space="0" w:color="auto"/>
      </w:divBdr>
    </w:div>
    <w:div w:id="1328749803">
      <w:bodyDiv w:val="1"/>
      <w:marLeft w:val="0"/>
      <w:marRight w:val="0"/>
      <w:marTop w:val="0"/>
      <w:marBottom w:val="0"/>
      <w:divBdr>
        <w:top w:val="none" w:sz="0" w:space="0" w:color="auto"/>
        <w:left w:val="none" w:sz="0" w:space="0" w:color="auto"/>
        <w:bottom w:val="none" w:sz="0" w:space="0" w:color="auto"/>
        <w:right w:val="none" w:sz="0" w:space="0" w:color="auto"/>
      </w:divBdr>
    </w:div>
    <w:div w:id="1469855495">
      <w:bodyDiv w:val="1"/>
      <w:marLeft w:val="0"/>
      <w:marRight w:val="0"/>
      <w:marTop w:val="0"/>
      <w:marBottom w:val="0"/>
      <w:divBdr>
        <w:top w:val="none" w:sz="0" w:space="0" w:color="auto"/>
        <w:left w:val="none" w:sz="0" w:space="0" w:color="auto"/>
        <w:bottom w:val="none" w:sz="0" w:space="0" w:color="auto"/>
        <w:right w:val="none" w:sz="0" w:space="0" w:color="auto"/>
      </w:divBdr>
    </w:div>
    <w:div w:id="1534609979">
      <w:bodyDiv w:val="1"/>
      <w:marLeft w:val="0"/>
      <w:marRight w:val="0"/>
      <w:marTop w:val="0"/>
      <w:marBottom w:val="0"/>
      <w:divBdr>
        <w:top w:val="none" w:sz="0" w:space="0" w:color="auto"/>
        <w:left w:val="none" w:sz="0" w:space="0" w:color="auto"/>
        <w:bottom w:val="none" w:sz="0" w:space="0" w:color="auto"/>
        <w:right w:val="none" w:sz="0" w:space="0" w:color="auto"/>
      </w:divBdr>
    </w:div>
    <w:div w:id="1559979146">
      <w:bodyDiv w:val="1"/>
      <w:marLeft w:val="0"/>
      <w:marRight w:val="0"/>
      <w:marTop w:val="0"/>
      <w:marBottom w:val="0"/>
      <w:divBdr>
        <w:top w:val="none" w:sz="0" w:space="0" w:color="auto"/>
        <w:left w:val="none" w:sz="0" w:space="0" w:color="auto"/>
        <w:bottom w:val="none" w:sz="0" w:space="0" w:color="auto"/>
        <w:right w:val="none" w:sz="0" w:space="0" w:color="auto"/>
      </w:divBdr>
    </w:div>
    <w:div w:id="1609585329">
      <w:bodyDiv w:val="1"/>
      <w:marLeft w:val="0"/>
      <w:marRight w:val="0"/>
      <w:marTop w:val="0"/>
      <w:marBottom w:val="0"/>
      <w:divBdr>
        <w:top w:val="none" w:sz="0" w:space="0" w:color="auto"/>
        <w:left w:val="none" w:sz="0" w:space="0" w:color="auto"/>
        <w:bottom w:val="none" w:sz="0" w:space="0" w:color="auto"/>
        <w:right w:val="none" w:sz="0" w:space="0" w:color="auto"/>
      </w:divBdr>
    </w:div>
    <w:div w:id="1614511907">
      <w:bodyDiv w:val="1"/>
      <w:marLeft w:val="0"/>
      <w:marRight w:val="0"/>
      <w:marTop w:val="0"/>
      <w:marBottom w:val="0"/>
      <w:divBdr>
        <w:top w:val="none" w:sz="0" w:space="0" w:color="auto"/>
        <w:left w:val="none" w:sz="0" w:space="0" w:color="auto"/>
        <w:bottom w:val="none" w:sz="0" w:space="0" w:color="auto"/>
        <w:right w:val="none" w:sz="0" w:space="0" w:color="auto"/>
      </w:divBdr>
    </w:div>
    <w:div w:id="1892158020">
      <w:bodyDiv w:val="1"/>
      <w:marLeft w:val="0"/>
      <w:marRight w:val="0"/>
      <w:marTop w:val="0"/>
      <w:marBottom w:val="0"/>
      <w:divBdr>
        <w:top w:val="none" w:sz="0" w:space="0" w:color="auto"/>
        <w:left w:val="none" w:sz="0" w:space="0" w:color="auto"/>
        <w:bottom w:val="none" w:sz="0" w:space="0" w:color="auto"/>
        <w:right w:val="none" w:sz="0" w:space="0" w:color="auto"/>
      </w:divBdr>
      <w:divsChild>
        <w:div w:id="713625120">
          <w:marLeft w:val="0"/>
          <w:marRight w:val="0"/>
          <w:marTop w:val="0"/>
          <w:marBottom w:val="0"/>
          <w:divBdr>
            <w:top w:val="none" w:sz="0" w:space="0" w:color="auto"/>
            <w:left w:val="none" w:sz="0" w:space="0" w:color="auto"/>
            <w:bottom w:val="none" w:sz="0" w:space="0" w:color="auto"/>
            <w:right w:val="none" w:sz="0" w:space="0" w:color="auto"/>
          </w:divBdr>
        </w:div>
      </w:divsChild>
    </w:div>
    <w:div w:id="1925995541">
      <w:bodyDiv w:val="1"/>
      <w:marLeft w:val="0"/>
      <w:marRight w:val="0"/>
      <w:marTop w:val="0"/>
      <w:marBottom w:val="0"/>
      <w:divBdr>
        <w:top w:val="none" w:sz="0" w:space="0" w:color="auto"/>
        <w:left w:val="none" w:sz="0" w:space="0" w:color="auto"/>
        <w:bottom w:val="none" w:sz="0" w:space="0" w:color="auto"/>
        <w:right w:val="none" w:sz="0" w:space="0" w:color="auto"/>
      </w:divBdr>
    </w:div>
    <w:div w:id="1984851654">
      <w:bodyDiv w:val="1"/>
      <w:marLeft w:val="0"/>
      <w:marRight w:val="0"/>
      <w:marTop w:val="0"/>
      <w:marBottom w:val="0"/>
      <w:divBdr>
        <w:top w:val="none" w:sz="0" w:space="0" w:color="auto"/>
        <w:left w:val="none" w:sz="0" w:space="0" w:color="auto"/>
        <w:bottom w:val="none" w:sz="0" w:space="0" w:color="auto"/>
        <w:right w:val="none" w:sz="0" w:space="0" w:color="auto"/>
      </w:divBdr>
    </w:div>
    <w:div w:id="2047294428">
      <w:bodyDiv w:val="1"/>
      <w:marLeft w:val="0"/>
      <w:marRight w:val="0"/>
      <w:marTop w:val="0"/>
      <w:marBottom w:val="0"/>
      <w:divBdr>
        <w:top w:val="none" w:sz="0" w:space="0" w:color="auto"/>
        <w:left w:val="none" w:sz="0" w:space="0" w:color="auto"/>
        <w:bottom w:val="none" w:sz="0" w:space="0" w:color="auto"/>
        <w:right w:val="none" w:sz="0" w:space="0" w:color="auto"/>
      </w:divBdr>
    </w:div>
    <w:div w:id="2060470145">
      <w:bodyDiv w:val="1"/>
      <w:marLeft w:val="0"/>
      <w:marRight w:val="0"/>
      <w:marTop w:val="0"/>
      <w:marBottom w:val="0"/>
      <w:divBdr>
        <w:top w:val="none" w:sz="0" w:space="0" w:color="auto"/>
        <w:left w:val="none" w:sz="0" w:space="0" w:color="auto"/>
        <w:bottom w:val="none" w:sz="0" w:space="0" w:color="auto"/>
        <w:right w:val="none" w:sz="0" w:space="0" w:color="auto"/>
      </w:divBdr>
      <w:divsChild>
        <w:div w:id="651494156">
          <w:marLeft w:val="0"/>
          <w:marRight w:val="0"/>
          <w:marTop w:val="0"/>
          <w:marBottom w:val="0"/>
          <w:divBdr>
            <w:top w:val="none" w:sz="0" w:space="0" w:color="auto"/>
            <w:left w:val="none" w:sz="0" w:space="0" w:color="auto"/>
            <w:bottom w:val="none" w:sz="0" w:space="0" w:color="auto"/>
            <w:right w:val="none" w:sz="0" w:space="0" w:color="auto"/>
          </w:divBdr>
        </w:div>
      </w:divsChild>
    </w:div>
    <w:div w:id="2091533891">
      <w:bodyDiv w:val="1"/>
      <w:marLeft w:val="0"/>
      <w:marRight w:val="0"/>
      <w:marTop w:val="0"/>
      <w:marBottom w:val="0"/>
      <w:divBdr>
        <w:top w:val="none" w:sz="0" w:space="0" w:color="auto"/>
        <w:left w:val="none" w:sz="0" w:space="0" w:color="auto"/>
        <w:bottom w:val="none" w:sz="0" w:space="0" w:color="auto"/>
        <w:right w:val="none" w:sz="0" w:space="0" w:color="auto"/>
      </w:divBdr>
      <w:divsChild>
        <w:div w:id="645742495">
          <w:marLeft w:val="0"/>
          <w:marRight w:val="0"/>
          <w:marTop w:val="0"/>
          <w:marBottom w:val="0"/>
          <w:divBdr>
            <w:top w:val="none" w:sz="0" w:space="0" w:color="auto"/>
            <w:left w:val="none" w:sz="0" w:space="0" w:color="auto"/>
            <w:bottom w:val="none" w:sz="0" w:space="0" w:color="auto"/>
            <w:right w:val="none" w:sz="0" w:space="0" w:color="auto"/>
          </w:divBdr>
        </w:div>
      </w:divsChild>
    </w:div>
    <w:div w:id="2119526288">
      <w:bodyDiv w:val="1"/>
      <w:marLeft w:val="0"/>
      <w:marRight w:val="0"/>
      <w:marTop w:val="0"/>
      <w:marBottom w:val="0"/>
      <w:divBdr>
        <w:top w:val="none" w:sz="0" w:space="0" w:color="auto"/>
        <w:left w:val="none" w:sz="0" w:space="0" w:color="auto"/>
        <w:bottom w:val="none" w:sz="0" w:space="0" w:color="auto"/>
        <w:right w:val="none" w:sz="0" w:space="0" w:color="auto"/>
      </w:divBdr>
    </w:div>
    <w:div w:id="212391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bko.kirovreg.ru/licenc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86954&amp;date=01.07.2021&amp;demo=1&amp;dst=100225&amp;fld=134"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BA26E-3B83-4C09-AEC4-A24AAAB8F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4871</Words>
  <Characters>27768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32574</CharactersWithSpaces>
  <SharedDoc>false</SharedDoc>
  <HLinks>
    <vt:vector size="24" baseType="variant">
      <vt:variant>
        <vt:i4>196699</vt:i4>
      </vt:variant>
      <vt:variant>
        <vt:i4>12</vt:i4>
      </vt:variant>
      <vt:variant>
        <vt:i4>0</vt:i4>
      </vt:variant>
      <vt:variant>
        <vt:i4>5</vt:i4>
      </vt:variant>
      <vt:variant>
        <vt:lpwstr>http://ktc.mosreg.ru/</vt:lpwstr>
      </vt:variant>
      <vt:variant>
        <vt:lpwstr/>
      </vt:variant>
      <vt:variant>
        <vt:i4>1245188</vt:i4>
      </vt:variant>
      <vt:variant>
        <vt:i4>9</vt:i4>
      </vt:variant>
      <vt:variant>
        <vt:i4>0</vt:i4>
      </vt:variant>
      <vt:variant>
        <vt:i4>5</vt:i4>
      </vt:variant>
      <vt:variant>
        <vt:lpwstr>http://ktc.mosreg.ru/kontakty</vt:lpwstr>
      </vt:variant>
      <vt:variant>
        <vt:lpwstr/>
      </vt:variant>
      <vt:variant>
        <vt:i4>5636189</vt:i4>
      </vt:variant>
      <vt:variant>
        <vt:i4>3</vt:i4>
      </vt:variant>
      <vt:variant>
        <vt:i4>0</vt:i4>
      </vt:variant>
      <vt:variant>
        <vt:i4>5</vt:i4>
      </vt:variant>
      <vt:variant>
        <vt:lpwstr>https://login.consultant.ru/link/?req=doc&amp;base=LAW&amp;n=296155&amp;rnd=F1529B37639E9447B85ECDE9F86AC092&amp;dst=293&amp;fld=134</vt:lpwstr>
      </vt:variant>
      <vt:variant>
        <vt:lpwstr/>
      </vt:variant>
      <vt:variant>
        <vt:i4>5505117</vt:i4>
      </vt:variant>
      <vt:variant>
        <vt:i4>0</vt:i4>
      </vt:variant>
      <vt:variant>
        <vt:i4>0</vt:i4>
      </vt:variant>
      <vt:variant>
        <vt:i4>5</vt:i4>
      </vt:variant>
      <vt:variant>
        <vt:lpwstr>https://login.consultant.ru/link/?req=doc&amp;base=LAW&amp;n=296155&amp;rnd=F1529B37639E9447B85ECDE9F86AC092&amp;dst=291&amp;fld=134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Бычко Марина Валерьевна</dc:creator>
  <cp:lastModifiedBy>user</cp:lastModifiedBy>
  <cp:revision>2</cp:revision>
  <cp:lastPrinted>2021-09-13T10:50:00Z</cp:lastPrinted>
  <dcterms:created xsi:type="dcterms:W3CDTF">2021-11-29T11:41:00Z</dcterms:created>
  <dcterms:modified xsi:type="dcterms:W3CDTF">2021-11-29T11:41:00Z</dcterms:modified>
</cp:coreProperties>
</file>