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9719"/>
      </w:tblGrid>
      <w:tr w:rsidR="00F03062">
        <w:trPr>
          <w:trHeight w:val="2394"/>
        </w:trPr>
        <w:tc>
          <w:tcPr>
            <w:tcW w:w="4841" w:type="dxa"/>
          </w:tcPr>
          <w:p w:rsidR="00F03062" w:rsidRDefault="00F0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tbl>
            <w:tblPr>
              <w:tblStyle w:val="a9"/>
              <w:tblW w:w="95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503"/>
            </w:tblGrid>
            <w:tr w:rsidR="007F4B9B" w:rsidTr="008C0EAD">
              <w:trPr>
                <w:trHeight w:val="2394"/>
              </w:trPr>
              <w:tc>
                <w:tcPr>
                  <w:tcW w:w="4662" w:type="dxa"/>
                </w:tcPr>
                <w:p w:rsidR="007F4B9B" w:rsidRPr="0026139B" w:rsidRDefault="007F4B9B" w:rsidP="007F4B9B">
                  <w:pPr>
                    <w:spacing w:after="0" w:line="240" w:lineRule="auto"/>
                    <w:ind w:left="-9" w:firstLine="9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Приложение к</w:t>
                  </w:r>
                  <w:r w:rsidR="004F26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проекту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</w:t>
                  </w:r>
                  <w:r w:rsidR="004F26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  <w:p w:rsidR="007F4B9B" w:rsidRDefault="007F4B9B" w:rsidP="007F4B9B">
                  <w:pPr>
                    <w:spacing w:after="0" w:line="240" w:lineRule="auto"/>
                    <w:ind w:left="-9" w:firstLine="9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министра промышленности, </w:t>
                  </w:r>
                </w:p>
                <w:p w:rsidR="007F4B9B" w:rsidRDefault="007F4B9B" w:rsidP="007F4B9B">
                  <w:pPr>
                    <w:spacing w:after="0" w:line="240" w:lineRule="auto"/>
                    <w:ind w:left="-9" w:firstLine="9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предпринимательства и торговли </w:t>
                  </w:r>
                </w:p>
                <w:p w:rsidR="007F4B9B" w:rsidRDefault="007F4B9B" w:rsidP="007F4B9B">
                  <w:pPr>
                    <w:spacing w:after="0" w:line="240" w:lineRule="auto"/>
                    <w:ind w:left="-9" w:firstLine="9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Кировской области </w:t>
                  </w:r>
                </w:p>
                <w:p w:rsidR="007F4B9B" w:rsidRDefault="007F4B9B" w:rsidP="007F4B9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20" w:firstLine="16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="004F26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 - ПР</w:t>
                  </w:r>
                </w:p>
              </w:tc>
            </w:tr>
          </w:tbl>
          <w:p w:rsidR="00F03062" w:rsidRDefault="00F03062">
            <w:pPr>
              <w:autoSpaceDE w:val="0"/>
              <w:autoSpaceDN w:val="0"/>
              <w:adjustRightInd w:val="0"/>
              <w:spacing w:after="0" w:line="240" w:lineRule="auto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3062">
        <w:trPr>
          <w:trHeight w:val="2394"/>
        </w:trPr>
        <w:tc>
          <w:tcPr>
            <w:tcW w:w="4841" w:type="dxa"/>
          </w:tcPr>
          <w:p w:rsidR="00F03062" w:rsidRDefault="00F03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:rsidR="00F03062" w:rsidRDefault="00E82A10" w:rsidP="007F4B9B">
            <w:pPr>
              <w:spacing w:after="0" w:line="240" w:lineRule="auto"/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F03062" w:rsidRDefault="00F03062">
            <w:pPr>
              <w:spacing w:after="0" w:line="240" w:lineRule="auto"/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062" w:rsidRDefault="00E82A10" w:rsidP="007F4B9B">
            <w:pPr>
              <w:spacing w:after="0" w:line="240" w:lineRule="auto"/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7F4B9B" w:rsidRDefault="00E82A10" w:rsidP="007F4B9B">
            <w:p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ind w:left="162" w:hanging="1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министерства</w:t>
            </w:r>
          </w:p>
          <w:p w:rsidR="007F4B9B" w:rsidRDefault="00E82A10" w:rsidP="007F4B9B">
            <w:p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ind w:left="162" w:hanging="1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промышленности,</w:t>
            </w:r>
          </w:p>
          <w:p w:rsidR="007F4B9B" w:rsidRDefault="00E82A10" w:rsidP="007F4B9B">
            <w:p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ind w:left="162" w:hanging="1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предпринимательства </w:t>
            </w:r>
          </w:p>
          <w:p w:rsidR="007F4B9B" w:rsidRDefault="00E82A10" w:rsidP="007F4B9B">
            <w:p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ind w:left="162" w:hanging="1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торговли</w:t>
            </w:r>
          </w:p>
          <w:p w:rsidR="00F03062" w:rsidRDefault="00E82A10" w:rsidP="007F4B9B">
            <w:pPr>
              <w:tabs>
                <w:tab w:val="left" w:pos="5040"/>
              </w:tabs>
              <w:autoSpaceDE w:val="0"/>
              <w:autoSpaceDN w:val="0"/>
              <w:adjustRightInd w:val="0"/>
              <w:spacing w:after="0" w:line="240" w:lineRule="auto"/>
              <w:ind w:left="162" w:hanging="1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 </w:t>
            </w:r>
          </w:p>
          <w:p w:rsidR="00F03062" w:rsidRDefault="00E82A10" w:rsidP="007F4B9B">
            <w:pPr>
              <w:autoSpaceDE w:val="0"/>
              <w:autoSpaceDN w:val="0"/>
              <w:adjustRightInd w:val="0"/>
              <w:spacing w:after="0" w:line="240" w:lineRule="auto"/>
              <w:ind w:left="20" w:firstLine="1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6C6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30.01.2025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6C6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:rsidR="00F03062" w:rsidRDefault="00F0306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F03062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F03062" w:rsidRDefault="00E82A10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министерства промышленности, предпринимательства и торговли Кировской области </w:t>
      </w:r>
    </w:p>
    <w:p w:rsidR="00F03062" w:rsidRDefault="00F0306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нормативы количества и цены товаров, работ, услуг с учетом категорий и (или) групп должностей работников  на обеспечение функций министерства промышленности, предпринимательства и торговли Кировской области (далее – норма</w:t>
      </w:r>
      <w:r>
        <w:rPr>
          <w:rFonts w:ascii="Times New Roman" w:hAnsi="Times New Roman" w:cs="Times New Roman"/>
          <w:sz w:val="28"/>
          <w:szCs w:val="28"/>
        </w:rPr>
        <w:t>тивные затраты), а также порядок расчета нормативных затрат, для которых Правилами определения нормативных затрат на обеспечение функций государственных органов Кировской области, органа управления Кировского областного территориального фонда обязательного</w:t>
      </w:r>
      <w:r>
        <w:rPr>
          <w:rFonts w:ascii="Times New Roman" w:hAnsi="Times New Roman" w:cs="Times New Roman"/>
          <w:sz w:val="28"/>
          <w:szCs w:val="28"/>
        </w:rPr>
        <w:t xml:space="preserve"> медицинского страхования (включая соответственно территориальные органы и подведомственные казенные учреждения) (далее – Правила) , утвержденными постановлением Правительства Кировской области от 30.12.2014 № 19/278, не установлен порядок расчета.   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</w:t>
      </w:r>
      <w:r>
        <w:rPr>
          <w:rFonts w:ascii="Times New Roman" w:hAnsi="Times New Roman" w:cs="Times New Roman"/>
          <w:sz w:val="28"/>
          <w:szCs w:val="28"/>
        </w:rPr>
        <w:t xml:space="preserve">чество планируемых к приобретению товаров (основных средств и материальных запасов) определяется с учетом фактического наличия количества </w:t>
      </w:r>
      <w:r>
        <w:rPr>
          <w:rFonts w:ascii="Times New Roman" w:hAnsi="Times New Roman" w:cs="Times New Roman"/>
          <w:sz w:val="28"/>
          <w:szCs w:val="28"/>
        </w:rPr>
        <w:lastRenderedPageBreak/>
        <w:t>товаров, учитываемых на соответствующих балансах у министерства</w:t>
      </w:r>
      <w:r w:rsidR="007A5884">
        <w:rPr>
          <w:rFonts w:ascii="Times New Roman" w:hAnsi="Times New Roman" w:cs="Times New Roman"/>
          <w:sz w:val="28"/>
          <w:szCs w:val="28"/>
        </w:rPr>
        <w:t>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товаров, относящихся к основным средствам</w:t>
      </w:r>
      <w:r>
        <w:rPr>
          <w:rFonts w:ascii="Times New Roman" w:hAnsi="Times New Roman" w:cs="Times New Roman"/>
          <w:sz w:val="28"/>
          <w:szCs w:val="28"/>
        </w:rPr>
        <w:t>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 о бухгалтерском учете.   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1.1. Затраты на услуги связи, в том числе: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71475" cy="257175"/>
            <wp:effectExtent l="0" t="0" r="0" b="0"/>
            <wp:docPr id="341" name="Рисунок 18" descr="base_23792_85543_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Рисунок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340" name="Рисунок 19" descr="base_23792_85543_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Рисунок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–количество </w:t>
      </w:r>
      <w:r>
        <w:rPr>
          <w:rFonts w:ascii="Times New Roman" w:hAnsi="Times New Roman" w:cs="Times New Roman"/>
          <w:sz w:val="28"/>
          <w:szCs w:val="28"/>
        </w:rPr>
        <w:t>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– абонентский номер для передачи голосовой информации) с i-й абонентской платой;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57175"/>
            <wp:effectExtent l="0" t="0" r="0" b="0"/>
            <wp:docPr id="339" name="Рисунок 20" descr="base_23792_85543_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Рисунок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 ежемес</w:t>
      </w:r>
      <w:r>
        <w:rPr>
          <w:rFonts w:ascii="Times New Roman" w:hAnsi="Times New Roman" w:cs="Times New Roman"/>
          <w:sz w:val="28"/>
          <w:szCs w:val="28"/>
        </w:rPr>
        <w:t>ячная i-я абонентская плата в расчете на 1 абонентский номер для передачи голосовой информации;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57175"/>
            <wp:effectExtent l="0" t="0" r="0" b="0"/>
            <wp:docPr id="338" name="Рисунок 21" descr="base_23792_85543_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Рисунок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месяцев предоставления услуги с i-й абонентской платой.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№1.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03062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Таблица №1</w:t>
      </w:r>
    </w:p>
    <w:p w:rsidR="00F03062" w:rsidRDefault="00E82A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:rsidR="00F03062" w:rsidRDefault="00F0306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3561" w:type="dxa"/>
        <w:tblInd w:w="-5" w:type="dxa"/>
        <w:tblLayout w:type="fixed"/>
        <w:tblLook w:val="04A0"/>
      </w:tblPr>
      <w:tblGrid>
        <w:gridCol w:w="2268"/>
        <w:gridCol w:w="1843"/>
        <w:gridCol w:w="2977"/>
        <w:gridCol w:w="1559"/>
        <w:gridCol w:w="1418"/>
        <w:gridCol w:w="236"/>
        <w:gridCol w:w="1323"/>
        <w:gridCol w:w="1701"/>
        <w:gridCol w:w="236"/>
      </w:tblGrid>
      <w:tr w:rsidR="00F03062" w:rsidTr="004F190C">
        <w:trPr>
          <w:gridAfter w:val="3"/>
          <w:wAfter w:w="3260" w:type="dxa"/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Государственный орган Кировской области – министерство промышленности, предпринимательства и торговли Кировской области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(заместитель руководителя)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gridAfter w:val="3"/>
          <w:wAfter w:w="3260" w:type="dxa"/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gridAfter w:val="3"/>
          <w:wAfter w:w="3260" w:type="dxa"/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gridAfter w:val="4"/>
          <w:wAfter w:w="3496" w:type="dxa"/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 w:rsidP="007C7F2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соответствии с тарифом за 1 абонентский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номер</w:t>
            </w:r>
          </w:p>
        </w:tc>
      </w:tr>
      <w:tr w:rsidR="00F03062" w:rsidTr="004F190C">
        <w:trPr>
          <w:gridAfter w:val="3"/>
          <w:wAfter w:w="3260" w:type="dxa"/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gridAfter w:val="3"/>
          <w:wAfter w:w="3260" w:type="dxa"/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gridAfter w:val="4"/>
          <w:wAfter w:w="3496" w:type="dxa"/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 w:rsidP="007C7F2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соответствии с тарифом за 1 минуту</w:t>
            </w:r>
          </w:p>
        </w:tc>
      </w:tr>
      <w:tr w:rsidR="00F03062" w:rsidTr="004F190C">
        <w:trPr>
          <w:gridAfter w:val="3"/>
          <w:wAfter w:w="3260" w:type="dxa"/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gridAfter w:val="3"/>
          <w:wAfter w:w="3260" w:type="dxa"/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gridAfter w:val="4"/>
          <w:wAfter w:w="3496" w:type="dxa"/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Норматив цены 1 минуты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разговора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 w:rsidP="007C7F2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соответствии с тарифом за 1 минуту</w:t>
            </w:r>
          </w:p>
        </w:tc>
      </w:tr>
    </w:tbl>
    <w:p w:rsidR="00F03062" w:rsidRDefault="00E82A1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</w:t>
      </w:r>
      <w:r>
        <w:rPr>
          <w:rFonts w:ascii="Times New Roman" w:hAnsi="Times New Roman" w:cs="Times New Roman"/>
          <w:bCs/>
          <w:sz w:val="24"/>
          <w:szCs w:val="24"/>
        </w:rPr>
        <w:t>обязательств на обеспечение функций министерства</w:t>
      </w:r>
      <w:r w:rsidR="007C7F2D">
        <w:rPr>
          <w:rFonts w:ascii="Times New Roman" w:hAnsi="Times New Roman" w:cs="Times New Roman"/>
          <w:bCs/>
          <w:sz w:val="24"/>
          <w:szCs w:val="24"/>
        </w:rPr>
        <w:t>.</w:t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03062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19100" cy="257175"/>
            <wp:effectExtent l="0" t="0" r="0" b="0"/>
            <wp:docPr id="337" name="Рисунок 22" descr="base_23792_85543_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Рисунок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57175"/>
            <wp:effectExtent l="0" t="0" r="0" b="0"/>
            <wp:docPr id="336" name="Рисунок 23" descr="base_23792_85543_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Рисунок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335" name="Рисунок 24" descr="base_23792_85543_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Рисунок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95275" cy="257175"/>
            <wp:effectExtent l="0" t="0" r="0" b="0"/>
            <wp:docPr id="334" name="Рисунок 25" descr="base_23792_85543_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Рисунок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–цена1 минуты разговора при местных телефонных соединениях по   g-му тарифу;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57175"/>
            <wp:effectExtent l="0" t="0" r="0" b="0"/>
            <wp:docPr id="333" name="Рисунок 26" descr="base_23792_85543_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Рисунок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месяцев предоставлени</w:t>
      </w:r>
      <w:r>
        <w:rPr>
          <w:rFonts w:ascii="Times New Roman" w:hAnsi="Times New Roman" w:cs="Times New Roman"/>
          <w:sz w:val="28"/>
          <w:szCs w:val="28"/>
        </w:rPr>
        <w:t>я услуги местной телефонной связи по g-му тарифу;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57175"/>
            <wp:effectExtent l="0" t="0" r="0" b="0"/>
            <wp:docPr id="332" name="Рисунок 27" descr="base_23792_85543_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Рисунок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95275" cy="257175"/>
            <wp:effectExtent l="0" t="0" r="0" b="0"/>
            <wp:docPr id="331" name="Рисунок 28" descr="base_23792_85543_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Рисунок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продолжительность междугородних телефонных соединений в месяц в </w:t>
      </w:r>
      <w:r>
        <w:rPr>
          <w:rFonts w:ascii="Times New Roman" w:hAnsi="Times New Roman" w:cs="Times New Roman"/>
          <w:sz w:val="28"/>
          <w:szCs w:val="28"/>
        </w:rPr>
        <w:t>расчете на 1 абонентский телефонный номер для передачи голосовой информации по i-му тарифу;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95275" cy="257175"/>
            <wp:effectExtent l="0" t="0" r="0" b="0"/>
            <wp:docPr id="330" name="Рисунок 29" descr="base_23792_85543_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Рисунок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1 минуты разговора при междугородних телефонных соединениях по i-му тарифу;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57175"/>
            <wp:effectExtent l="0" t="0" r="0" b="0"/>
            <wp:docPr id="329" name="Рисунок 30" descr="base_23792_85543_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Рисунок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месяцев предоставления услуги междугородней телефонной связи по i-</w:t>
      </w:r>
      <w:r>
        <w:rPr>
          <w:rFonts w:ascii="Times New Roman" w:hAnsi="Times New Roman" w:cs="Times New Roman"/>
          <w:sz w:val="28"/>
          <w:szCs w:val="28"/>
        </w:rPr>
        <w:t>му тарифу;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57175"/>
            <wp:effectExtent l="0" t="0" r="0" b="0"/>
            <wp:docPr id="328" name="Рисунок 31" descr="base_23792_85543_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Рисунок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абонентских номеров для передачи голосовой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информации, используемых для международных телефонных соединений, с j-м тарифом;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327" name="Рисунок 32" descr="base_23792_85543_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Рисунок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продолжительность международных телефонных соединений в месяц в расчете на 1 абонентский номер для пере</w:t>
      </w:r>
      <w:r>
        <w:rPr>
          <w:rFonts w:ascii="Times New Roman" w:hAnsi="Times New Roman" w:cs="Times New Roman"/>
          <w:sz w:val="28"/>
          <w:szCs w:val="28"/>
        </w:rPr>
        <w:t>дачи голосовой информации по j-му тарифу;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326" name="Рисунок 33" descr="base_23792_85543_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Рисунок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цена 1 минуты разговора при международных телефонных соединениях по j-му тарифу;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1475" cy="257175"/>
            <wp:effectExtent l="0" t="0" r="0" b="0"/>
            <wp:docPr id="325" name="Рисунок 34" descr="base_23792_85543_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Рисунок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количество месяцев предоставления услуги международной телефонной связи по j-му тарифу.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</w:t>
      </w:r>
      <w:r>
        <w:rPr>
          <w:rFonts w:ascii="Times New Roman" w:hAnsi="Times New Roman" w:cs="Times New Roman"/>
          <w:sz w:val="28"/>
          <w:szCs w:val="28"/>
        </w:rPr>
        <w:t>соответствии с нормативами согласно таблице 1.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57175"/>
            <wp:effectExtent l="0" t="0" r="0" b="0"/>
            <wp:docPr id="324" name="Рисунок 35" descr="base_23792_85543_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Рисунок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1475" cy="257175"/>
            <wp:effectExtent l="0" t="0" r="0" b="0"/>
            <wp:docPr id="323" name="Рисунок 36" descr="base_23792_85543_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Рисунок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 количество абонентских номеров пользовательского (оконечного) оборудования, подключенного</w:t>
      </w:r>
      <w:r>
        <w:rPr>
          <w:rFonts w:ascii="Times New Roman" w:hAnsi="Times New Roman" w:cs="Times New Roman"/>
          <w:sz w:val="28"/>
          <w:szCs w:val="28"/>
        </w:rPr>
        <w:t xml:space="preserve"> к сети подвижной связи (далее – номер абонентской станции) по i-й должности;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322" name="Рисунок 37" descr="base_23792_85543_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ежемесячная цена услуги подвижной связи в расчете на 1 номер сотовой абонентской станции i-й должности;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1475" cy="257175"/>
            <wp:effectExtent l="0" t="0" r="0" b="0"/>
            <wp:docPr id="321" name="Рисунок 38" descr="base_23792_85543_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месяцев предоставления услуги подвижной связи по i-й дол</w:t>
      </w:r>
      <w:r>
        <w:rPr>
          <w:rFonts w:ascii="Times New Roman" w:hAnsi="Times New Roman" w:cs="Times New Roman"/>
          <w:sz w:val="28"/>
          <w:szCs w:val="28"/>
        </w:rPr>
        <w:t>жности.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№2.   </w:t>
      </w:r>
    </w:p>
    <w:p w:rsidR="00F03062" w:rsidRDefault="00F030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F03062">
      <w:pPr>
        <w:rPr>
          <w:rFonts w:ascii="Times New Roman" w:hAnsi="Times New Roman" w:cs="Times New Roman"/>
          <w:sz w:val="28"/>
          <w:szCs w:val="28"/>
        </w:rPr>
        <w:sectPr w:rsidR="00F03062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F03062" w:rsidRDefault="00E82A1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Таблица №2</w:t>
      </w:r>
    </w:p>
    <w:p w:rsidR="00F03062" w:rsidRDefault="00E82A10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оплату услуг подвижной радиотелефонной связи</w:t>
      </w:r>
    </w:p>
    <w:p w:rsidR="00F03062" w:rsidRDefault="00F0306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7384" w:type="dxa"/>
        <w:tblLayout w:type="fixed"/>
        <w:tblLook w:val="04A0"/>
      </w:tblPr>
      <w:tblGrid>
        <w:gridCol w:w="2376"/>
        <w:gridCol w:w="1843"/>
        <w:gridCol w:w="1843"/>
        <w:gridCol w:w="1701"/>
        <w:gridCol w:w="5699"/>
        <w:gridCol w:w="236"/>
        <w:gridCol w:w="1436"/>
        <w:gridCol w:w="407"/>
        <w:gridCol w:w="1843"/>
      </w:tblGrid>
      <w:tr w:rsidR="00F03062" w:rsidTr="004F190C">
        <w:trPr>
          <w:gridAfter w:val="2"/>
          <w:wAfter w:w="2250" w:type="dxa"/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11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Государственный орган Кировской облас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 – министерство промышленности, предпринимательства и торговли Кировской области</w:t>
            </w:r>
          </w:p>
        </w:tc>
        <w:tc>
          <w:tcPr>
            <w:tcW w:w="1672" w:type="dxa"/>
            <w:gridSpan w:val="2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gridAfter w:val="1"/>
          <w:wAfter w:w="1843" w:type="dxa"/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5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1единицы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1 работника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B811F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000,00 включительно в расчете на</w:t>
            </w:r>
          </w:p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B811F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000,00 включительно в расчете на</w:t>
            </w:r>
          </w:p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B811F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000,00 включительно в расчете на</w:t>
            </w:r>
          </w:p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человека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B811F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000,00 включительно в расчете на</w:t>
            </w:r>
          </w:p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3062" w:rsidTr="004F190C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03062" w:rsidRDefault="00F0306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03062" w:rsidRDefault="00E82A1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Количество абонентских номеров, ежемесячная цена услуги в связи со </w:t>
      </w:r>
      <w:r>
        <w:rPr>
          <w:rFonts w:ascii="Times New Roman" w:hAnsi="Times New Roman" w:cs="Times New Roman"/>
          <w:bCs/>
          <w:sz w:val="24"/>
          <w:szCs w:val="24"/>
        </w:rPr>
        <w:t>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980552">
        <w:rPr>
          <w:rFonts w:ascii="Times New Roman" w:hAnsi="Times New Roman" w:cs="Times New Roman"/>
          <w:bCs/>
          <w:sz w:val="24"/>
          <w:szCs w:val="24"/>
        </w:rPr>
        <w:t>.</w:t>
      </w:r>
    </w:p>
    <w:p w:rsidR="00F03062" w:rsidRPr="000333E0" w:rsidRDefault="00F03062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03062" w:rsidRPr="000333E0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1.1.4. Затраты на сеть «Интернет» и услуги Интернет</w:t>
      </w:r>
      <w:r>
        <w:rPr>
          <w:rFonts w:ascii="Times New Roman" w:hAnsi="Times New Roman" w:cs="Times New Roman"/>
          <w:sz w:val="28"/>
          <w:szCs w:val="28"/>
        </w:rPr>
        <w:t xml:space="preserve">-провайдеров </w:t>
      </w: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14325" cy="247650"/>
            <wp:effectExtent l="0" t="0" r="0" b="0"/>
            <wp:docPr id="316" name="Рисунок 43" descr="base_23792_85543_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Рисунок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C30A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57175"/>
            <wp:effectExtent l="0" t="0" r="0" b="0"/>
            <wp:docPr id="315" name="Рисунок 44" descr="base_23792_85543_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Рисунок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–норматив количества каналов передачи данных сети «Интернет» с i-й пропускной способностью;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47650" cy="257175"/>
            <wp:effectExtent l="0" t="0" r="0" b="0"/>
            <wp:docPr id="314" name="Рисунок 45" descr="base_23792_85543_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Рисунок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месячная цена аренды канала передачи данных сети «Интернет» с i-й пропускной способностью;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95275" cy="257175"/>
            <wp:effectExtent l="0" t="0" r="0" b="0"/>
            <wp:docPr id="313" name="Рисунок 46" descr="base_23792_85543_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Рисунок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месяцев аренды канала передачи данных сети «Интернет» с i-й пропускной способностью.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</w:t>
      </w:r>
      <w:r>
        <w:rPr>
          <w:rFonts w:ascii="Times New Roman" w:hAnsi="Times New Roman" w:cs="Times New Roman"/>
          <w:sz w:val="28"/>
          <w:szCs w:val="28"/>
        </w:rPr>
        <w:t>о таблице №3.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</w:t>
      </w:r>
    </w:p>
    <w:p w:rsidR="00F03062" w:rsidRDefault="00E82A10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сеть «Интернет» и услуги Интернет-провайдеров</w:t>
      </w:r>
    </w:p>
    <w:tbl>
      <w:tblPr>
        <w:tblStyle w:val="a9"/>
        <w:tblW w:w="0" w:type="auto"/>
        <w:tblLook w:val="04A0"/>
      </w:tblPr>
      <w:tblGrid>
        <w:gridCol w:w="2435"/>
        <w:gridCol w:w="2435"/>
        <w:gridCol w:w="2435"/>
        <w:gridCol w:w="2436"/>
      </w:tblGrid>
      <w:tr w:rsidR="00F03062"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:rsidR="00F03062" w:rsidRDefault="00F03062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>
        <w:tc>
          <w:tcPr>
            <w:tcW w:w="9741" w:type="dxa"/>
            <w:gridSpan w:val="4"/>
          </w:tcPr>
          <w:p w:rsidR="00F03062" w:rsidRDefault="00E82A10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03062"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12 </w:t>
            </w:r>
          </w:p>
        </w:tc>
      </w:tr>
      <w:tr w:rsidR="00F03062"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SIM-карта</w:t>
            </w:r>
          </w:p>
        </w:tc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:rsidR="00F03062" w:rsidRDefault="00E82A10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03062">
        <w:tc>
          <w:tcPr>
            <w:tcW w:w="9741" w:type="dxa"/>
            <w:gridSpan w:val="4"/>
          </w:tcPr>
          <w:p w:rsidR="00F03062" w:rsidRDefault="00F03062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062" w:rsidRDefault="00E82A10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Затраты на содержание имущества. При определении затрат на техническое обслуживание и регламентно -профилактический ремонт (далее – затраты на ремонт) применяется перечень работ по техническому обслуживанию и регламентно-профилактическому ремонту и норм</w:t>
      </w:r>
      <w:r>
        <w:rPr>
          <w:rFonts w:ascii="Times New Roman" w:hAnsi="Times New Roman" w:cs="Times New Roman"/>
          <w:sz w:val="28"/>
          <w:szCs w:val="28"/>
        </w:rPr>
        <w:t xml:space="preserve">ативным трудозатратам на 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выполнение, установленный в эксплуатационной документации или утвержденном регламенте выполнения таких работ. 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5"/>
      <w:bookmarkEnd w:id="0"/>
      <w:r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57175"/>
            <wp:effectExtent l="0" t="0" r="0" b="0"/>
            <wp:docPr id="301" name="Рисунок 58" descr="base_23792_85543_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Рисунок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1475" cy="257175"/>
            <wp:effectExtent l="0" t="0" r="0" b="0"/>
            <wp:docPr id="300" name="Рисунок 59" descr="base_23792_85543_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Рисунок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фактическое количество i-й вычислительной техники, но не более предельного количества i-й вычислительной техники;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– цена технического обслуживания и регламентно - профилактического ремонта в расчете на 1 i-ю </w:t>
      </w:r>
      <w:r w:rsidR="00E82A10">
        <w:rPr>
          <w:rFonts w:ascii="Times New Roman" w:hAnsi="Times New Roman" w:cs="Times New Roman"/>
          <w:sz w:val="28"/>
          <w:szCs w:val="28"/>
        </w:rPr>
        <w:t>вычислительную технику в год.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Предельное количество i-й вычислительной техники (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F03062" w:rsidRDefault="00C30A9E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E82A10">
        <w:rPr>
          <w:rFonts w:ascii="Times New Roman" w:hAnsi="Times New Roman" w:cs="Times New Roman"/>
          <w:sz w:val="28"/>
          <w:szCs w:val="28"/>
        </w:rPr>
        <w:t>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F03062" w:rsidRDefault="00C30A9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нормативных затрат на обеспечение функций государственных органов, органов управления государственными внебюдже</w:t>
      </w:r>
      <w:r>
        <w:rPr>
          <w:rFonts w:ascii="Times New Roman" w:hAnsi="Times New Roman" w:cs="Times New Roman"/>
          <w:sz w:val="28"/>
          <w:szCs w:val="28"/>
        </w:rPr>
        <w:t>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нормативных затр</w:t>
      </w:r>
      <w:r>
        <w:rPr>
          <w:rFonts w:ascii="Times New Roman" w:hAnsi="Times New Roman" w:cs="Times New Roman"/>
          <w:sz w:val="28"/>
          <w:szCs w:val="28"/>
        </w:rPr>
        <w:t>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н</w:t>
      </w:r>
      <w:r>
        <w:rPr>
          <w:rFonts w:ascii="Times New Roman" w:hAnsi="Times New Roman" w:cs="Times New Roman"/>
          <w:sz w:val="28"/>
          <w:szCs w:val="28"/>
        </w:rPr>
        <w:t xml:space="preserve">ормативных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>затрат).</w:t>
      </w:r>
    </w:p>
    <w:p w:rsidR="00F03062" w:rsidRDefault="00E82A1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Расчет затрат производится в соответствии с нормативами согласно таблице №4.</w:t>
      </w:r>
    </w:p>
    <w:p w:rsidR="00F03062" w:rsidRDefault="00E82A1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№4</w:t>
      </w:r>
    </w:p>
    <w:p w:rsidR="00F03062" w:rsidRDefault="00E82A10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6237"/>
      </w:tblGrid>
      <w:tr w:rsidR="00F03062">
        <w:tc>
          <w:tcPr>
            <w:tcW w:w="3544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Норматив цены технического обслуживания и регламентно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(рублей)</w:t>
            </w:r>
          </w:p>
        </w:tc>
      </w:tr>
      <w:tr w:rsidR="00F03062">
        <w:tc>
          <w:tcPr>
            <w:tcW w:w="9781" w:type="dxa"/>
            <w:gridSpan w:val="2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F03062">
        <w:tc>
          <w:tcPr>
            <w:tcW w:w="354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 (компьютер)</w:t>
            </w:r>
          </w:p>
        </w:tc>
        <w:tc>
          <w:tcPr>
            <w:tcW w:w="623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:rsidR="00F03062" w:rsidRDefault="00F030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0"/>
      <w:bookmarkEnd w:id="1"/>
    </w:p>
    <w:p w:rsidR="00F03062" w:rsidRDefault="00E82A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Затраты на обслуживание и ремонт принтеров, многофункциональных устройств, копировальных аппаратов</w:t>
      </w:r>
      <w:r>
        <w:rPr>
          <w:rFonts w:ascii="Times New Roman" w:hAnsi="Times New Roman" w:cs="Times New Roman"/>
          <w:sz w:val="28"/>
          <w:szCs w:val="28"/>
        </w:rPr>
        <w:t xml:space="preserve">и иной оргтехники </w:t>
      </w:r>
      <w:r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19100" cy="257175"/>
            <wp:effectExtent l="0" t="0" r="0" b="0"/>
            <wp:docPr id="65" name="Рисунок 74" descr="base_23792_85543_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6425" cy="476250"/>
            <wp:effectExtent l="0" t="0" r="0" b="0"/>
            <wp:docPr id="64" name="Рисунок 75" descr="base_23792_85543_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57175"/>
            <wp:effectExtent l="0" t="0" r="0" b="0"/>
            <wp:docPr id="63" name="Рисунок 76" descr="base_23792_85543_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количество i-х принтеров, многофункциональных устройств, копировальных аппаратов и иной оргтехники;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57175"/>
            <wp:effectExtent l="0" t="0" r="0" b="0"/>
            <wp:docPr id="62" name="Рисунок 77" descr="base_23792_85543_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–цена технического обслуживания и регламентно-профилактического ремонта i-х принтеров, многофункциональ</w:t>
      </w:r>
      <w:r>
        <w:rPr>
          <w:rFonts w:ascii="Times New Roman" w:hAnsi="Times New Roman" w:cs="Times New Roman"/>
          <w:sz w:val="28"/>
          <w:szCs w:val="28"/>
        </w:rPr>
        <w:t>ных устройств, копировальных аппаратов и иной оргтехники в год.</w:t>
      </w:r>
    </w:p>
    <w:p w:rsidR="00F03062" w:rsidRDefault="00E82A1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Расчет затрат производится в соответствии с нормативами согласно таблице №5.</w:t>
      </w:r>
    </w:p>
    <w:p w:rsidR="00F03062" w:rsidRDefault="00E82A10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№5</w:t>
      </w:r>
    </w:p>
    <w:p w:rsidR="00F03062" w:rsidRDefault="00E82A10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обслуживание и ремонт принтеров, многофункциональных устройств, копировальных а</w:t>
      </w:r>
      <w:r>
        <w:rPr>
          <w:rFonts w:ascii="Times New Roman" w:hAnsi="Times New Roman" w:cs="Times New Roman"/>
          <w:sz w:val="28"/>
          <w:szCs w:val="28"/>
        </w:rPr>
        <w:t>ппаратови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9"/>
        <w:gridCol w:w="5272"/>
      </w:tblGrid>
      <w:tr w:rsidR="00F03062">
        <w:tc>
          <w:tcPr>
            <w:tcW w:w="450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годового технического обслуживания и регламентно-профилактического ремонта за единицу (рублей)</w:t>
            </w:r>
          </w:p>
        </w:tc>
      </w:tr>
      <w:tr w:rsidR="00F03062">
        <w:tc>
          <w:tcPr>
            <w:tcW w:w="9781" w:type="dxa"/>
            <w:gridSpan w:val="2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03062">
        <w:tc>
          <w:tcPr>
            <w:tcW w:w="4509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 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03062">
        <w:tc>
          <w:tcPr>
            <w:tcW w:w="4509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Многофункциональное устройство</w:t>
            </w:r>
          </w:p>
        </w:tc>
        <w:tc>
          <w:tcPr>
            <w:tcW w:w="5272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50 000,00</w:t>
            </w:r>
          </w:p>
        </w:tc>
      </w:tr>
      <w:tr w:rsidR="00F03062">
        <w:tc>
          <w:tcPr>
            <w:tcW w:w="4509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оргтехника (сканер, уничтожитель бумаги)</w:t>
            </w:r>
          </w:p>
        </w:tc>
        <w:tc>
          <w:tcPr>
            <w:tcW w:w="5272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50 000,00</w:t>
            </w:r>
          </w:p>
        </w:tc>
      </w:tr>
    </w:tbl>
    <w:p w:rsidR="00F03062" w:rsidRDefault="00F03062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Затраты на заправку картриджей к принтерам, многофункциональным устройствам, копировальным аппаратам и иной оргтехнике (З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r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– </w:t>
      </w:r>
      <w:r w:rsidR="00E82A10">
        <w:rPr>
          <w:rFonts w:ascii="Times New Roman" w:hAnsi="Times New Roman" w:cs="Times New Roman"/>
          <w:sz w:val="28"/>
          <w:szCs w:val="28"/>
        </w:rPr>
        <w:t>количество i-х принтеров, многофункциональных устройств, копировальных аппаратов и иной оргтехники;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r w:rsidR="00E82A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2A10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нормативами согласно таблице №6.</w:t>
      </w:r>
    </w:p>
    <w:p w:rsidR="00F03062" w:rsidRDefault="00E82A10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Таблица№ 6</w:t>
      </w:r>
    </w:p>
    <w:p w:rsidR="00F03062" w:rsidRDefault="00E82A10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2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0"/>
        <w:gridCol w:w="4413"/>
      </w:tblGrid>
      <w:tr w:rsidR="00F03062" w:rsidTr="0028719C">
        <w:trPr>
          <w:trHeight w:val="669"/>
        </w:trPr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устройства в год (рублей) </w:t>
            </w:r>
          </w:p>
        </w:tc>
      </w:tr>
      <w:tr w:rsidR="00F03062" w:rsidTr="0028719C">
        <w:tc>
          <w:tcPr>
            <w:tcW w:w="10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03062" w:rsidTr="0028719C">
        <w:tc>
          <w:tcPr>
            <w:tcW w:w="10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705"/>
              <w:gridCol w:w="5272"/>
            </w:tblGrid>
            <w:tr w:rsidR="00F03062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062" w:rsidRDefault="00E82A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03062" w:rsidRDefault="00E82A1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более 50 000,00</w:t>
                  </w:r>
                </w:p>
              </w:tc>
            </w:tr>
          </w:tbl>
          <w:p w:rsidR="00F03062" w:rsidRDefault="00F03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 w:rsidTr="0028719C">
        <w:tc>
          <w:tcPr>
            <w:tcW w:w="10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                               не более 50 000,00</w:t>
            </w:r>
          </w:p>
        </w:tc>
      </w:tr>
    </w:tbl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Затраты на программное и сетевое обслуживание компьютерной техники (З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03062" w:rsidRDefault="00C30A9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 календарном году;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 – ежемесячная цена услуги.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 №7.   </w:t>
      </w:r>
    </w:p>
    <w:p w:rsidR="00F03062" w:rsidRDefault="00E82A1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№7</w:t>
      </w:r>
    </w:p>
    <w:p w:rsidR="00F03062" w:rsidRDefault="00E82A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</w:t>
      </w:r>
      <w:r>
        <w:rPr>
          <w:rFonts w:ascii="Times New Roman" w:hAnsi="Times New Roman" w:cs="Times New Roman"/>
          <w:sz w:val="28"/>
          <w:szCs w:val="28"/>
        </w:rPr>
        <w:t>ы затрат на оплату услуг по программному и сетевому обслуживанию компьютерной техники</w:t>
      </w:r>
    </w:p>
    <w:p w:rsidR="00F03062" w:rsidRDefault="00F030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7"/>
        <w:gridCol w:w="2278"/>
        <w:gridCol w:w="2683"/>
        <w:gridCol w:w="2552"/>
      </w:tblGrid>
      <w:tr w:rsidR="00F03062">
        <w:tc>
          <w:tcPr>
            <w:tcW w:w="229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F03062">
        <w:tc>
          <w:tcPr>
            <w:tcW w:w="2297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возмездного оказания услуг</w:t>
            </w:r>
          </w:p>
        </w:tc>
        <w:tc>
          <w:tcPr>
            <w:tcW w:w="227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130 000,00</w:t>
            </w:r>
          </w:p>
        </w:tc>
        <w:tc>
          <w:tcPr>
            <w:tcW w:w="2683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:rsidR="00F03062" w:rsidRDefault="00E82A10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Затраты на приобретение прочих работ и услуг, не относящихся к затратам на услуги связи, аренду и содержание имущества, включающих: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57175"/>
            <wp:effectExtent l="0" t="0" r="0" b="0"/>
            <wp:docPr id="61" name="Рисунок 78" descr="base_23792_85543_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0" cy="257175"/>
            <wp:effectExtent l="0" t="0" r="0" b="0"/>
            <wp:docPr id="60" name="Рисунок 79" descr="base_23792_85543_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80" name="Рисунок 80" descr="base_23792_85543_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 затраты на оплату услуг по сопровождению справочно-правовых</w:t>
      </w:r>
      <w:r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95275" cy="257175"/>
            <wp:effectExtent l="0" t="0" r="0" b="0"/>
            <wp:docPr id="81" name="Рисунок 81" descr="base_23792_85543_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затраты на оплату услуг по сопровождению и приобретению иного программного обеспечения.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</w:t>
      </w:r>
      <w:r>
        <w:rPr>
          <w:rFonts w:ascii="Times New Roman" w:hAnsi="Times New Roman" w:cs="Times New Roman"/>
          <w:sz w:val="28"/>
          <w:szCs w:val="28"/>
        </w:rPr>
        <w:t>чения не входят затраты на приобретение общесистемного программного обеспечения.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57200" cy="257175"/>
            <wp:effectExtent l="0" t="0" r="0" b="0"/>
            <wp:docPr id="59" name="Рисунок 82" descr="base_23792_85543_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19225" cy="476250"/>
            <wp:effectExtent l="0" t="0" r="0" b="0"/>
            <wp:docPr id="83" name="Рисунок 83" descr="base_23792_85543_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Рисунок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371475" cy="257175"/>
            <wp:effectExtent l="0" t="0" r="0" b="0"/>
            <wp:docPr id="84" name="Рисунок 84" descr="base_23792_85543_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Рисунок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–цена сопровождения i-й справочно-правовой системы, определяемая согла</w:t>
      </w:r>
      <w:r>
        <w:rPr>
          <w:rFonts w:ascii="Times New Roman" w:hAnsi="Times New Roman" w:cs="Times New Roman"/>
          <w:sz w:val="28"/>
          <w:szCs w:val="28"/>
        </w:rPr>
        <w:t>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 №8.</w:t>
      </w:r>
    </w:p>
    <w:p w:rsidR="00F03062" w:rsidRDefault="00E82A10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№8</w:t>
      </w:r>
    </w:p>
    <w:p w:rsidR="00F03062" w:rsidRDefault="00E82A10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оплату услуг по сопровождению справочно-правовых 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2"/>
        <w:gridCol w:w="5249"/>
      </w:tblGrid>
      <w:tr w:rsidR="00F03062">
        <w:tc>
          <w:tcPr>
            <w:tcW w:w="4532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сопровождения в год (рублей)</w:t>
            </w:r>
          </w:p>
        </w:tc>
      </w:tr>
      <w:tr w:rsidR="00F03062">
        <w:tc>
          <w:tcPr>
            <w:tcW w:w="4532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300 000,00</w:t>
            </w:r>
          </w:p>
        </w:tc>
      </w:tr>
    </w:tbl>
    <w:p w:rsidR="00F03062" w:rsidRDefault="00E82A1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Затраты на приобретени</w:t>
      </w:r>
      <w:r w:rsidR="00B435D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19100" cy="257175"/>
            <wp:effectExtent l="0" t="0" r="0" b="0"/>
            <wp:docPr id="85" name="Рисунок 85" descr="base_23792_85543_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7875" cy="504825"/>
            <wp:effectExtent l="0" t="0" r="0" b="0"/>
            <wp:docPr id="86" name="Рисунок 86" descr="base_23792_85543_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Рисунок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1475" cy="257175"/>
            <wp:effectExtent l="0" t="0" r="0" b="0"/>
            <wp:docPr id="58" name="Рисунок 87" descr="base_23792_85543_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–цена сопровождения g-го иного программного обеспечения, за исключением справочно-правовых си</w:t>
      </w:r>
      <w:r>
        <w:rPr>
          <w:rFonts w:ascii="Times New Roman" w:hAnsi="Times New Roman" w:cs="Times New Roman"/>
          <w:sz w:val="28"/>
          <w:szCs w:val="28"/>
        </w:rPr>
        <w:t>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</w:t>
      </w:r>
      <w:r>
        <w:rPr>
          <w:rFonts w:ascii="Times New Roman" w:hAnsi="Times New Roman" w:cs="Times New Roman"/>
          <w:sz w:val="28"/>
          <w:szCs w:val="28"/>
        </w:rPr>
        <w:t>ого программного обеспечения;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57175"/>
            <wp:effectExtent l="0" t="0" r="0" b="0"/>
            <wp:docPr id="57" name="Рисунок 88" descr="base_23792_85543_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</w:t>
      </w:r>
      <w:r>
        <w:rPr>
          <w:rFonts w:ascii="Times New Roman" w:hAnsi="Times New Roman" w:cs="Times New Roman"/>
          <w:sz w:val="28"/>
          <w:szCs w:val="28"/>
        </w:rPr>
        <w:t>аблице №9.</w:t>
      </w:r>
    </w:p>
    <w:p w:rsidR="00F03062" w:rsidRDefault="00E82A10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№9.</w:t>
      </w:r>
    </w:p>
    <w:p w:rsidR="00F03062" w:rsidRDefault="00E82A10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 сопровождению и приобретению иного программного обеспечения министерства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6"/>
        <w:gridCol w:w="3118"/>
        <w:gridCol w:w="3657"/>
      </w:tblGrid>
      <w:tr w:rsidR="00F03062">
        <w:tc>
          <w:tcPr>
            <w:tcW w:w="3006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приобретаемых простых (неисключительных) лицензий на использование программного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по защите информации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цены простой (неисключительной) лицензий или продление простой (неисключительной) лицензии на использование программного обеспечения для 1 рабочего места или техники и его сопровождение, за исключением  систем (руб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лей)</w:t>
            </w:r>
          </w:p>
        </w:tc>
      </w:tr>
      <w:tr w:rsidR="00F03062">
        <w:tc>
          <w:tcPr>
            <w:tcW w:w="3006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3062"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50 000,00 в год</w:t>
            </w:r>
          </w:p>
        </w:tc>
      </w:tr>
      <w:tr w:rsidR="00F03062"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1С, приобретение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министерство 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C158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F03062"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единицы и на подведомственное ОКУ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100 000,00</w:t>
            </w:r>
          </w:p>
        </w:tc>
      </w:tr>
      <w:tr w:rsidR="00F03062"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ПП «Программа электронной отчетности СБИС++»,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-система СБИС» модуль ЭО-Базовый, БЮДЖЕТ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ерство и не более 1 единицы подведомственное ему ОКУ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23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03062"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Microsoft OfficeHomeand Business 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20 000,00</w:t>
            </w:r>
          </w:p>
        </w:tc>
      </w:tr>
      <w:tr w:rsidR="00F03062">
        <w:trPr>
          <w:trHeight w:val="191"/>
        </w:trPr>
        <w:tc>
          <w:tcPr>
            <w:tcW w:w="3006" w:type="dxa"/>
          </w:tcPr>
          <w:p w:rsidR="00F03062" w:rsidRPr="00682AC6" w:rsidRDefault="0068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AC6">
              <w:rPr>
                <w:rFonts w:ascii="Times New Roman" w:hAnsi="Times New Roman" w:cs="Times New Roman"/>
                <w:sz w:val="24"/>
                <w:szCs w:val="24"/>
              </w:rPr>
              <w:t>Лицензия на операционную систему специального назначения «Astra Linux Special Edition» для 64-х разрядной платформы на базе процессорной архитектуры х86-64, уровень защищенности «Усиленный» («Воронеж»)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82A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000,00 </w:t>
            </w:r>
          </w:p>
        </w:tc>
      </w:tr>
      <w:tr w:rsidR="00F03062">
        <w:trPr>
          <w:trHeight w:val="191"/>
        </w:trPr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единицы на каждый персональный компьютер и сервер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12 000,00</w:t>
            </w:r>
          </w:p>
        </w:tc>
      </w:tr>
      <w:tr w:rsidR="00F03062">
        <w:trPr>
          <w:trHeight w:val="191"/>
        </w:trPr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Иное программное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лицензионное  обеспечение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персональный компьютер и сервер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120 000,00</w:t>
            </w:r>
          </w:p>
        </w:tc>
      </w:tr>
      <w:tr w:rsidR="00F03062">
        <w:trPr>
          <w:trHeight w:val="191"/>
        </w:trPr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Лицензия на СКЗИ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мпьютер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8 750,00</w:t>
            </w:r>
          </w:p>
        </w:tc>
      </w:tr>
      <w:tr w:rsidR="00F03062">
        <w:trPr>
          <w:trHeight w:val="191"/>
        </w:trPr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операционной системы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12 600,00</w:t>
            </w:r>
          </w:p>
        </w:tc>
      </w:tr>
      <w:tr w:rsidR="00F03062">
        <w:trPr>
          <w:trHeight w:val="191"/>
        </w:trPr>
        <w:tc>
          <w:tcPr>
            <w:tcW w:w="3006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офисного программного обеспечения</w:t>
            </w:r>
            <w:r w:rsidR="00682AC6">
              <w:rPr>
                <w:rFonts w:ascii="Times New Roman" w:hAnsi="Times New Roman" w:cs="Times New Roman"/>
                <w:sz w:val="24"/>
                <w:szCs w:val="24"/>
              </w:rPr>
              <w:t xml:space="preserve"> (Р7-Офис. Профессиональный)</w:t>
            </w:r>
          </w:p>
        </w:tc>
        <w:tc>
          <w:tcPr>
            <w:tcW w:w="311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 на </w:t>
            </w:r>
            <w:r w:rsidR="00682AC6">
              <w:rPr>
                <w:rFonts w:ascii="Times New Roman" w:hAnsi="Times New Roman" w:cs="Times New Roman"/>
                <w:sz w:val="24"/>
                <w:szCs w:val="24"/>
              </w:rPr>
              <w:t>каждый персональный компьютер</w:t>
            </w:r>
          </w:p>
        </w:tc>
        <w:tc>
          <w:tcPr>
            <w:tcW w:w="36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16 275,00</w:t>
            </w:r>
          </w:p>
        </w:tc>
      </w:tr>
    </w:tbl>
    <w:p w:rsidR="00F03062" w:rsidRDefault="00E82A1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 Затраты на оплату услуг, связанных с обеспечением безопасности информации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19100" cy="257175"/>
            <wp:effectExtent l="0" t="0" r="0" b="0"/>
            <wp:docPr id="56" name="Рисунок 89" descr="base_23792_85543_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90650" cy="257175"/>
            <wp:effectExtent l="0" t="0" r="0" b="0"/>
            <wp:docPr id="90" name="Рисунок 90" descr="base_23792_85543_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7650" cy="257175"/>
            <wp:effectExtent l="0" t="0" r="0" b="0"/>
            <wp:docPr id="91" name="Рисунок 91" descr="base_23792_85543_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затраты на проведение аттестационных, проверочных и контрольных мероприятий;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57175" cy="247650"/>
            <wp:effectExtent l="0" t="0" r="0" b="0"/>
            <wp:docPr id="92" name="Рисунок 92" descr="base_23792_85543_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 Затраты на проведение аттестационных, проверочных и контрольных мероприятий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0" t="0" r="0" b="0"/>
            <wp:docPr id="55" name="Рисунок 93" descr="base_23792_85543_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724150" cy="504825"/>
            <wp:effectExtent l="0" t="0" r="0" b="0"/>
            <wp:docPr id="54" name="Рисунок 94" descr="base_23792_85543_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95" name="Рисунок 95" descr="base_23792_85543_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аттестуемых i-х объектов (помещений);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57175"/>
            <wp:effectExtent l="0" t="0" r="0" b="0"/>
            <wp:docPr id="96" name="Рисунок 96" descr="base_23792_85543_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проведения аттестации 1 i-го объекта (помещения);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97" name="Рисунок 97" descr="base_23792_85543_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–количество единиц j-го оборудования (устройств), требующих проверки;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57175"/>
            <wp:effectExtent l="0" t="0" r="0" b="0"/>
            <wp:docPr id="98" name="Рисунок 98" descr="base_23792_85543_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проведения проверки 1 единицы j-го оборудования (устройства).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</w:t>
      </w:r>
      <w:r>
        <w:rPr>
          <w:rFonts w:ascii="Times New Roman" w:hAnsi="Times New Roman" w:cs="Times New Roman"/>
          <w:sz w:val="28"/>
          <w:szCs w:val="28"/>
        </w:rPr>
        <w:t xml:space="preserve"> затрат производится в соответствии с нормативами согласно таблице №10.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№10</w:t>
      </w:r>
    </w:p>
    <w:tbl>
      <w:tblPr>
        <w:tblStyle w:val="a9"/>
        <w:tblW w:w="0" w:type="auto"/>
        <w:tblLayout w:type="fixed"/>
        <w:tblLook w:val="04A0"/>
      </w:tblPr>
      <w:tblGrid>
        <w:gridCol w:w="5098"/>
        <w:gridCol w:w="1985"/>
        <w:gridCol w:w="2658"/>
      </w:tblGrid>
      <w:tr w:rsidR="00F03062">
        <w:tc>
          <w:tcPr>
            <w:tcW w:w="5098" w:type="dxa"/>
          </w:tcPr>
          <w:p w:rsidR="00F03062" w:rsidRDefault="00E82A10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Наименование мероприятия</w:t>
            </w:r>
          </w:p>
        </w:tc>
        <w:tc>
          <w:tcPr>
            <w:tcW w:w="1985" w:type="dxa"/>
          </w:tcPr>
          <w:p w:rsidR="00F03062" w:rsidRDefault="00E82A10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 на минис</w:t>
            </w:r>
            <w:r w:rsidR="004C40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терство</w:t>
            </w:r>
          </w:p>
        </w:tc>
        <w:tc>
          <w:tcPr>
            <w:tcW w:w="2658" w:type="dxa"/>
          </w:tcPr>
          <w:p w:rsidR="00F03062" w:rsidRDefault="00E82A10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(руб.)</w:t>
            </w:r>
          </w:p>
        </w:tc>
      </w:tr>
      <w:tr w:rsidR="00F03062">
        <w:tc>
          <w:tcPr>
            <w:tcW w:w="5098" w:type="dxa"/>
          </w:tcPr>
          <w:p w:rsidR="00F03062" w:rsidRDefault="00C4011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C401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0 000,00</w:t>
            </w:r>
          </w:p>
        </w:tc>
      </w:tr>
      <w:tr w:rsidR="00F03062">
        <w:tc>
          <w:tcPr>
            <w:tcW w:w="5098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требованиям безопасности информации</w:t>
            </w:r>
          </w:p>
        </w:tc>
        <w:tc>
          <w:tcPr>
            <w:tcW w:w="1985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200 000,00</w:t>
            </w:r>
          </w:p>
        </w:tc>
      </w:tr>
      <w:tr w:rsidR="00F03062">
        <w:tc>
          <w:tcPr>
            <w:tcW w:w="5098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:rsidR="00F03062" w:rsidRDefault="00E82A1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200 000,00</w:t>
            </w:r>
          </w:p>
        </w:tc>
      </w:tr>
      <w:tr w:rsidR="00F03062">
        <w:tc>
          <w:tcPr>
            <w:tcW w:w="5098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:rsidR="00F03062" w:rsidRDefault="00E82A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:rsidR="00F03062" w:rsidRDefault="00E82A10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120 000,00</w:t>
            </w:r>
          </w:p>
        </w:tc>
      </w:tr>
    </w:tbl>
    <w:p w:rsidR="00F03062" w:rsidRDefault="00E82A10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Затраты на приобретение средств защиты информации от несанкционированного доступа или простых (неисключительных) </w:t>
      </w:r>
      <w:r>
        <w:rPr>
          <w:rFonts w:ascii="Times New Roman" w:hAnsi="Times New Roman" w:cs="Times New Roman"/>
          <w:sz w:val="28"/>
          <w:szCs w:val="28"/>
        </w:rPr>
        <w:t xml:space="preserve">лицензий на использование программного обеспечения по защите информации </w:t>
      </w: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71475" cy="247650"/>
            <wp:effectExtent l="0" t="0" r="0" b="0"/>
            <wp:docPr id="99" name="Рисунок 99" descr="base_23792_85543_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24025" cy="476250"/>
            <wp:effectExtent l="0" t="0" r="0" b="0"/>
            <wp:docPr id="100" name="Рисунок 100" descr="base_23792_85543_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57175"/>
            <wp:effectExtent l="0" t="0" r="0" b="0"/>
            <wp:docPr id="53" name="Рисунок 101" descr="base_23792_85543_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приобретаемых средств защиты информации от несанкционированного доступа или простых (неисключительных) лицензий на использование i-го программного обеспечения по защите информации;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95275" cy="257175"/>
            <wp:effectExtent l="0" t="0" r="0" b="0"/>
            <wp:docPr id="52" name="Рисунок 102" descr="base_23792_85543_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единицы простой (неисключительной) лицензии на использ</w:t>
      </w:r>
      <w:r>
        <w:rPr>
          <w:rFonts w:ascii="Times New Roman" w:hAnsi="Times New Roman" w:cs="Times New Roman"/>
          <w:sz w:val="28"/>
          <w:szCs w:val="28"/>
        </w:rPr>
        <w:t>ование i-го программного обеспечения по защите информации.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№11.</w:t>
      </w:r>
    </w:p>
    <w:p w:rsidR="00F03062" w:rsidRDefault="00E82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3062" w:rsidRDefault="00E82A1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№11</w:t>
      </w:r>
    </w:p>
    <w:p w:rsidR="00F03062" w:rsidRDefault="00E82A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простых (неисключительных) лицензий </w:t>
      </w:r>
    </w:p>
    <w:p w:rsidR="00F03062" w:rsidRDefault="00E82A10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использование программного </w:t>
      </w:r>
      <w:r>
        <w:rPr>
          <w:rFonts w:ascii="Times New Roman" w:hAnsi="Times New Roman" w:cs="Times New Roman"/>
          <w:sz w:val="28"/>
          <w:szCs w:val="28"/>
        </w:rPr>
        <w:t>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4"/>
        <w:gridCol w:w="4557"/>
      </w:tblGrid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лицензии на использование программного обеспечения (рублей)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СКЗИ «КриптоПро CSP» на одном рабоче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месте MS Windows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9 000,00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9 000,00 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СБиС электронная отчетность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10 000,00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 на использование программы для ЭВМ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0 000,00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не более 4 000,00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использования программного продукта VipNetClient 4.x</w:t>
            </w:r>
          </w:p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(КС3) на 1 АРМ (лицензия) для сети VipNet №2506 с установочным комплектом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2555A9">
        <w:tc>
          <w:tcPr>
            <w:tcW w:w="5224" w:type="dxa"/>
          </w:tcPr>
          <w:p w:rsidR="002555A9" w:rsidRDefault="002555A9" w:rsidP="002555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использования программного продукта VipNetClient 4.x</w:t>
            </w:r>
          </w:p>
          <w:p w:rsidR="002555A9" w:rsidRDefault="002555A9" w:rsidP="002555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(КС2) на 1 АРМ (лицензия)</w:t>
            </w:r>
            <w:r w:rsidR="00670DE1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:rsidR="002555A9" w:rsidRDefault="00255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использования программного продукта VipNetClient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2.x (КС1) на 1 АРМ (лицензия) для сети VipNet №2506 с установочным комплектом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9 000,00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Средство защиты информации от несанкционированного доступа DallasLock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9000,00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DallasLock PCI-E FullSize с датчиком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вскрытия корпуса, в комплекте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Rutoken.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15000,00</w:t>
            </w:r>
          </w:p>
        </w:tc>
      </w:tr>
      <w:tr w:rsidR="001A53E9">
        <w:tc>
          <w:tcPr>
            <w:tcW w:w="5224" w:type="dxa"/>
          </w:tcPr>
          <w:p w:rsidR="001A53E9" w:rsidRDefault="001A53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Лицензия на право использования СКЗИ «КриптоПро CSP» версия 4.5.3 на одном рабочем месте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:rsidR="001A53E9" w:rsidRDefault="00D62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54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542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F26C9">
        <w:tc>
          <w:tcPr>
            <w:tcW w:w="5224" w:type="dxa"/>
          </w:tcPr>
          <w:p w:rsidR="004F26C9" w:rsidRDefault="004F26C9" w:rsidP="004F26C9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СКЗИ «КриптоПро CSP» версия 5.0</w:t>
            </w:r>
          </w:p>
        </w:tc>
        <w:tc>
          <w:tcPr>
            <w:tcW w:w="4557" w:type="dxa"/>
          </w:tcPr>
          <w:p w:rsidR="004F26C9" w:rsidRDefault="004F2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2 000,00</w:t>
            </w:r>
          </w:p>
        </w:tc>
      </w:tr>
    </w:tbl>
    <w:p w:rsidR="00F03062" w:rsidRDefault="00F03062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03062" w:rsidRDefault="00F03062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 Затраты по созданию и содержанию сайта З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F03062" w:rsidRDefault="00C30A9E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on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E82A10">
        <w:rPr>
          <w:rFonts w:ascii="Times New Roman" w:hAnsi="Times New Roman" w:cs="Times New Roman"/>
          <w:sz w:val="28"/>
          <w:szCs w:val="28"/>
        </w:rPr>
        <w:t>, где</w:t>
      </w:r>
    </w:p>
    <w:p w:rsidR="00F03062" w:rsidRDefault="00E82A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-го сайта;</w:t>
      </w:r>
    </w:p>
    <w:p w:rsidR="00F03062" w:rsidRDefault="00E82A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>
        <w:rPr>
          <w:rFonts w:ascii="Times New Roman" w:hAnsi="Times New Roman" w:cs="Times New Roman"/>
          <w:sz w:val="28"/>
          <w:szCs w:val="28"/>
        </w:rPr>
        <w:t>- цена услуги по содержанию сайта.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№12.</w:t>
      </w:r>
    </w:p>
    <w:p w:rsidR="00F03062" w:rsidRDefault="00E82A1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№12</w:t>
      </w:r>
    </w:p>
    <w:p w:rsidR="00F03062" w:rsidRDefault="00E82A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4"/>
        <w:gridCol w:w="4557"/>
      </w:tblGrid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F03062">
        <w:tc>
          <w:tcPr>
            <w:tcW w:w="9781" w:type="dxa"/>
            <w:gridSpan w:val="2"/>
            <w:vAlign w:val="center"/>
          </w:tcPr>
          <w:p w:rsidR="00F03062" w:rsidRDefault="00E8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03062">
        <w:tc>
          <w:tcPr>
            <w:tcW w:w="5224" w:type="dxa"/>
            <w:vAlign w:val="center"/>
          </w:tcPr>
          <w:p w:rsidR="00F03062" w:rsidRDefault="00E8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:rsidR="00F03062" w:rsidRDefault="00E8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70 000,00</w:t>
            </w:r>
          </w:p>
        </w:tc>
      </w:tr>
      <w:tr w:rsidR="00F03062">
        <w:tc>
          <w:tcPr>
            <w:tcW w:w="5224" w:type="dxa"/>
            <w:vAlign w:val="center"/>
          </w:tcPr>
          <w:p w:rsidR="00F03062" w:rsidRDefault="00E8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:rsidR="00F03062" w:rsidRDefault="00E8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70 000,00</w:t>
            </w:r>
          </w:p>
        </w:tc>
      </w:tr>
      <w:tr w:rsidR="00F03062">
        <w:trPr>
          <w:trHeight w:val="781"/>
        </w:trPr>
        <w:tc>
          <w:tcPr>
            <w:tcW w:w="5224" w:type="dxa"/>
            <w:vAlign w:val="center"/>
          </w:tcPr>
          <w:p w:rsidR="00F03062" w:rsidRDefault="00E8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 (не более 2 единиц)</w:t>
            </w:r>
          </w:p>
        </w:tc>
        <w:tc>
          <w:tcPr>
            <w:tcW w:w="4557" w:type="dxa"/>
            <w:vAlign w:val="center"/>
          </w:tcPr>
          <w:p w:rsidR="00F03062" w:rsidRDefault="00E8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и продление домена (не более 2 единиц)</w:t>
            </w:r>
          </w:p>
        </w:tc>
        <w:tc>
          <w:tcPr>
            <w:tcW w:w="455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1000,00 за одну услугу</w:t>
            </w:r>
          </w:p>
        </w:tc>
      </w:tr>
      <w:tr w:rsidR="00F03062">
        <w:tc>
          <w:tcPr>
            <w:tcW w:w="5224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:rsidR="00F03062" w:rsidRDefault="00E82A10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не более 100 000,00 за одну услугу</w:t>
            </w:r>
          </w:p>
        </w:tc>
      </w:tr>
    </w:tbl>
    <w:p w:rsidR="00F03062" w:rsidRDefault="00E82A10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Затраты на приобретение основных </w:t>
      </w:r>
      <w:r>
        <w:rPr>
          <w:rFonts w:ascii="Times New Roman" w:hAnsi="Times New Roman" w:cs="Times New Roman"/>
          <w:sz w:val="28"/>
          <w:szCs w:val="28"/>
        </w:rPr>
        <w:t>средств, включающих: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и источников бесперебойного питания (З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lastRenderedPageBreak/>
        <w:drawing>
          <wp:inline distT="0" distB="0" distL="0" distR="0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–количество рабочих станций по i-й должности, не превышающее предельное количество рабочих станций по i-й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олжности;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–цена приобретения одной рабочей станции по i-й должности.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Предельное количество рабочих станций по i-й должности (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нормативных затрат.</w:t>
      </w:r>
    </w:p>
    <w:p w:rsidR="00F03062" w:rsidRDefault="00E82A1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F03062" w:rsidRDefault="00C30A9E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on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E82A10">
        <w:rPr>
          <w:rFonts w:ascii="Times New Roman" w:hAnsi="Times New Roman" w:cs="Times New Roman"/>
          <w:sz w:val="28"/>
          <w:szCs w:val="28"/>
        </w:rPr>
        <w:t>, где</w:t>
      </w:r>
    </w:p>
    <w:p w:rsidR="00F03062" w:rsidRDefault="00E82A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r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:rsidR="00F03062" w:rsidRDefault="00E82A1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r>
        <w:rPr>
          <w:rFonts w:ascii="Times New Roman" w:hAnsi="Times New Roman" w:cs="Times New Roman"/>
          <w:sz w:val="28"/>
          <w:szCs w:val="28"/>
        </w:rPr>
        <w:t xml:space="preserve">- цена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-того источника бесперебойного питания.</w:t>
      </w:r>
    </w:p>
    <w:p w:rsidR="00F03062" w:rsidRDefault="00F030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№13.</w:t>
      </w:r>
    </w:p>
    <w:p w:rsidR="00F03062" w:rsidRDefault="00E82A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03062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№13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>
        <w:rPr>
          <w:rFonts w:ascii="Times New Roman" w:hAnsi="Times New Roman" w:cs="Times New Roman"/>
          <w:sz w:val="28"/>
          <w:szCs w:val="28"/>
        </w:rPr>
        <w:t>на приобретение рабочих станций (персональные настольные компьютеры) и источников бесперебойного питания</w:t>
      </w:r>
    </w:p>
    <w:tbl>
      <w:tblPr>
        <w:tblW w:w="14170" w:type="dxa"/>
        <w:tblLayout w:type="fixed"/>
        <w:tblLook w:val="04A0"/>
      </w:tblPr>
      <w:tblGrid>
        <w:gridCol w:w="2383"/>
        <w:gridCol w:w="1836"/>
        <w:gridCol w:w="2864"/>
        <w:gridCol w:w="2551"/>
        <w:gridCol w:w="4536"/>
      </w:tblGrid>
      <w:tr w:rsidR="00BE2C7E" w:rsidTr="001A2F45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11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Государственный орган Кировской области – министерство промышленности, предпринимательства и торговли Кировской области</w:t>
            </w:r>
          </w:p>
        </w:tc>
      </w:tr>
      <w:tr w:rsidR="00BE2C7E" w:rsidTr="001A2F45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BE2C7E" w:rsidTr="001A2F45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C7E" w:rsidTr="001A2F45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E2C7E" w:rsidTr="001A2F45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 (персональные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C7E" w:rsidTr="001A2F45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0E6263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0E6263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0E6263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BE2C7E" w:rsidTr="001A2F45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BE2C7E" w:rsidTr="001A2F45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C7E" w:rsidTr="001A2F45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0E6263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0E6263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0E6263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BE2C7E" w:rsidTr="001A2F45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5000,00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5000,00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7E" w:rsidRDefault="00BE2C7E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5000,00</w:t>
            </w:r>
          </w:p>
        </w:tc>
      </w:tr>
    </w:tbl>
    <w:p w:rsidR="00F03062" w:rsidRDefault="00E82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рабочих станций и 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4111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источников бесперебойного питания производится с целью замены неисправных, докомплектацией вновь приобретенных рабочих станций, а также подлежащих списанию для создания резерва с целью обеспечения непрерывности работы.</w:t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F03062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F0306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 пм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–количество принтеров, многофункциональных устройств, копировальных аппаратов и иной оргтехники по i-й должности;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1 i-го типа принтера, многофункционального устройства, копировального аппарата и иной оргтехники.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нормативами согласно таблице №14.  </w:t>
      </w:r>
    </w:p>
    <w:p w:rsidR="00EF0B7A" w:rsidRDefault="00EF0B7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№14</w:t>
      </w:r>
    </w:p>
    <w:p w:rsidR="00EF0B7A" w:rsidRDefault="00EF0B7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приобретение принтеров, многофункциональных устройств и копировальных аппаратов (оргтехники)</w:t>
      </w:r>
    </w:p>
    <w:p w:rsidR="00F03062" w:rsidRDefault="00F030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5"/>
        <w:gridCol w:w="3089"/>
        <w:gridCol w:w="2977"/>
      </w:tblGrid>
      <w:tr w:rsidR="00F03062">
        <w:trPr>
          <w:trHeight w:val="183"/>
        </w:trPr>
        <w:tc>
          <w:tcPr>
            <w:tcW w:w="3715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08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97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F03062">
        <w:trPr>
          <w:trHeight w:val="210"/>
        </w:trPr>
        <w:tc>
          <w:tcPr>
            <w:tcW w:w="9781" w:type="dxa"/>
            <w:gridSpan w:val="3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F03062">
        <w:trPr>
          <w:trHeight w:val="210"/>
        </w:trPr>
        <w:tc>
          <w:tcPr>
            <w:tcW w:w="3715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Многофункциональное устройство </w:t>
            </w:r>
          </w:p>
        </w:tc>
        <w:tc>
          <w:tcPr>
            <w:tcW w:w="308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единиц на министерство </w:t>
            </w:r>
          </w:p>
        </w:tc>
        <w:tc>
          <w:tcPr>
            <w:tcW w:w="297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200 000,00</w:t>
            </w:r>
          </w:p>
        </w:tc>
      </w:tr>
      <w:tr w:rsidR="00F03062">
        <w:trPr>
          <w:trHeight w:val="210"/>
        </w:trPr>
        <w:tc>
          <w:tcPr>
            <w:tcW w:w="3715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308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 на министерство </w:t>
            </w:r>
          </w:p>
        </w:tc>
        <w:tc>
          <w:tcPr>
            <w:tcW w:w="297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55 000,00</w:t>
            </w:r>
          </w:p>
        </w:tc>
      </w:tr>
      <w:tr w:rsidR="00F03062">
        <w:trPr>
          <w:trHeight w:val="210"/>
        </w:trPr>
        <w:tc>
          <w:tcPr>
            <w:tcW w:w="3715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F03062">
        <w:trPr>
          <w:trHeight w:val="210"/>
        </w:trPr>
        <w:tc>
          <w:tcPr>
            <w:tcW w:w="3715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единицы на министерство</w:t>
            </w:r>
          </w:p>
        </w:tc>
        <w:tc>
          <w:tcPr>
            <w:tcW w:w="297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20 000,00</w:t>
            </w:r>
          </w:p>
        </w:tc>
      </w:tr>
    </w:tbl>
    <w:p w:rsidR="00F03062" w:rsidRDefault="00E82A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на обеспечение функций министерства</w:t>
      </w:r>
      <w:r w:rsidR="00A71E0A">
        <w:rPr>
          <w:rFonts w:ascii="Times New Roman" w:hAnsi="Times New Roman" w:cs="Times New Roman"/>
          <w:sz w:val="24"/>
          <w:szCs w:val="24"/>
        </w:rPr>
        <w:t>.</w:t>
      </w:r>
    </w:p>
    <w:p w:rsidR="00F03062" w:rsidRDefault="00E82A10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03062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Затраты на приобретение планшетных компьютеров </w:t>
      </w: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57200" cy="257175"/>
            <wp:effectExtent l="0" t="0" r="0" b="0"/>
            <wp:docPr id="43" name="Рисунок 111" descr="base_23792_85543_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9775" cy="476250"/>
            <wp:effectExtent l="0" t="0" r="0" b="0"/>
            <wp:docPr id="42" name="Рисунок 112" descr="base_23792_85543_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38150" cy="257175"/>
            <wp:effectExtent l="0" t="0" r="0" b="0"/>
            <wp:docPr id="41" name="Рисунок 113" descr="base_23792_85543_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планшетных компьютеров по i-й должности;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57175"/>
            <wp:effectExtent l="0" t="0" r="0" b="0"/>
            <wp:docPr id="40" name="Рисунок 114" descr="base_23792_85543_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–цена одного планшетного компьютера по i-й должности.</w:t>
      </w:r>
    </w:p>
    <w:p w:rsidR="00292F5F" w:rsidRDefault="00E82A10" w:rsidP="00292F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№15.</w:t>
      </w:r>
    </w:p>
    <w:p w:rsidR="00F03062" w:rsidRDefault="00E82A10" w:rsidP="00292F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№15</w:t>
      </w:r>
    </w:p>
    <w:p w:rsidR="00F03062" w:rsidRDefault="00E82A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:rsidR="00F03062" w:rsidRDefault="00F0306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732" w:type="dxa"/>
        <w:tblLayout w:type="fixed"/>
        <w:tblLook w:val="04A0"/>
      </w:tblPr>
      <w:tblGrid>
        <w:gridCol w:w="2383"/>
        <w:gridCol w:w="2432"/>
        <w:gridCol w:w="1843"/>
        <w:gridCol w:w="1842"/>
        <w:gridCol w:w="2268"/>
        <w:gridCol w:w="964"/>
      </w:tblGrid>
      <w:tr w:rsidR="000606AE" w:rsidTr="000606AE">
        <w:trPr>
          <w:gridAfter w:val="1"/>
          <w:wAfter w:w="964" w:type="dxa"/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8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Государственный орган Кировской области – министерство промышленности, предпринимательства и торговли Кировской области</w:t>
            </w:r>
          </w:p>
        </w:tc>
      </w:tr>
      <w:tr w:rsidR="000606AE" w:rsidTr="000606AE">
        <w:trPr>
          <w:gridAfter w:val="1"/>
          <w:wAfter w:w="964" w:type="dxa"/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0606AE" w:rsidTr="000606AE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06AE" w:rsidTr="000606AE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06AE" w:rsidTr="000606AE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06AE" w:rsidTr="000606AE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60 000,00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50 000,00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0606AE" w:rsidRDefault="000606A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планшетных компьютеров, ноутбуков в связи со </w:t>
      </w:r>
      <w:r>
        <w:rPr>
          <w:rFonts w:ascii="Times New Roman" w:hAnsi="Times New Roman" w:cs="Times New Roman"/>
          <w:sz w:val="28"/>
          <w:szCs w:val="28"/>
        </w:rPr>
        <w:t>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A71E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0306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 Затраты на приобретение ноутбуков (З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sz w:val="28"/>
          <w:szCs w:val="28"/>
        </w:rPr>
        <w:t>), определяемые п</w:t>
      </w:r>
      <w:r>
        <w:rPr>
          <w:rFonts w:ascii="Times New Roman" w:hAnsi="Times New Roman" w:cs="Times New Roman"/>
          <w:sz w:val="28"/>
          <w:szCs w:val="28"/>
        </w:rPr>
        <w:t>о формуле: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:rsidR="00F03062" w:rsidRDefault="00F03062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 – количество ноутбуков по i-й должности;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 – цена одного ноутбука по i-й должности.</w:t>
      </w:r>
    </w:p>
    <w:p w:rsidR="00292F5F" w:rsidRDefault="00E82A10" w:rsidP="00292F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№16.</w:t>
      </w:r>
    </w:p>
    <w:p w:rsidR="00F03062" w:rsidRDefault="00E82A10" w:rsidP="00292F5F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Таблица №16</w:t>
      </w:r>
    </w:p>
    <w:p w:rsidR="00F03062" w:rsidRDefault="00E82A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>
        <w:rPr>
          <w:rFonts w:ascii="Times New Roman" w:hAnsi="Times New Roman" w:cs="Times New Roman"/>
          <w:sz w:val="28"/>
          <w:szCs w:val="28"/>
        </w:rPr>
        <w:t>приобретение ноутбуков</w:t>
      </w:r>
    </w:p>
    <w:p w:rsidR="00F03062" w:rsidRDefault="00F0306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2469" w:type="dxa"/>
        <w:tblLayout w:type="fixed"/>
        <w:tblLook w:val="04A0"/>
      </w:tblPr>
      <w:tblGrid>
        <w:gridCol w:w="2830"/>
        <w:gridCol w:w="1701"/>
        <w:gridCol w:w="2977"/>
        <w:gridCol w:w="2552"/>
        <w:gridCol w:w="2409"/>
      </w:tblGrid>
      <w:tr w:rsidR="009322E9" w:rsidTr="009322E9">
        <w:trPr>
          <w:trHeight w:val="529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Государственный орган Кировской области – министерство промышленности, предпринимательства и торговли Кировской области</w:t>
            </w:r>
          </w:p>
        </w:tc>
      </w:tr>
      <w:tr w:rsidR="009322E9" w:rsidTr="009322E9">
        <w:trPr>
          <w:trHeight w:val="321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9322E9" w:rsidTr="009322E9">
        <w:trPr>
          <w:trHeight w:val="699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2E9" w:rsidTr="009322E9">
        <w:trPr>
          <w:trHeight w:val="13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22E9" w:rsidTr="009322E9">
        <w:trPr>
          <w:trHeight w:val="13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9322E9" w:rsidTr="009322E9">
        <w:trPr>
          <w:trHeight w:val="13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100 000,00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E9" w:rsidRDefault="009322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3062" w:rsidRDefault="00E82A1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F0306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76250" cy="257175"/>
            <wp:effectExtent l="0" t="0" r="0" b="0"/>
            <wp:docPr id="39" name="Рисунок 115" descr="base_23792_85543_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9775" cy="476250"/>
            <wp:effectExtent l="0" t="0" r="0" b="0"/>
            <wp:docPr id="38" name="Рисунок 116" descr="base_23792_85543_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38150" cy="257175"/>
            <wp:effectExtent l="0" t="0" r="0" b="0"/>
            <wp:docPr id="37" name="Рисунок 117" descr="base_23792_85543_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i-го оборудования по обеспечению безопасности информации;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57175"/>
            <wp:effectExtent l="0" t="0" r="0" b="0"/>
            <wp:docPr id="36" name="Рисунок 118" descr="base_23792_85543_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приобретаемого i-го оборудования по обеспечению безопасности информации.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№17.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№17</w:t>
      </w:r>
    </w:p>
    <w:p w:rsidR="00F03062" w:rsidRDefault="00E82A10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приобретение оборудования по обеспечению безопасности информации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3"/>
        <w:gridCol w:w="2410"/>
        <w:gridCol w:w="3827"/>
      </w:tblGrid>
      <w:tr w:rsidR="00F03062" w:rsidTr="00F51C9A">
        <w:trPr>
          <w:trHeight w:val="183"/>
        </w:trPr>
        <w:tc>
          <w:tcPr>
            <w:tcW w:w="4423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382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F03062" w:rsidTr="00F51C9A">
        <w:trPr>
          <w:trHeight w:val="168"/>
        </w:trPr>
        <w:tc>
          <w:tcPr>
            <w:tcW w:w="4423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</w:p>
        </w:tc>
        <w:tc>
          <w:tcPr>
            <w:tcW w:w="24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382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5 000,00</w:t>
            </w:r>
          </w:p>
        </w:tc>
      </w:tr>
      <w:tr w:rsidR="00ED3B11" w:rsidTr="00F51C9A">
        <w:trPr>
          <w:trHeight w:val="168"/>
        </w:trPr>
        <w:tc>
          <w:tcPr>
            <w:tcW w:w="4423" w:type="dxa"/>
          </w:tcPr>
          <w:p w:rsidR="00ED3B11" w:rsidRPr="00ED3B11" w:rsidRDefault="00ED3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Рутокен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сертифицированный ФСТЭК</w:t>
            </w:r>
          </w:p>
        </w:tc>
        <w:tc>
          <w:tcPr>
            <w:tcW w:w="2410" w:type="dxa"/>
          </w:tcPr>
          <w:p w:rsidR="00ED3B11" w:rsidRDefault="00ED3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3827" w:type="dxa"/>
          </w:tcPr>
          <w:p w:rsidR="00ED3B11" w:rsidRDefault="00ED3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3 000,00</w:t>
            </w:r>
          </w:p>
        </w:tc>
      </w:tr>
      <w:tr w:rsidR="00F03062" w:rsidTr="00F51C9A">
        <w:trPr>
          <w:trHeight w:val="210"/>
        </w:trPr>
        <w:tc>
          <w:tcPr>
            <w:tcW w:w="4423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сертификата ключа</w:t>
            </w:r>
          </w:p>
        </w:tc>
        <w:tc>
          <w:tcPr>
            <w:tcW w:w="24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382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:rsidR="004620AC" w:rsidRDefault="00E82A10" w:rsidP="00462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министерства</w:t>
      </w:r>
      <w:r w:rsidR="00462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20AC" w:rsidRDefault="004620AC" w:rsidP="00462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3062" w:rsidRDefault="00E82A10" w:rsidP="00462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Затраты на приобретение системных телефонов, </w:t>
      </w:r>
      <w:r w:rsidR="00C45DC7">
        <w:rPr>
          <w:rFonts w:ascii="Times New Roman" w:hAnsi="Times New Roman" w:cs="Times New Roman"/>
          <w:sz w:val="28"/>
          <w:szCs w:val="28"/>
        </w:rPr>
        <w:t xml:space="preserve">цифровых </w:t>
      </w:r>
      <w:r>
        <w:rPr>
          <w:rFonts w:ascii="Times New Roman" w:hAnsi="Times New Roman" w:cs="Times New Roman"/>
          <w:sz w:val="28"/>
          <w:szCs w:val="28"/>
        </w:rPr>
        <w:t>телефонов, факсов, диктофонов (З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r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>–планируемое к приобретению количество системных т</w:t>
      </w:r>
      <w:r w:rsidR="00C45DC7">
        <w:rPr>
          <w:rFonts w:ascii="Times New Roman" w:hAnsi="Times New Roman" w:cs="Times New Roman"/>
          <w:sz w:val="28"/>
          <w:szCs w:val="28"/>
        </w:rPr>
        <w:t>елефонов</w:t>
      </w:r>
      <w:r w:rsidR="00E82A10">
        <w:rPr>
          <w:rFonts w:ascii="Times New Roman" w:hAnsi="Times New Roman" w:cs="Times New Roman"/>
          <w:sz w:val="28"/>
          <w:szCs w:val="28"/>
        </w:rPr>
        <w:t xml:space="preserve">, </w:t>
      </w:r>
      <w:r w:rsidR="00C45DC7">
        <w:rPr>
          <w:rFonts w:ascii="Times New Roman" w:hAnsi="Times New Roman" w:cs="Times New Roman"/>
          <w:sz w:val="28"/>
          <w:szCs w:val="28"/>
        </w:rPr>
        <w:t xml:space="preserve">цифровых </w:t>
      </w:r>
      <w:r w:rsidR="00E82A10">
        <w:rPr>
          <w:rFonts w:ascii="Times New Roman" w:hAnsi="Times New Roman" w:cs="Times New Roman"/>
          <w:sz w:val="28"/>
          <w:szCs w:val="28"/>
        </w:rPr>
        <w:t xml:space="preserve">телефонов, </w:t>
      </w:r>
      <w:r w:rsidR="00E82A10">
        <w:rPr>
          <w:rFonts w:ascii="Times New Roman" w:hAnsi="Times New Roman" w:cs="Times New Roman"/>
          <w:sz w:val="28"/>
          <w:szCs w:val="28"/>
        </w:rPr>
        <w:t>факсов, диктофонов по i-й должности;</w:t>
      </w:r>
    </w:p>
    <w:p w:rsidR="00F03062" w:rsidRDefault="00C30A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– стоимость одного системного телефона, </w:t>
      </w:r>
      <w:r w:rsidR="00C45DC7">
        <w:rPr>
          <w:rFonts w:ascii="Times New Roman" w:hAnsi="Times New Roman" w:cs="Times New Roman"/>
          <w:sz w:val="28"/>
          <w:szCs w:val="28"/>
        </w:rPr>
        <w:t xml:space="preserve">цифрового </w:t>
      </w:r>
      <w:r w:rsidR="00E82A10">
        <w:rPr>
          <w:rFonts w:ascii="Times New Roman" w:hAnsi="Times New Roman" w:cs="Times New Roman"/>
          <w:sz w:val="28"/>
          <w:szCs w:val="28"/>
        </w:rPr>
        <w:t>телефона, факса, диктофона для i-й должности.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№18.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18.</w:t>
      </w:r>
    </w:p>
    <w:p w:rsidR="00F03062" w:rsidRDefault="00E82A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приоб</w:t>
      </w:r>
      <w:r>
        <w:rPr>
          <w:rFonts w:ascii="Times New Roman" w:hAnsi="Times New Roman" w:cs="Times New Roman"/>
          <w:sz w:val="28"/>
          <w:szCs w:val="28"/>
        </w:rPr>
        <w:t xml:space="preserve">ретение системных телефонов, </w:t>
      </w:r>
      <w:r w:rsidR="00C45DC7">
        <w:rPr>
          <w:rFonts w:ascii="Times New Roman" w:hAnsi="Times New Roman" w:cs="Times New Roman"/>
          <w:sz w:val="28"/>
          <w:szCs w:val="28"/>
        </w:rPr>
        <w:t xml:space="preserve">цифровых </w:t>
      </w:r>
      <w:r>
        <w:rPr>
          <w:rFonts w:ascii="Times New Roman" w:hAnsi="Times New Roman" w:cs="Times New Roman"/>
          <w:sz w:val="28"/>
          <w:szCs w:val="28"/>
        </w:rPr>
        <w:t>телефонов, факсов, диктофонов</w:t>
      </w:r>
    </w:p>
    <w:p w:rsidR="00F03062" w:rsidRDefault="00F0306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3510" w:type="dxa"/>
        <w:tblInd w:w="93" w:type="dxa"/>
        <w:tblLayout w:type="fixed"/>
        <w:tblLook w:val="04A0"/>
      </w:tblPr>
      <w:tblGrid>
        <w:gridCol w:w="2235"/>
        <w:gridCol w:w="2629"/>
        <w:gridCol w:w="1842"/>
        <w:gridCol w:w="1985"/>
        <w:gridCol w:w="4819"/>
      </w:tblGrid>
      <w:tr w:rsidR="004620AC" w:rsidTr="004620A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1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Государственный орган Кировской области – министерство промышленности, предпринимательства и торговли Кировской области</w:t>
            </w:r>
          </w:p>
        </w:tc>
      </w:tr>
      <w:tr w:rsidR="004620AC" w:rsidTr="004620AC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620AC" w:rsidTr="004620AC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единицы на одного работника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единицы на 1 работника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1единица на 1 работника</w:t>
            </w: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6000,00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6000,00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4000,00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4000,00</w:t>
            </w: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1единицы на одного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единицы на одного работника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единицы на одного работника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единицы на одного работника</w:t>
            </w: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5000,00</w:t>
            </w: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1единицы на одного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единицы на одного работника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единицы на одного работника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1 единицы на одного работника</w:t>
            </w: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9000,00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9000,00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2000,00</w:t>
            </w:r>
          </w:p>
        </w:tc>
      </w:tr>
      <w:tr w:rsidR="004620AC" w:rsidTr="004620AC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620AC" w:rsidTr="004620AC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2 единиц на одного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 более 2 единиц 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 более 2 единиц 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 единиц на одного работника</w:t>
            </w:r>
          </w:p>
        </w:tc>
      </w:tr>
      <w:tr w:rsidR="004620AC" w:rsidTr="004620AC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Норматив цены за единицу (рублей)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AC" w:rsidRDefault="004620AC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500,00</w:t>
            </w:r>
          </w:p>
        </w:tc>
      </w:tr>
    </w:tbl>
    <w:p w:rsidR="00F03062" w:rsidRDefault="00F03062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аккумуляторов к радиотелефонам в связи со служебной необходимостью может быть изменено. При этом закупка </w:t>
      </w:r>
      <w:r>
        <w:rPr>
          <w:rFonts w:ascii="Times New Roman" w:hAnsi="Times New Roman" w:cs="Times New Roman"/>
          <w:sz w:val="28"/>
          <w:szCs w:val="28"/>
        </w:rPr>
        <w:t>осуществляется в пределах доведенных лимитов бюджетных обязательств на обеспечение функций министерства</w:t>
      </w:r>
      <w:r w:rsidR="00D361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производится с целью замены неисправных, а также подлежащих списанию неисправных телефонов и радиотелефонов. Допускается приобретение теле</w:t>
      </w:r>
      <w:r>
        <w:rPr>
          <w:rFonts w:ascii="Times New Roman" w:hAnsi="Times New Roman" w:cs="Times New Roman"/>
          <w:sz w:val="28"/>
          <w:szCs w:val="28"/>
        </w:rPr>
        <w:t>фонов, радиотелефонов и аккумуляторов к ним для создания резерва с целью обеспечения непрерывности работы из расчета в год не менее 5% от общего количества телефонов и радиотелефонов.</w:t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F030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F030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F030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0306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:rsidR="00F03062" w:rsidRDefault="00E82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Затраты на приобретение серверов, сетев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F03062" w:rsidRDefault="00C30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:rsidR="00F03062" w:rsidRDefault="00F030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C30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:rsidR="00F03062" w:rsidRDefault="00C30A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:rsidR="00F03062" w:rsidRDefault="00E82A10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 №19.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Таблица №19</w:t>
      </w:r>
    </w:p>
    <w:tbl>
      <w:tblPr>
        <w:tblStyle w:val="7"/>
        <w:tblW w:w="9767" w:type="dxa"/>
        <w:tblInd w:w="108" w:type="dxa"/>
        <w:tblLayout w:type="fixed"/>
        <w:tblLook w:val="04A0"/>
      </w:tblPr>
      <w:tblGrid>
        <w:gridCol w:w="851"/>
        <w:gridCol w:w="4252"/>
        <w:gridCol w:w="2439"/>
        <w:gridCol w:w="2225"/>
      </w:tblGrid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Норматив количества (штук)</w:t>
            </w:r>
          </w:p>
        </w:tc>
        <w:tc>
          <w:tcPr>
            <w:tcW w:w="2225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Норматив цена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 единицу, руб.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2225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20 000,00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Сервер</w:t>
            </w:r>
          </w:p>
        </w:tc>
        <w:tc>
          <w:tcPr>
            <w:tcW w:w="2439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2225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150 000,00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2225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30 000,00</w:t>
            </w:r>
          </w:p>
        </w:tc>
      </w:tr>
    </w:tbl>
    <w:p w:rsidR="00F03062" w:rsidRDefault="00E82A10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Затрат на приобретение материальных запасов, </w:t>
      </w:r>
      <w:r>
        <w:rPr>
          <w:rFonts w:ascii="Times New Roman" w:hAnsi="Times New Roman" w:cs="Times New Roman"/>
          <w:sz w:val="28"/>
          <w:szCs w:val="28"/>
        </w:rPr>
        <w:t>включающих: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57175"/>
            <wp:effectExtent l="0" t="0" r="0" b="0"/>
            <wp:docPr id="2" name="Рисунок 119" descr="base_23792_85543_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5475" cy="476250"/>
            <wp:effectExtent l="0" t="0" r="0" b="0"/>
            <wp:docPr id="120" name="Рисунок 120" descr="base_23792_85543_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Рисунок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57175"/>
            <wp:effectExtent l="0" t="0" r="0" b="0"/>
            <wp:docPr id="121" name="Рисунок 121" descr="base_23792_85543_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Рисунок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–количество мониторов для i-й должности;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57175"/>
            <wp:effectExtent l="0" t="0" r="0" b="0"/>
            <wp:docPr id="122" name="Рисунок 122" descr="base_23792_85543_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Рисунок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одного монитора для i-й должности.</w:t>
      </w:r>
    </w:p>
    <w:p w:rsidR="00F03062" w:rsidRDefault="00E82A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Затраты на приобретение мониторов определяется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 №20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062" w:rsidRDefault="00E82A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№20</w:t>
      </w:r>
    </w:p>
    <w:tbl>
      <w:tblPr>
        <w:tblStyle w:val="7"/>
        <w:tblW w:w="9767" w:type="dxa"/>
        <w:jc w:val="center"/>
        <w:tblLayout w:type="fixed"/>
        <w:tblLook w:val="04A0"/>
      </w:tblPr>
      <w:tblGrid>
        <w:gridCol w:w="851"/>
        <w:gridCol w:w="4252"/>
        <w:gridCol w:w="2537"/>
        <w:gridCol w:w="2127"/>
      </w:tblGrid>
      <w:tr w:rsidR="00F03062">
        <w:trPr>
          <w:trHeight w:val="340"/>
          <w:jc w:val="center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Норматив цена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 единицу, руб</w:t>
            </w:r>
          </w:p>
        </w:tc>
      </w:tr>
      <w:tr w:rsidR="00F03062">
        <w:trPr>
          <w:trHeight w:val="340"/>
          <w:jc w:val="center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Монитор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более 1 на сотрудника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 более </w:t>
            </w:r>
            <w:r w:rsidR="003D411A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0 000,00</w:t>
            </w:r>
          </w:p>
        </w:tc>
      </w:tr>
    </w:tbl>
    <w:p w:rsidR="00F03062" w:rsidRDefault="00F030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*Количество мониторов в связи со служебной необходимостью может быть изменено. При этом закупка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пределах доведенных лимитов бюджетных обязательств на обеспечение функций министерства</w:t>
      </w:r>
      <w:r w:rsidR="002003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Затраты на приобретение системных блоков, компьютеров в сборе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71475" cy="257175"/>
            <wp:effectExtent l="0" t="0" r="0" b="0"/>
            <wp:docPr id="123" name="Рисунок 123" descr="base_23792_85543_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Рисунок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76400" cy="476250"/>
            <wp:effectExtent l="0" t="0" r="0" b="0"/>
            <wp:docPr id="124" name="Рисунок 124" descr="base_23792_85543_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Рисунок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–количество i-х системных блоков;</w:t>
      </w:r>
    </w:p>
    <w:p w:rsidR="00F03062" w:rsidRDefault="00C30A9E">
      <w:pPr>
        <w:pStyle w:val="ConsPlusNormal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alt="base_23792_85543_579" style="width:22.5pt;height:20.25pt">
            <v:imagedata r:id="rId92" o:title="base_23792_85543_579"/>
            <o:lock v:ext="edit" aspectratio="f"/>
          </v:shape>
        </w:pict>
      </w:r>
      <w:r w:rsidR="00E82A10">
        <w:rPr>
          <w:rFonts w:ascii="Times New Roman" w:hAnsi="Times New Roman" w:cs="Times New Roman"/>
          <w:sz w:val="28"/>
          <w:szCs w:val="28"/>
        </w:rPr>
        <w:t xml:space="preserve"> –цена одного i-го системного блока.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№21.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№21</w:t>
      </w:r>
    </w:p>
    <w:p w:rsidR="00F03062" w:rsidRDefault="00E82A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при</w:t>
      </w:r>
      <w:r>
        <w:rPr>
          <w:rFonts w:ascii="Times New Roman" w:hAnsi="Times New Roman" w:cs="Times New Roman"/>
          <w:sz w:val="28"/>
          <w:szCs w:val="28"/>
        </w:rPr>
        <w:t>обретение системных блоков, компьютеров в сборе</w:t>
      </w:r>
    </w:p>
    <w:p w:rsidR="00F03062" w:rsidRDefault="00F030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/>
      </w:tblPr>
      <w:tblGrid>
        <w:gridCol w:w="851"/>
        <w:gridCol w:w="4252"/>
        <w:gridCol w:w="2537"/>
        <w:gridCol w:w="2127"/>
      </w:tblGrid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Норматив цена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 единицу, руб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 более </w:t>
            </w:r>
            <w:r w:rsidR="009C4939">
              <w:rPr>
                <w:sz w:val="24"/>
                <w:szCs w:val="24"/>
                <w:lang w:eastAsia="ru-RU"/>
              </w:rPr>
              <w:t>60</w:t>
            </w:r>
            <w:r>
              <w:rPr>
                <w:sz w:val="24"/>
                <w:szCs w:val="24"/>
                <w:lang w:eastAsia="ru-RU"/>
              </w:rPr>
              <w:t>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Компьютер в сборе (материнская плата, ОЗУ, корпус, жесткий диск, процессор, привод, монитор, системный блок, клавиатура, манипулятор типа «мышь»)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более 78 000,00</w:t>
            </w:r>
          </w:p>
        </w:tc>
      </w:tr>
    </w:tbl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</w:t>
      </w:r>
      <w:r>
        <w:rPr>
          <w:rFonts w:ascii="Times New Roman" w:hAnsi="Times New Roman" w:cs="Times New Roman"/>
          <w:sz w:val="28"/>
          <w:szCs w:val="28"/>
        </w:rPr>
        <w:t>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BF11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производится с целью замены неисправных, а также подлежащих списанию системны</w:t>
      </w:r>
      <w:r>
        <w:rPr>
          <w:rFonts w:ascii="Times New Roman" w:hAnsi="Times New Roman" w:cs="Times New Roman"/>
          <w:sz w:val="28"/>
          <w:szCs w:val="28"/>
        </w:rPr>
        <w:t>х блоков. 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Затраты министерствана приобретение других запасных частей для вычисл</w:t>
      </w:r>
      <w:r>
        <w:rPr>
          <w:rFonts w:ascii="Times New Roman" w:hAnsi="Times New Roman" w:cs="Times New Roman"/>
          <w:sz w:val="28"/>
          <w:szCs w:val="28"/>
        </w:rPr>
        <w:t xml:space="preserve">ительной техники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57175"/>
            <wp:effectExtent l="0" t="0" r="0" b="0"/>
            <wp:docPr id="127" name="Рисунок 127" descr="base_23792_85543_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Рисунок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476250"/>
            <wp:effectExtent l="0" t="0" r="0" b="0"/>
            <wp:docPr id="128" name="Рисунок 128" descr="base_23792_85543_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Рисунок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371475" cy="257175"/>
            <wp:effectExtent l="0" t="0" r="0" b="0"/>
            <wp:docPr id="129" name="Рисунок 129" descr="base_23792_85543_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Рисунок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57175"/>
            <wp:effectExtent l="0" t="0" r="0" b="0"/>
            <wp:docPr id="130" name="Рисунок 130" descr="base_23792_85543_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Рисунок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одной единицы i-й запасной части для вычислительной техники.</w:t>
      </w:r>
    </w:p>
    <w:p w:rsidR="00F03062" w:rsidRDefault="00E82A1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Затраты производятся в соответствии с нормативами согласно таблице №22.</w:t>
      </w:r>
    </w:p>
    <w:p w:rsidR="00F03062" w:rsidRDefault="00E82A10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Таблица №22</w:t>
      </w:r>
    </w:p>
    <w:p w:rsidR="00F03062" w:rsidRDefault="00E82A1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затраты на приобретение 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/>
      </w:tblPr>
      <w:tblGrid>
        <w:gridCol w:w="851"/>
        <w:gridCol w:w="3856"/>
        <w:gridCol w:w="2933"/>
        <w:gridCol w:w="2127"/>
      </w:tblGrid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Тип ус</w:t>
            </w:r>
            <w:r>
              <w:rPr>
                <w:sz w:val="28"/>
                <w:szCs w:val="28"/>
                <w:lang w:eastAsia="ru-RU"/>
              </w:rPr>
              <w:t>тройства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Норматив цена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 единицу, руб.</w:t>
            </w:r>
          </w:p>
        </w:tc>
      </w:tr>
      <w:tr w:rsidR="00F03062">
        <w:trPr>
          <w:trHeight w:val="340"/>
        </w:trPr>
        <w:tc>
          <w:tcPr>
            <w:tcW w:w="9767" w:type="dxa"/>
            <w:gridSpan w:val="4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1 500,00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Веб-камера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1 500,00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Кронштейн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1 500,00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30 000,00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более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Клавиатура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более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1 200,00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более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более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5 000,00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7 000,00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2 500,00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более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Блок </w:t>
            </w:r>
            <w:r>
              <w:rPr>
                <w:sz w:val="28"/>
                <w:szCs w:val="28"/>
                <w:lang w:eastAsia="ru-RU"/>
              </w:rPr>
              <w:t>розеток (сетевой фильтр)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более 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Кабель </w:t>
            </w:r>
            <w:r>
              <w:rPr>
                <w:sz w:val="28"/>
                <w:szCs w:val="28"/>
                <w:lang w:val="en-US" w:eastAsia="ru-RU"/>
              </w:rPr>
              <w:t>HDMI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HDM</w:t>
            </w:r>
            <w:r>
              <w:rPr>
                <w:sz w:val="28"/>
                <w:szCs w:val="28"/>
                <w:lang w:eastAsia="ru-RU"/>
              </w:rPr>
              <w:t xml:space="preserve"> (не менее </w:t>
            </w:r>
            <w:r>
              <w:rPr>
                <w:sz w:val="28"/>
                <w:szCs w:val="28"/>
                <w:lang w:eastAsia="ru-RU"/>
              </w:rPr>
              <w:lastRenderedPageBreak/>
              <w:t>5 метров)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не менее 3 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sz w:val="28"/>
                <w:szCs w:val="28"/>
                <w:lang w:eastAsia="ru-RU"/>
              </w:rPr>
              <w:lastRenderedPageBreak/>
              <w:t>3 500,00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Кабель </w:t>
            </w:r>
            <w:r>
              <w:rPr>
                <w:sz w:val="28"/>
                <w:szCs w:val="28"/>
                <w:lang w:val="en-US" w:eastAsia="ru-RU"/>
              </w:rPr>
              <w:t>XLR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XLR</w:t>
            </w:r>
            <w:r>
              <w:rPr>
                <w:sz w:val="28"/>
                <w:szCs w:val="28"/>
                <w:lang w:eastAsia="ru-RU"/>
              </w:rPr>
              <w:t xml:space="preserve"> (не менее 20 метров)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менее 3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5 000,00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5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Кабель </w:t>
            </w:r>
            <w:r>
              <w:rPr>
                <w:sz w:val="28"/>
                <w:szCs w:val="28"/>
                <w:lang w:val="en-US" w:eastAsia="ru-RU"/>
              </w:rPr>
              <w:t>XLR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XLR</w:t>
            </w:r>
            <w:r>
              <w:rPr>
                <w:sz w:val="28"/>
                <w:szCs w:val="28"/>
                <w:lang w:eastAsia="ru-RU"/>
              </w:rPr>
              <w:t xml:space="preserve"> (не менее 2 метров)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менее 6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2 500,00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3856" w:type="dxa"/>
            <w:vAlign w:val="center"/>
          </w:tcPr>
          <w:p w:rsidR="00F03062" w:rsidRPr="00097CE3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Аккумулятор</w:t>
            </w:r>
            <w:r w:rsidRPr="00097CE3">
              <w:rPr>
                <w:sz w:val="28"/>
                <w:szCs w:val="28"/>
                <w:lang w:eastAsia="ru-RU"/>
              </w:rPr>
              <w:t xml:space="preserve"> для ИБП (источника бесперебойного питания)</w:t>
            </w:r>
          </w:p>
        </w:tc>
        <w:tc>
          <w:tcPr>
            <w:tcW w:w="2933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>не</w:t>
            </w:r>
            <w:r>
              <w:rPr>
                <w:sz w:val="28"/>
                <w:szCs w:val="28"/>
                <w:lang w:val="en-US" w:eastAsia="ru-RU"/>
              </w:rPr>
              <w:t>менее 6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>не</w:t>
            </w:r>
            <w:r>
              <w:rPr>
                <w:sz w:val="28"/>
                <w:szCs w:val="28"/>
                <w:lang w:val="en-US" w:eastAsia="ru-RU"/>
              </w:rPr>
              <w:t>более 5 000,00</w:t>
            </w:r>
          </w:p>
        </w:tc>
      </w:tr>
    </w:tbl>
    <w:p w:rsidR="00F03062" w:rsidRDefault="00E82A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*Наименование запасных частей в связи со служебной необходимостью может быть изменено. При этом закупка осуществляется в пределах доведенных лимитов </w:t>
      </w:r>
      <w:r>
        <w:rPr>
          <w:rFonts w:ascii="Times New Roman" w:hAnsi="Times New Roman" w:cs="Times New Roman"/>
          <w:bCs/>
          <w:sz w:val="24"/>
          <w:szCs w:val="28"/>
        </w:rPr>
        <w:t>бюджетных обязательств на обеспечение функций министерства</w:t>
      </w:r>
      <w:r w:rsidR="00BB288F">
        <w:rPr>
          <w:rFonts w:ascii="Times New Roman" w:hAnsi="Times New Roman" w:cs="Times New Roman"/>
          <w:bCs/>
          <w:sz w:val="24"/>
          <w:szCs w:val="28"/>
        </w:rPr>
        <w:t>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>, где: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–количество носителей информации по i-й должности;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–цена одной единицы носителя информации </w:t>
      </w:r>
      <w:r>
        <w:rPr>
          <w:rFonts w:ascii="Times New Roman" w:hAnsi="Times New Roman" w:cs="Times New Roman"/>
          <w:sz w:val="28"/>
          <w:szCs w:val="28"/>
        </w:rPr>
        <w:t>по i-й должности.</w:t>
      </w:r>
    </w:p>
    <w:p w:rsidR="00F03062" w:rsidRDefault="00E82A10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№23.                                                                                                     Таблица № 23</w:t>
      </w:r>
    </w:p>
    <w:p w:rsidR="00F03062" w:rsidRDefault="00E82A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:rsidR="00F03062" w:rsidRDefault="00F0306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/>
      </w:tblPr>
      <w:tblGrid>
        <w:gridCol w:w="596"/>
        <w:gridCol w:w="3544"/>
        <w:gridCol w:w="3118"/>
        <w:gridCol w:w="2244"/>
      </w:tblGrid>
      <w:tr w:rsidR="00F03062">
        <w:trPr>
          <w:trHeight w:val="370"/>
        </w:trPr>
        <w:tc>
          <w:tcPr>
            <w:tcW w:w="59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Норматив количества (штук)</w:t>
            </w:r>
          </w:p>
        </w:tc>
        <w:tc>
          <w:tcPr>
            <w:tcW w:w="22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Норматив цена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 единицу, руб.</w:t>
            </w:r>
          </w:p>
        </w:tc>
      </w:tr>
      <w:tr w:rsidR="00F03062">
        <w:trPr>
          <w:trHeight w:val="370"/>
        </w:trPr>
        <w:tc>
          <w:tcPr>
            <w:tcW w:w="59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Flash</w:t>
            </w:r>
            <w:r>
              <w:rPr>
                <w:sz w:val="28"/>
                <w:szCs w:val="28"/>
                <w:lang w:eastAsia="ru-RU"/>
              </w:rPr>
              <w:t>-карты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</w:t>
            </w:r>
            <w:r>
              <w:rPr>
                <w:sz w:val="28"/>
                <w:szCs w:val="28"/>
                <w:lang w:eastAsia="ru-RU"/>
              </w:rPr>
              <w:t>более 1 на работника</w:t>
            </w:r>
          </w:p>
        </w:tc>
        <w:tc>
          <w:tcPr>
            <w:tcW w:w="22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2 000,00</w:t>
            </w:r>
          </w:p>
        </w:tc>
      </w:tr>
      <w:tr w:rsidR="00F03062">
        <w:trPr>
          <w:trHeight w:val="370"/>
        </w:trPr>
        <w:tc>
          <w:tcPr>
            <w:tcW w:w="59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Диски</w:t>
            </w:r>
          </w:p>
        </w:tc>
        <w:tc>
          <w:tcPr>
            <w:tcW w:w="3118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5 на работника</w:t>
            </w:r>
          </w:p>
        </w:tc>
        <w:tc>
          <w:tcPr>
            <w:tcW w:w="22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90,00</w:t>
            </w:r>
          </w:p>
        </w:tc>
      </w:tr>
      <w:tr w:rsidR="00F03062">
        <w:trPr>
          <w:trHeight w:val="370"/>
        </w:trPr>
        <w:tc>
          <w:tcPr>
            <w:tcW w:w="59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2 000,00</w:t>
            </w:r>
          </w:p>
        </w:tc>
      </w:tr>
      <w:tr w:rsidR="00F03062">
        <w:trPr>
          <w:trHeight w:val="370"/>
        </w:trPr>
        <w:tc>
          <w:tcPr>
            <w:tcW w:w="59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8 000,00</w:t>
            </w:r>
          </w:p>
        </w:tc>
      </w:tr>
      <w:tr w:rsidR="00F03062">
        <w:trPr>
          <w:trHeight w:val="370"/>
        </w:trPr>
        <w:tc>
          <w:tcPr>
            <w:tcW w:w="596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не более </w:t>
            </w:r>
            <w:r>
              <w:rPr>
                <w:sz w:val="28"/>
                <w:szCs w:val="28"/>
                <w:lang w:val="en-US" w:eastAsia="ru-RU"/>
              </w:rPr>
              <w:t>15</w:t>
            </w:r>
            <w:r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val="en-US" w:eastAsia="ru-RU"/>
              </w:rPr>
              <w:t>0</w:t>
            </w:r>
            <w:r>
              <w:rPr>
                <w:sz w:val="28"/>
                <w:szCs w:val="28"/>
                <w:lang w:eastAsia="ru-RU"/>
              </w:rPr>
              <w:t>00,00</w:t>
            </w:r>
          </w:p>
        </w:tc>
      </w:tr>
    </w:tbl>
    <w:p w:rsidR="00F03062" w:rsidRDefault="00E82A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lastRenderedPageBreak/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127E4">
        <w:rPr>
          <w:rFonts w:ascii="Times New Roman" w:hAnsi="Times New Roman" w:cs="Times New Roman"/>
          <w:bCs/>
          <w:sz w:val="24"/>
          <w:szCs w:val="28"/>
        </w:rPr>
        <w:t>.</w:t>
      </w:r>
    </w:p>
    <w:p w:rsidR="00F03062" w:rsidRDefault="00E82A1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5.5. Нормативы, применяемые при расчете нормативных затрат на приобретение расходных материалов для содержания принтеров, многофункциональных устройств, копировальных аппаратов и иной оргтехники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57175"/>
            <wp:effectExtent l="0" t="0" r="0" b="0"/>
            <wp:docPr id="131" name="Рисунок 131" descr="base_23792_85543_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Рисунок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09700" cy="257175"/>
            <wp:effectExtent l="0" t="0" r="0" b="0"/>
            <wp:docPr id="132" name="Рисунок 132" descr="base_23792_85543_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Рисунок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7175" cy="257175"/>
            <wp:effectExtent l="0" t="0" r="0" b="0"/>
            <wp:docPr id="133" name="Рисунок 133" descr="base_23792_85543_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Рисунок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–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расходных материалов для принтеров, многофункциональных устройств, копировальных аппаратов и иной оргтехники;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7650" cy="257175"/>
            <wp:effectExtent l="0" t="0" r="0" b="0"/>
            <wp:docPr id="134" name="Рисунок 134" descr="base_23792_85543_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Рисунок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–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приобретение расходных материалов для принтеров, многофункциональных 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количество принтеров, многофункциональных устройств, копировальных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аппаратов и иной оргтехники по i-й должности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расходного материала для принтеров, многофункциональн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устройств, копировальных аппаратов и иной оргтехники по i-й должности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№24.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Таблица № 24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Норматив затрат на приобретение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5"/>
        <w:gridCol w:w="1560"/>
        <w:gridCol w:w="3091"/>
        <w:gridCol w:w="2832"/>
      </w:tblGrid>
      <w:tr w:rsidR="00F03062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F03062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03062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для монохромных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C74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 6 000,00</w:t>
            </w:r>
          </w:p>
        </w:tc>
      </w:tr>
      <w:tr w:rsidR="00F03062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Картридж для цветных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10 000,00</w:t>
            </w:r>
          </w:p>
        </w:tc>
      </w:tr>
    </w:tbl>
    <w:p w:rsidR="00F03062" w:rsidRDefault="00E82A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*Закупки осуществляются исходя из фактической потребности, в пределах утвержденных на эти цели лимитов бюджетных обязательств по соответствующему </w:t>
      </w:r>
      <w:r>
        <w:rPr>
          <w:rFonts w:ascii="Times New Roman" w:hAnsi="Times New Roman" w:cs="Times New Roman"/>
          <w:sz w:val="24"/>
          <w:szCs w:val="24"/>
        </w:rPr>
        <w:t>коду классификации расходов бюджета.</w:t>
      </w:r>
    </w:p>
    <w:p w:rsidR="00F03062" w:rsidRDefault="00E82A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B1460A">
        <w:rPr>
          <w:rFonts w:ascii="Times New Roman" w:hAnsi="Times New Roman" w:cs="Times New Roman"/>
          <w:bCs/>
          <w:sz w:val="24"/>
          <w:szCs w:val="28"/>
        </w:rPr>
        <w:t>.</w:t>
      </w:r>
    </w:p>
    <w:p w:rsidR="00F03062" w:rsidRDefault="00E82A10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5.5.2.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копировальных аппаратов и иной оргтехники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:rsidR="00F03062" w:rsidRDefault="00E82A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–количество i-х запасных частей для принтеров, многофункциональных 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копировальных аппаратов и иной оргтехники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–цена одной единицы i-й запасной части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</w:t>
      </w:r>
      <w:r>
        <w:rPr>
          <w:rFonts w:ascii="Times New Roman" w:hAnsi="Times New Roman" w:cs="Times New Roman"/>
          <w:sz w:val="28"/>
          <w:szCs w:val="28"/>
        </w:rPr>
        <w:t>нкций) состоят из: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30"/>
      <w:bookmarkEnd w:id="2"/>
      <w:r>
        <w:rPr>
          <w:rFonts w:ascii="Times New Roman" w:hAnsi="Times New Roman" w:cs="Times New Roman"/>
          <w:sz w:val="28"/>
          <w:szCs w:val="28"/>
        </w:rPr>
        <w:t xml:space="preserve">6.1.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85750"/>
            <wp:effectExtent l="0" t="0" r="0" b="0"/>
            <wp:docPr id="139" name="Рисунок 139" descr="base_23792_85543_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Рисунок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03062" w:rsidRDefault="00E82A1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3975" cy="285750"/>
            <wp:effectExtent l="0" t="0" r="0" b="0"/>
            <wp:docPr id="140" name="Рисунок 140" descr="base_23792_85543_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Рисунок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lastRenderedPageBreak/>
        <w:drawing>
          <wp:inline distT="0" distB="0" distL="0" distR="0">
            <wp:extent cx="190500" cy="247650"/>
            <wp:effectExtent l="0" t="0" r="0" b="0"/>
            <wp:docPr id="141" name="Рисунок 141" descr="base_23792_85543_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Рисунок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затраты на оплату услуг почтовой связи;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7650" cy="257175"/>
            <wp:effectExtent l="0" t="0" r="0" b="0"/>
            <wp:docPr id="142" name="Рисунок 142" descr="base_23792_85543_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Рисунок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затраты на оплату услуг специальной связи.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14325" cy="247650"/>
            <wp:effectExtent l="0" t="0" r="0" b="0"/>
            <wp:docPr id="143" name="Рисунок 143" descr="base_23792_85543_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F03062" w:rsidRDefault="00E82A1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62100" cy="476250"/>
            <wp:effectExtent l="0" t="0" r="0" b="0"/>
            <wp:docPr id="144" name="Рисунок 144" descr="base_23792_85543_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Рисунок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57175"/>
            <wp:effectExtent l="0" t="0" r="0" b="0"/>
            <wp:docPr id="145" name="Рисунок 145" descr="base_23792_85543_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Рисунок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планируемое количество i-х почтовых отправлений в год;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47650" cy="257175"/>
            <wp:effectExtent l="0" t="0" r="0" b="0"/>
            <wp:docPr id="146" name="Рисунок 146" descr="base_23792_85543_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Рисунок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–цена одного i-го почтового отп</w:t>
      </w:r>
      <w:r>
        <w:rPr>
          <w:rFonts w:ascii="Times New Roman" w:hAnsi="Times New Roman" w:cs="Times New Roman"/>
          <w:sz w:val="28"/>
          <w:szCs w:val="28"/>
        </w:rPr>
        <w:t>равления, которая определяется в соответствии с 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</w:t>
      </w:r>
      <w:r>
        <w:rPr>
          <w:rFonts w:ascii="Times New Roman" w:hAnsi="Times New Roman" w:cs="Times New Roman"/>
          <w:sz w:val="28"/>
          <w:szCs w:val="28"/>
        </w:rPr>
        <w:t>в соответствии с нормативами согласно таблицам №25 и №25.1.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№25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p w:rsidR="00F03062" w:rsidRDefault="00F030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4110"/>
      </w:tblGrid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</w:tr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Заказное письмо (в соответствии с тарифами)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1000</w:t>
            </w:r>
          </w:p>
        </w:tc>
      </w:tr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Письмо, направленное фельдъегерской службой (в соответствии с тарифами)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F03062" w:rsidRDefault="00E82A10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25.1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4110"/>
      </w:tblGrid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почтового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отправления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3062">
        <w:tc>
          <w:tcPr>
            <w:tcW w:w="5529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200 000,00</w:t>
            </w:r>
          </w:p>
        </w:tc>
      </w:tr>
    </w:tbl>
    <w:p w:rsidR="00F03062" w:rsidRDefault="00F03062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Затраты на оплату услуг специальной связи </w:t>
      </w: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0" t="0" r="0" b="0"/>
            <wp:docPr id="147" name="Рисунок 147" descr="base_23792_85543_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Рисунок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323975" cy="257175"/>
            <wp:effectExtent l="0" t="0" r="0" b="0"/>
            <wp:docPr id="148" name="Рисунок 148" descr="base_23792_85543_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7175" cy="257175"/>
            <wp:effectExtent l="0" t="0" r="0" b="0"/>
            <wp:docPr id="149" name="Рисунок 149" descr="base_23792_85543_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Рисунок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в год;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19075" cy="257175"/>
            <wp:effectExtent l="0" t="0" r="0" b="0"/>
            <wp:docPr id="150" name="Рисунок 150" descr="base_23792_85543_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Рисунок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07410301"/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 №26. </w:t>
      </w:r>
    </w:p>
    <w:bookmarkEnd w:id="3"/>
    <w:p w:rsidR="00F03062" w:rsidRDefault="00E82A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№26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3"/>
        <w:gridCol w:w="6068"/>
      </w:tblGrid>
      <w:tr w:rsidR="00F03062">
        <w:tc>
          <w:tcPr>
            <w:tcW w:w="3573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листов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пакетов) исходящей информации в год (штук)</w:t>
            </w:r>
          </w:p>
        </w:tc>
        <w:tc>
          <w:tcPr>
            <w:tcW w:w="6068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F03062">
        <w:trPr>
          <w:trHeight w:val="1492"/>
        </w:trPr>
        <w:tc>
          <w:tcPr>
            <w:tcW w:w="3573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6068" w:type="dxa"/>
          </w:tcPr>
          <w:p w:rsidR="00F03062" w:rsidRDefault="00E82A10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ФГУП «Главный центр специальной связи» по Кировской области  </w:t>
            </w:r>
          </w:p>
        </w:tc>
      </w:tr>
    </w:tbl>
    <w:p w:rsidR="00F03062" w:rsidRDefault="00F030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Затраты на техническое обслуживание и регламентно-профилактический ремонт систем кондиционирования и вентиляции (З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r>
        <w:rPr>
          <w:rFonts w:ascii="Times New Roman" w:eastAsia="Calibri" w:hAnsi="Times New Roman" w:cs="Times New Roman"/>
          <w:sz w:val="28"/>
          <w:szCs w:val="28"/>
        </w:rPr>
        <w:t>) определяются по формуле:</w:t>
      </w:r>
    </w:p>
    <w:p w:rsidR="00F03062" w:rsidRDefault="00E82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Рисунок 36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Qi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Pi</w:t>
      </w:r>
      <w:r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регламентно-профилактического ремонта 1 i-й установки кондиционирования и элементов вентиляции.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 №27. </w:t>
      </w:r>
    </w:p>
    <w:p w:rsidR="00F03062" w:rsidRDefault="00F0306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3062" w:rsidRDefault="00E82A1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№27</w:t>
      </w:r>
    </w:p>
    <w:p w:rsidR="00F03062" w:rsidRDefault="00E82A10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Нормативы затрат на техническое обслуживание и регламентно-профилактический ремонт систем кондиционирования и вентиляции</w:t>
      </w:r>
    </w:p>
    <w:tbl>
      <w:tblPr>
        <w:tblStyle w:val="a9"/>
        <w:tblW w:w="9543" w:type="dxa"/>
        <w:tblLook w:val="04A0"/>
      </w:tblPr>
      <w:tblGrid>
        <w:gridCol w:w="2263"/>
        <w:gridCol w:w="7280"/>
      </w:tblGrid>
      <w:tr w:rsidR="00F03062">
        <w:trPr>
          <w:trHeight w:val="795"/>
        </w:trPr>
        <w:tc>
          <w:tcPr>
            <w:tcW w:w="2263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разового технического обслуживания и регламентно-профилактического ремонта систем кондициониро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вания и вентиляции на одну единицу в месяц (рублей)</w:t>
            </w:r>
          </w:p>
        </w:tc>
      </w:tr>
      <w:tr w:rsidR="00F03062">
        <w:trPr>
          <w:trHeight w:val="390"/>
        </w:trPr>
        <w:tc>
          <w:tcPr>
            <w:tcW w:w="2263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  <w:tr w:rsidR="00F03062">
        <w:trPr>
          <w:trHeight w:val="390"/>
        </w:trPr>
        <w:tc>
          <w:tcPr>
            <w:tcW w:w="2263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:rsidR="00F03062" w:rsidRDefault="00F0306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Затраты на обязательное государственное страхование жизни и здоровья государственных гражданских служащих Кировской области, определяемые в соответствии с законом Кировской области от 01.11.2012 </w:t>
      </w:r>
      <w:r>
        <w:rPr>
          <w:rFonts w:ascii="Times New Roman" w:hAnsi="Times New Roman" w:cs="Times New Roman"/>
          <w:sz w:val="28"/>
          <w:szCs w:val="28"/>
        </w:rPr>
        <w:br/>
        <w:t>№ 208-ЗО «Об обязательном государственном страховании жиз</w:t>
      </w:r>
      <w:r>
        <w:rPr>
          <w:rFonts w:ascii="Times New Roman" w:hAnsi="Times New Roman" w:cs="Times New Roman"/>
          <w:sz w:val="28"/>
          <w:szCs w:val="28"/>
        </w:rPr>
        <w:t>ни и здоровья государственных гражданских служащих Кировской области» по фактическим затратам в отчетном финансовом году.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 №28. </w:t>
      </w:r>
    </w:p>
    <w:p w:rsidR="00F03062" w:rsidRDefault="00F0306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Таблица №28</w:t>
      </w:r>
    </w:p>
    <w:p w:rsidR="00F03062" w:rsidRDefault="00E82A1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затрат на обязательное государственное страхование жизни и здоровья государственных гражданских служащих</w:t>
      </w:r>
    </w:p>
    <w:tbl>
      <w:tblPr>
        <w:tblStyle w:val="a9"/>
        <w:tblW w:w="9543" w:type="dxa"/>
        <w:tblLook w:val="04A0"/>
      </w:tblPr>
      <w:tblGrid>
        <w:gridCol w:w="3964"/>
        <w:gridCol w:w="5579"/>
      </w:tblGrid>
      <w:tr w:rsidR="00F03062">
        <w:trPr>
          <w:trHeight w:val="795"/>
        </w:trPr>
        <w:tc>
          <w:tcPr>
            <w:tcW w:w="3964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на предоставление единицы услуги 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рахования (рублей) в год</w:t>
            </w:r>
          </w:p>
        </w:tc>
      </w:tr>
      <w:tr w:rsidR="00F03062">
        <w:trPr>
          <w:trHeight w:val="390"/>
        </w:trPr>
        <w:tc>
          <w:tcPr>
            <w:tcW w:w="3964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Затраты на приобретение мебели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76885" cy="254635"/>
            <wp:effectExtent l="0" t="0" r="0" b="0"/>
            <wp:docPr id="110" name="Рисунок 110" descr="base_23792_85543_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110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935" cy="476885"/>
            <wp:effectExtent l="0" t="0" r="0" b="0"/>
            <wp:docPr id="109" name="Рисунок 109" descr="base_23792_85543_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109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37515" cy="254635"/>
            <wp:effectExtent l="0" t="0" r="635" b="0"/>
            <wp:docPr id="108" name="Рисунок 108" descr="base_23792_85543_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8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97510" cy="254635"/>
            <wp:effectExtent l="0" t="0" r="2540" b="0"/>
            <wp:docPr id="107" name="Рисунок 107" descr="base_23792_85543_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нормативами 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 №29.</w:t>
      </w:r>
    </w:p>
    <w:p w:rsidR="00F03062" w:rsidRDefault="00E82A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3062" w:rsidRDefault="00E82A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№29</w:t>
      </w:r>
    </w:p>
    <w:p w:rsidR="00F03062" w:rsidRDefault="00E82A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:rsidR="00F03062" w:rsidRDefault="00F030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5"/>
        <w:gridCol w:w="2665"/>
        <w:gridCol w:w="2409"/>
      </w:tblGrid>
      <w:tr w:rsidR="00F03062">
        <w:trPr>
          <w:trHeight w:val="405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  <w:r w:rsidR="003953D4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F03062">
        <w:trPr>
          <w:trHeight w:val="405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3062">
        <w:trPr>
          <w:trHeight w:val="313"/>
        </w:trPr>
        <w:tc>
          <w:tcPr>
            <w:tcW w:w="9639" w:type="dxa"/>
            <w:gridSpan w:val="3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</w:p>
        </w:tc>
        <w:tc>
          <w:tcPr>
            <w:tcW w:w="2409" w:type="dxa"/>
            <w:vAlign w:val="center"/>
          </w:tcPr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17 500,00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для заседаний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28 750,00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офисный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9 200,00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офисная подкатная 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офисный (со стеклянными дверями) для документов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офисный (с глухими дверями) для документов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для руководителя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  <w:r w:rsidR="00C673DB">
              <w:rPr>
                <w:rFonts w:ascii="Times New Roman" w:hAnsi="Times New Roman" w:cs="Times New Roman"/>
                <w:sz w:val="28"/>
                <w:szCs w:val="28"/>
              </w:rPr>
              <w:t xml:space="preserve"> (стул)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офисное</w:t>
            </w:r>
          </w:p>
        </w:tc>
        <w:tc>
          <w:tcPr>
            <w:tcW w:w="2665" w:type="dxa"/>
            <w:vAlign w:val="center"/>
          </w:tcPr>
          <w:p w:rsidR="00F03062" w:rsidRDefault="00C67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30 000,00</w:t>
            </w:r>
          </w:p>
        </w:tc>
      </w:tr>
      <w:tr w:rsidR="00F03062">
        <w:trPr>
          <w:trHeight w:val="313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5 000,00</w:t>
            </w:r>
          </w:p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062" w:rsidRDefault="00E82A1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>
        <w:rPr>
          <w:rFonts w:ascii="Times New Roman" w:hAnsi="Times New Roman" w:cs="Times New Roman"/>
          <w:bCs/>
          <w:sz w:val="24"/>
          <w:szCs w:val="28"/>
        </w:rPr>
        <w:t xml:space="preserve">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8"/>
        </w:rPr>
        <w:t>министерства</w:t>
      </w:r>
      <w:r w:rsidR="005C726E">
        <w:rPr>
          <w:rFonts w:ascii="Times New Roman" w:hAnsi="Times New Roman" w:cs="Times New Roman"/>
          <w:bCs/>
          <w:sz w:val="24"/>
          <w:szCs w:val="28"/>
        </w:rPr>
        <w:t>.</w:t>
      </w:r>
    </w:p>
    <w:p w:rsidR="00F03062" w:rsidRDefault="00E82A1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Затраты на оплату услуг по сборке и разборке мебели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(Зср) определяется по формуле: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Зср=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Рср, где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ср- количество услуг по сборке и разборке мебели,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Рср- цена предоставления услуг по сборке и разборке мебели.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Таблица №29.1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за 1 единицу (штуку) 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предоставления услуги по сборке и разборке мебели за 1 единицу (штуку), рублей</w:t>
            </w:r>
          </w:p>
        </w:tc>
      </w:tr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before="24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before="24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Затраты на приобретение систем кондиционирования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74015" cy="254635"/>
            <wp:effectExtent l="0" t="0" r="6985" b="0"/>
            <wp:docPr id="106" name="Рисунок 106" descr="base_23792_85543_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2420" cy="476885"/>
            <wp:effectExtent l="0" t="0" r="0" b="0"/>
            <wp:docPr id="105" name="Рисунок 105" descr="base_23792_85543_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105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54635" cy="254635"/>
            <wp:effectExtent l="0" t="0" r="0" b="0"/>
            <wp:docPr id="104" name="Рисунок 104" descr="base_23792_85543_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104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:rsidR="00F03062" w:rsidRDefault="00E82A10">
      <w:pPr>
        <w:pStyle w:val="ab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цена одной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кондиционирования.</w:t>
      </w:r>
    </w:p>
    <w:p w:rsidR="00F03062" w:rsidRDefault="00F03062">
      <w:pPr>
        <w:pStyle w:val="ab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системы кондиционирования производится в соответствии с нормативами согласно таблице №30. 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№30</w:t>
      </w:r>
    </w:p>
    <w:tbl>
      <w:tblPr>
        <w:tblStyle w:val="a9"/>
        <w:tblW w:w="0" w:type="auto"/>
        <w:tblLook w:val="04A0"/>
      </w:tblPr>
      <w:tblGrid>
        <w:gridCol w:w="1696"/>
        <w:gridCol w:w="3174"/>
        <w:gridCol w:w="2435"/>
        <w:gridCol w:w="2436"/>
      </w:tblGrid>
      <w:tr w:rsidR="00F03062">
        <w:tc>
          <w:tcPr>
            <w:tcW w:w="1696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ублей)</w:t>
            </w:r>
          </w:p>
        </w:tc>
      </w:tr>
      <w:tr w:rsidR="00F03062">
        <w:tc>
          <w:tcPr>
            <w:tcW w:w="9741" w:type="dxa"/>
            <w:gridSpan w:val="4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03062">
        <w:tc>
          <w:tcPr>
            <w:tcW w:w="1696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F03062">
        <w:tc>
          <w:tcPr>
            <w:tcW w:w="1696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штуки</w:t>
            </w:r>
          </w:p>
        </w:tc>
        <w:tc>
          <w:tcPr>
            <w:tcW w:w="2436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Затраты министерства на приобретение прочих основных средств, в том числе баннеров  и др. (З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пос)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:rsidR="00F03062" w:rsidRDefault="00C30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прочего основного средства.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на приобретение прочих основных средств производится в соответствии с нормативами 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таблице №30.1.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Таблица №30.1</w:t>
      </w:r>
    </w:p>
    <w:tbl>
      <w:tblPr>
        <w:tblStyle w:val="7"/>
        <w:tblW w:w="9767" w:type="dxa"/>
        <w:tblInd w:w="108" w:type="dxa"/>
        <w:tblLayout w:type="fixed"/>
        <w:tblLook w:val="04A0"/>
      </w:tblPr>
      <w:tblGrid>
        <w:gridCol w:w="851"/>
        <w:gridCol w:w="4252"/>
        <w:gridCol w:w="2537"/>
        <w:gridCol w:w="2127"/>
      </w:tblGrid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Норматив количества</w:t>
            </w:r>
          </w:p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 год) штук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Норматив цены за единицу (рублей)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2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10 000,00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Пресс-волл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1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20 000,00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10 000,00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Чайник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5 000,00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Вентилятор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6 000,00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Телефонный аппарат </w:t>
            </w:r>
            <w:r w:rsidR="00AC23E3">
              <w:rPr>
                <w:bCs/>
                <w:color w:val="000000"/>
                <w:sz w:val="24"/>
                <w:szCs w:val="24"/>
                <w:lang w:val="en-US"/>
              </w:rPr>
              <w:t>IP</w:t>
            </w:r>
            <w:r>
              <w:rPr>
                <w:bCs/>
                <w:color w:val="000000"/>
                <w:sz w:val="24"/>
                <w:szCs w:val="24"/>
              </w:rPr>
              <w:t>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5 000,00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vAlign w:val="center"/>
          </w:tcPr>
          <w:p w:rsidR="00F03062" w:rsidRDefault="00E82A10" w:rsidP="00FD7C0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Телефонный аппарат</w:t>
            </w:r>
            <w:r w:rsidR="003A3475">
              <w:rPr>
                <w:bCs/>
                <w:color w:val="000000"/>
                <w:sz w:val="24"/>
                <w:szCs w:val="24"/>
                <w:lang w:val="en-US" w:eastAsia="ru-RU"/>
              </w:rPr>
              <w:t xml:space="preserve">IP </w:t>
            </w:r>
            <w:r w:rsidR="005C4D6E">
              <w:rPr>
                <w:bCs/>
                <w:color w:val="000000"/>
                <w:sz w:val="24"/>
                <w:szCs w:val="24"/>
                <w:lang w:eastAsia="ru-RU"/>
              </w:rPr>
              <w:t>(цифровой)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1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не более </w:t>
            </w:r>
            <w:r w:rsidR="00AC23E3">
              <w:rPr>
                <w:bCs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Микшерный пульт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не более 50 000,00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Видеомикшер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120 000,00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Радиосистема (в комплекте)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10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Не более 50 000,00 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Аудиосистема (в комплекте)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3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150 000,00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Шкаф телекоммуникационный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менее   10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20 000,00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Стойка для камеры 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менее 1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более 20 000,00</w:t>
            </w:r>
          </w:p>
        </w:tc>
      </w:tr>
      <w:tr w:rsidR="00F03062">
        <w:trPr>
          <w:trHeight w:val="340"/>
        </w:trPr>
        <w:tc>
          <w:tcPr>
            <w:tcW w:w="851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14.</w:t>
            </w:r>
          </w:p>
        </w:tc>
        <w:tc>
          <w:tcPr>
            <w:tcW w:w="4252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Светильник</w:t>
            </w: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дляпотолка</w:t>
            </w:r>
          </w:p>
        </w:tc>
        <w:tc>
          <w:tcPr>
            <w:tcW w:w="253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менее 15</w:t>
            </w:r>
          </w:p>
        </w:tc>
        <w:tc>
          <w:tcPr>
            <w:tcW w:w="2127" w:type="dxa"/>
            <w:vAlign w:val="center"/>
          </w:tcPr>
          <w:p w:rsidR="00F03062" w:rsidRDefault="00E8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bCs/>
                <w:color w:val="000000"/>
                <w:sz w:val="24"/>
                <w:szCs w:val="24"/>
                <w:lang w:val="en-US" w:eastAsia="ru-RU"/>
              </w:rPr>
              <w:t>более 2 500,00</w:t>
            </w:r>
          </w:p>
        </w:tc>
      </w:tr>
    </w:tbl>
    <w:p w:rsidR="00F03062" w:rsidRDefault="00E82A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основных средств, </w:t>
      </w:r>
      <w:r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467C11">
        <w:rPr>
          <w:rFonts w:ascii="Times New Roman" w:hAnsi="Times New Roman" w:cs="Times New Roman"/>
          <w:bCs/>
          <w:sz w:val="24"/>
          <w:szCs w:val="28"/>
        </w:rPr>
        <w:t>.</w:t>
      </w:r>
    </w:p>
    <w:p w:rsidR="00F03062" w:rsidRDefault="00F030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Затраты на приобретение бланочной продукции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74015" cy="254635"/>
            <wp:effectExtent l="0" t="0" r="6985" b="0"/>
            <wp:docPr id="94" name="Рисунок 94" descr="base_23792_85543_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4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5570" cy="501015"/>
            <wp:effectExtent l="0" t="0" r="0" b="0"/>
            <wp:docPr id="93" name="Рисунок 93" descr="base_23792_85543_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3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i-му тиражу;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94005" cy="254635"/>
            <wp:effectExtent l="0" t="0" r="0" b="0"/>
            <wp:docPr id="89" name="Рисунок 89" descr="base_23792_85543_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Рисунок 89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j-му тиражу. </w:t>
      </w:r>
    </w:p>
    <w:p w:rsidR="00F03062" w:rsidRDefault="00E82A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бланочной продукции производится в соответствии с нормативами согласно таблице №31. </w:t>
      </w:r>
    </w:p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№31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Норматив затрат на приобретение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8"/>
        <w:gridCol w:w="1276"/>
        <w:gridCol w:w="2126"/>
        <w:gridCol w:w="2095"/>
      </w:tblGrid>
      <w:tr w:rsidR="00F03062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Норматив количества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Норматив цены за единицу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(рублей)</w:t>
            </w:r>
          </w:p>
        </w:tc>
      </w:tr>
      <w:tr w:rsidR="00F03062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3062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</w:t>
            </w:r>
            <w:r>
              <w:rPr>
                <w:rFonts w:ascii="Times New Roman" w:hAnsi="Times New Roman"/>
                <w:sz w:val="28"/>
                <w:szCs w:val="28"/>
              </w:rPr>
              <w:t>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2000 каждого вида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70,00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№31.1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прочей типографской продукции 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07"/>
        <w:gridCol w:w="1984"/>
        <w:gridCol w:w="2697"/>
      </w:tblGrid>
      <w:tr w:rsidR="00F03062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год),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F03062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3062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(буклеты, листовки)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 (для министра и руководителя учреждения), 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 (для зам. министра, начальников отделов и зам. директора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учреждения),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300(для каждого из сотрудников министерства и учреждения)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70,00</w:t>
            </w:r>
          </w:p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70,00</w:t>
            </w:r>
          </w:p>
        </w:tc>
      </w:tr>
      <w:tr w:rsidR="00F03062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400,00</w:t>
            </w:r>
          </w:p>
        </w:tc>
      </w:tr>
    </w:tbl>
    <w:p w:rsidR="00F03062" w:rsidRDefault="00E82A1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Затраты на приобретение канцелярских принадлежностей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61010" cy="254635"/>
            <wp:effectExtent l="0" t="0" r="0" b="0"/>
            <wp:docPr id="88" name="Рисунок 88" descr="base_23792_85543_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88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9185" cy="476885"/>
            <wp:effectExtent l="0" t="0" r="0" b="0"/>
            <wp:docPr id="87" name="Рисунок 87" descr="base_23792_85543_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Рисунок 87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F030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F030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F030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F030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 №32. </w:t>
      </w:r>
    </w:p>
    <w:p w:rsidR="00F03062" w:rsidRDefault="00E82A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№32</w:t>
      </w:r>
    </w:p>
    <w:p w:rsidR="00F03062" w:rsidRDefault="00E82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Нормативы затрат на приобретение канцелярских принадлежностей министерства.</w:t>
      </w:r>
    </w:p>
    <w:p w:rsidR="00F03062" w:rsidRDefault="00F030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3"/>
        <w:gridCol w:w="1389"/>
        <w:gridCol w:w="1872"/>
        <w:gridCol w:w="1955"/>
      </w:tblGrid>
      <w:tr w:rsidR="00F03062">
        <w:trPr>
          <w:trHeight w:val="255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жностей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F03062">
        <w:trPr>
          <w:trHeight w:val="261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3062">
        <w:trPr>
          <w:trHeight w:val="261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A66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A66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03062">
        <w:trPr>
          <w:trHeight w:val="261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 пластиковый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 с клеевым краем 50*50 мм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120,00</w:t>
            </w:r>
          </w:p>
        </w:tc>
      </w:tr>
      <w:tr w:rsidR="002A4E78">
        <w:trPr>
          <w:trHeight w:val="272"/>
        </w:trPr>
        <w:tc>
          <w:tcPr>
            <w:tcW w:w="4423" w:type="dxa"/>
          </w:tcPr>
          <w:p w:rsidR="002A4E78" w:rsidRDefault="002A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самоклеящийся 51*76 мм</w:t>
            </w:r>
          </w:p>
        </w:tc>
        <w:tc>
          <w:tcPr>
            <w:tcW w:w="1389" w:type="dxa"/>
          </w:tcPr>
          <w:p w:rsidR="002A4E78" w:rsidRDefault="002A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72" w:type="dxa"/>
          </w:tcPr>
          <w:p w:rsidR="002A4E78" w:rsidRDefault="002A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2A4E78" w:rsidRDefault="002A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  <w:tr w:rsidR="00F03062">
        <w:trPr>
          <w:trHeight w:val="261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 с клеевым краем 76*76 мм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заметок с клеевым краем 40*50 мм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Бумага для заметок с клеевым краем 75*113 мм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350,00</w:t>
            </w:r>
          </w:p>
        </w:tc>
      </w:tr>
      <w:tr w:rsidR="00F03062">
        <w:trPr>
          <w:trHeight w:val="261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 Джи 25/50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Блокнот для конференций с символикой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А3 (пачка)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Диски SD-R (700 Мб)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– планшет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635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учета для служебной корреспонденции, а также иные специализированные журналы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400,00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Зажимы для бумаги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230,00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Закладка клейкая пластиковая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настенный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10 000,00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0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AB3654">
        <w:trPr>
          <w:trHeight w:val="272"/>
        </w:trPr>
        <w:tc>
          <w:tcPr>
            <w:tcW w:w="4423" w:type="dxa"/>
          </w:tcPr>
          <w:p w:rsidR="00AB3654" w:rsidRPr="00AB3654" w:rsidRDefault="00AB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Карандаш чернографический</w:t>
            </w:r>
          </w:p>
        </w:tc>
        <w:tc>
          <w:tcPr>
            <w:tcW w:w="1389" w:type="dxa"/>
          </w:tcPr>
          <w:p w:rsidR="00AB3654" w:rsidRDefault="00AB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872" w:type="dxa"/>
          </w:tcPr>
          <w:p w:rsidR="00AB3654" w:rsidRDefault="00AB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AB3654" w:rsidRDefault="00AB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004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учёта А4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100,00 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230,00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750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05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80,00 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киперная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607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607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Мультифора А4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Набор офисный канцелярский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Нить полиамидная для прошивки документов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 упаковочный, в том числе для корреспонденции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планшет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(картон)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без перфорации на корешке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100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1000 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75,00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Файлы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(20*80 файлов)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Папка-уголок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Печати, штампы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 на министерство и агентство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5 500,00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сотрудника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140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 700,00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 без наполнения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3 упаковок по 100 шт</w:t>
            </w:r>
          </w:p>
        </w:tc>
        <w:tc>
          <w:tcPr>
            <w:tcW w:w="1955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Разделитель листов пластиковый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15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чёрная, красная)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C553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Скотч широкий (лента клейкая канцелярская)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Скрепки оцинкованные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Скрепки цветные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Скрепочница магнитная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механических 0,5/0,7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45,00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Стиратель для магнитно-маркерной доски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металлическая, пластиковая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80,00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более 1 на кабинет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2 на министерство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200,00</w:t>
            </w:r>
          </w:p>
        </w:tc>
      </w:tr>
      <w:tr w:rsidR="00F77EFB">
        <w:trPr>
          <w:trHeight w:val="272"/>
        </w:trPr>
        <w:tc>
          <w:tcPr>
            <w:tcW w:w="4423" w:type="dxa"/>
          </w:tcPr>
          <w:p w:rsidR="00734DFF" w:rsidRPr="00734DFF" w:rsidRDefault="00F77EFB" w:rsidP="00734DF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734DFF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Удостоверение </w:t>
            </w:r>
            <w:r w:rsidR="00734DFF" w:rsidRPr="00734DFF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к почетному званию</w:t>
            </w:r>
          </w:p>
          <w:p w:rsidR="00734DFF" w:rsidRPr="00734DFF" w:rsidRDefault="00734DFF" w:rsidP="00734DF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734DFF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«Заслуженный работник промышленности Кировской области»</w:t>
            </w:r>
          </w:p>
          <w:p w:rsidR="00F77EFB" w:rsidRDefault="00F7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F77EFB" w:rsidRDefault="00F7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</w:tcPr>
          <w:p w:rsidR="00F77EFB" w:rsidRDefault="00F7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</w:tcPr>
          <w:p w:rsidR="00F77EFB" w:rsidRDefault="00F7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34D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03062">
        <w:trPr>
          <w:trHeight w:val="272"/>
        </w:trPr>
        <w:tc>
          <w:tcPr>
            <w:tcW w:w="4423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:rsidR="00F03062" w:rsidRDefault="00E82A1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*Количество и </w:t>
      </w:r>
      <w:r>
        <w:rPr>
          <w:rFonts w:ascii="Times New Roman" w:hAnsi="Times New Roman" w:cs="Times New Roman"/>
          <w:bCs/>
          <w:sz w:val="24"/>
          <w:szCs w:val="28"/>
        </w:rPr>
        <w:t>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DE0E26">
        <w:rPr>
          <w:rFonts w:ascii="Times New Roman" w:hAnsi="Times New Roman" w:cs="Times New Roman"/>
          <w:bCs/>
          <w:sz w:val="24"/>
          <w:szCs w:val="28"/>
        </w:rPr>
        <w:t>.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Затраты на приобретение хозяйст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5295" cy="476885"/>
            <wp:effectExtent l="0" t="0" r="8255" b="0"/>
            <wp:docPr id="82" name="Рисунок 82" descr="base_23792_85543_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82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 №33.</w:t>
      </w:r>
    </w:p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№33</w:t>
      </w:r>
    </w:p>
    <w:p w:rsidR="00F03062" w:rsidRDefault="00F0306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03062" w:rsidRDefault="00E82A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:rsidR="00F03062" w:rsidRDefault="00F030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/>
      </w:tblPr>
      <w:tblGrid>
        <w:gridCol w:w="4531"/>
        <w:gridCol w:w="3261"/>
        <w:gridCol w:w="1955"/>
      </w:tblGrid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F03062">
        <w:tc>
          <w:tcPr>
            <w:tcW w:w="9747" w:type="dxa"/>
            <w:gridSpan w:val="3"/>
          </w:tcPr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6 штук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 штук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150,00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Батарейка ААА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 на работника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Цветы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3 000,00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Обогреватель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 единицы на кабинет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5 000,00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Мебельная </w:t>
            </w:r>
            <w:r>
              <w:rPr>
                <w:rFonts w:ascii="Times New Roman" w:hAnsi="Times New Roman"/>
                <w:sz w:val="28"/>
                <w:szCs w:val="28"/>
              </w:rPr>
              <w:t>фурнитура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 единицы на объект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2 000,00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5 000,00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Жалюзи с карнизом, рулонные шторы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 единицы на окно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10 000,00 за м2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 штук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1 500,00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Средства индивидуальной защиты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10 единиц на 1 сотрудника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150,00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Рециркулятор</w:t>
            </w:r>
          </w:p>
        </w:tc>
        <w:tc>
          <w:tcPr>
            <w:tcW w:w="3261" w:type="dxa"/>
          </w:tcPr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 единицы на кабинет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25 000,00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Мешки для мусора разного объема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87 упаковок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90,00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/>
                <w:sz w:val="28"/>
                <w:szCs w:val="28"/>
              </w:rPr>
              <w:t>более 1 на кабинет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 2 на кабинет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Перчатки резиновые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не более 6 пар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70,00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10 штук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1 на </w:t>
            </w:r>
            <w:r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5000,00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10 штук на учреждение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200,00</w:t>
            </w:r>
          </w:p>
        </w:tc>
      </w:tr>
      <w:tr w:rsidR="00F03062">
        <w:tc>
          <w:tcPr>
            <w:tcW w:w="453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55" w:type="dxa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250 000,00</w:t>
            </w:r>
          </w:p>
        </w:tc>
      </w:tr>
    </w:tbl>
    <w:p w:rsidR="00F03062" w:rsidRDefault="00E82A10" w:rsidP="00CF34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130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Затраты на приобретение прочих товаров для обеспечения государственных нужд, включающих: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15.1. Затраты на оказание услу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r w:rsidR="00E82A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</w:t>
      </w:r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проверки электронных подписей;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Ключи усиленной электронной подписи, а также сертификаты ключей проверки электронных подписей, предназначенн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выдаются удостоверяющими центрами, получившими аккредитацию на соответствие требованиям Федерального закона от 06.04.2011 № 63-ФЗ «Об электронной подписи».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Нормативы, применяемые при расчете нормативных затрат на оплату услуг по изготовлению передачи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подписей согласно таблице №33.1</w:t>
      </w:r>
    </w:p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в год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F03062">
        <w:tc>
          <w:tcPr>
            <w:tcW w:w="9741" w:type="dxa"/>
            <w:gridSpan w:val="2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4 000,00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15.2. Затраты на оказание услуг по изготовлению печатей и штампов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 том числе оснастки к ним), определяемые по формуле: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15.3. Затраты на приобретение бутилированн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– </w:t>
      </w:r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E82A10">
        <w:rPr>
          <w:rFonts w:ascii="Times New Roman" w:hAnsi="Times New Roman" w:cs="Times New Roman"/>
          <w:sz w:val="28"/>
          <w:szCs w:val="28"/>
        </w:rPr>
        <w:t xml:space="preserve">– </w:t>
      </w:r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бутилированной воды не предусмотрены.</w:t>
      </w:r>
    </w:p>
    <w:p w:rsidR="00F03062" w:rsidRDefault="00E82A1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Затраты на приобретение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услуг по профессиональной переподготовке и повышению квалификации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13385" cy="254635"/>
            <wp:effectExtent l="0" t="0" r="5715" b="0"/>
            <wp:docPr id="69" name="Рисунок 69" descr="base_23792_85543_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2930" cy="476885"/>
            <wp:effectExtent l="0" t="0" r="0" b="0"/>
            <wp:docPr id="68" name="Рисунок 68" descr="base_23792_85543_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74015" cy="254635"/>
            <wp:effectExtent l="0" t="0" r="6985" b="0"/>
            <wp:docPr id="5" name="Рисунок 5" descr="base_23792_85543_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334010" cy="254635"/>
            <wp:effectExtent l="0" t="0" r="8890" b="0"/>
            <wp:docPr id="1" name="Рисунок 1" descr="base_23792_85543_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      таблице №34.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№34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образовательных услуг по профессиональной переподготовке и повышению </w:t>
      </w:r>
      <w:r>
        <w:rPr>
          <w:rFonts w:ascii="Times New Roman" w:hAnsi="Times New Roman" w:cs="Times New Roman"/>
          <w:sz w:val="28"/>
          <w:szCs w:val="28"/>
        </w:rPr>
        <w:t>квалификации</w:t>
      </w:r>
    </w:p>
    <w:p w:rsidR="00F03062" w:rsidRDefault="00F03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5"/>
        <w:gridCol w:w="2806"/>
        <w:gridCol w:w="2297"/>
      </w:tblGrid>
      <w:tr w:rsidR="00F03062">
        <w:trPr>
          <w:trHeight w:val="405"/>
        </w:trPr>
        <w:tc>
          <w:tcPr>
            <w:tcW w:w="4565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обучение/год</w:t>
            </w:r>
          </w:p>
        </w:tc>
        <w:tc>
          <w:tcPr>
            <w:tcW w:w="2297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F03062">
        <w:trPr>
          <w:trHeight w:val="405"/>
        </w:trPr>
        <w:tc>
          <w:tcPr>
            <w:tcW w:w="4565" w:type="dxa"/>
          </w:tcPr>
          <w:p w:rsidR="00F03062" w:rsidRDefault="00F03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F03062" w:rsidRDefault="00F03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03062" w:rsidRDefault="00F03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>
        <w:trPr>
          <w:trHeight w:val="405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работников, дополнительное профессиональное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дополнительное образование</w:t>
            </w:r>
          </w:p>
        </w:tc>
        <w:tc>
          <w:tcPr>
            <w:tcW w:w="2806" w:type="dxa"/>
            <w:vAlign w:val="center"/>
          </w:tcPr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F03062" w:rsidRDefault="00F03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>
        <w:trPr>
          <w:trHeight w:val="405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50 000,00</w:t>
            </w:r>
          </w:p>
        </w:tc>
      </w:tr>
      <w:tr w:rsidR="00F03062">
        <w:trPr>
          <w:trHeight w:val="405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25 000,00</w:t>
            </w:r>
          </w:p>
        </w:tc>
      </w:tr>
      <w:tr w:rsidR="00F03062">
        <w:trPr>
          <w:trHeight w:val="405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40*</w:t>
            </w:r>
          </w:p>
        </w:tc>
        <w:tc>
          <w:tcPr>
            <w:tcW w:w="2297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545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F03062">
        <w:trPr>
          <w:trHeight w:val="420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Семинары, курсы</w:t>
            </w:r>
          </w:p>
        </w:tc>
        <w:tc>
          <w:tcPr>
            <w:tcW w:w="2806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исполнением служебных/должност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обязанностей</w:t>
            </w:r>
          </w:p>
        </w:tc>
        <w:tc>
          <w:tcPr>
            <w:tcW w:w="2297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50 000,00 </w:t>
            </w:r>
          </w:p>
        </w:tc>
      </w:tr>
      <w:tr w:rsidR="00F03062">
        <w:trPr>
          <w:trHeight w:val="420"/>
        </w:trPr>
        <w:tc>
          <w:tcPr>
            <w:tcW w:w="456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форумах, конференциях, деловых миссиях, круглых столах</w:t>
            </w:r>
          </w:p>
        </w:tc>
        <w:tc>
          <w:tcPr>
            <w:tcW w:w="2806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25 000,00</w:t>
            </w:r>
          </w:p>
        </w:tc>
      </w:tr>
    </w:tbl>
    <w:p w:rsidR="00F03062" w:rsidRDefault="00E82A10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(З</w:t>
      </w:r>
      <w:r>
        <w:rPr>
          <w:rFonts w:ascii="Times New Roman" w:hAnsi="Times New Roman" w:cs="Times New Roman"/>
          <w:bCs/>
          <w:sz w:val="16"/>
          <w:szCs w:val="16"/>
        </w:rPr>
        <w:t>нот</w:t>
      </w:r>
      <w:r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:rsidR="00F03062" w:rsidRDefault="00C30A9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:rsidR="00F03062" w:rsidRDefault="00E82A10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>
        <w:rPr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количество i-ых разовых нотариальных услуг;</w:t>
      </w:r>
    </w:p>
    <w:p w:rsidR="00F03062" w:rsidRDefault="00E82A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>
        <w:rPr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:rsidR="00F03062" w:rsidRDefault="00E82A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      таблице №35.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№35</w:t>
      </w:r>
    </w:p>
    <w:p w:rsidR="00F03062" w:rsidRDefault="00E82A1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Нормативы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64"/>
        <w:gridCol w:w="6917"/>
      </w:tblGrid>
      <w:tr w:rsidR="00F03062">
        <w:trPr>
          <w:trHeight w:val="405"/>
        </w:trPr>
        <w:tc>
          <w:tcPr>
            <w:tcW w:w="2864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разовых нотариальных услуг</w:t>
            </w:r>
          </w:p>
        </w:tc>
        <w:tc>
          <w:tcPr>
            <w:tcW w:w="6917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предоставление разовой услуги </w:t>
            </w:r>
          </w:p>
        </w:tc>
      </w:tr>
      <w:tr w:rsidR="00F03062">
        <w:trPr>
          <w:trHeight w:val="405"/>
        </w:trPr>
        <w:tc>
          <w:tcPr>
            <w:tcW w:w="9781" w:type="dxa"/>
            <w:gridSpan w:val="2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03062">
        <w:trPr>
          <w:trHeight w:val="405"/>
        </w:trPr>
        <w:tc>
          <w:tcPr>
            <w:tcW w:w="2864" w:type="dxa"/>
            <w:vAlign w:val="center"/>
          </w:tcPr>
          <w:p w:rsidR="00F03062" w:rsidRDefault="00F91302" w:rsidP="00F9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6917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 (З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министерства определяются по формуле: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:rsidR="00F03062" w:rsidRDefault="00E82A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      таблице №36.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№36</w:t>
      </w:r>
    </w:p>
    <w:p w:rsidR="00F03062" w:rsidRDefault="00E82A10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Нормативы затрат на модернизацию официального сайта</w:t>
      </w: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официального сайта министерства в год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100 000,00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Затраты на оплату услуг по научно-технической обработке документов постоянного хранения (З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:rsidR="00F03062" w:rsidRDefault="00E82A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      таблице №37.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№37</w:t>
      </w:r>
    </w:p>
    <w:p w:rsidR="00F03062" w:rsidRDefault="00E82A10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1"/>
        <w:gridCol w:w="5020"/>
      </w:tblGrid>
      <w:tr w:rsidR="00F03062">
        <w:tc>
          <w:tcPr>
            <w:tcW w:w="4761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услуги, руб.</w:t>
            </w:r>
          </w:p>
        </w:tc>
      </w:tr>
      <w:tr w:rsidR="00F03062">
        <w:tc>
          <w:tcPr>
            <w:tcW w:w="4761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100 000,00 </w:t>
            </w:r>
          </w:p>
        </w:tc>
      </w:tr>
    </w:tbl>
    <w:p w:rsidR="00F03062" w:rsidRDefault="00E82A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bookmarkStart w:id="4" w:name="_Hlk165019090"/>
      <w:r>
        <w:rPr>
          <w:rFonts w:ascii="Times New Roman" w:hAnsi="Times New Roman" w:cs="Times New Roman"/>
          <w:bCs/>
          <w:sz w:val="24"/>
          <w:szCs w:val="24"/>
        </w:rPr>
        <w:t xml:space="preserve">Количество разовых услуг в </w:t>
      </w:r>
      <w:r>
        <w:rPr>
          <w:rFonts w:ascii="Times New Roman" w:hAnsi="Times New Roman" w:cs="Times New Roman"/>
          <w:bCs/>
          <w:sz w:val="24"/>
          <w:szCs w:val="24"/>
        </w:rPr>
        <w:t>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4"/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>
        <w:rPr>
          <w:rFonts w:ascii="Times New Roman" w:hAnsi="Times New Roman" w:cs="Times New Roman"/>
          <w:bCs/>
          <w:sz w:val="28"/>
          <w:szCs w:val="28"/>
        </w:rPr>
        <w:t>Затраты на оплатуинформационных услуг экономико-статистической информации д</w:t>
      </w:r>
      <w:r>
        <w:rPr>
          <w:rFonts w:ascii="Times New Roman" w:hAnsi="Times New Roman" w:cs="Times New Roman"/>
          <w:bCs/>
          <w:sz w:val="28"/>
          <w:szCs w:val="28"/>
        </w:rPr>
        <w:t>ля обеспечения органов исполнительной власти Кировской области определяются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r>
        <m:rPr>
          <m:sty m:val="p"/>
        </m:rPr>
        <w:rPr>
          <w:rFonts w:ascii="Cambria Math" w:eastAsia="Times New Roman" w:hAnsi="Cambria Math" w:cs="Times New Roman"/>
          <w:sz w:val="28"/>
          <w:szCs w:val="28"/>
          <w:lang w:eastAsia="ru-RU"/>
        </w:rPr>
        <w:br/>
      </m: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:rsidR="00F03062" w:rsidRDefault="00C30A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E82A10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E82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062" w:rsidRDefault="00E82A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производится в соответствии с нормативами согласно       таблице №38.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№38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услуги по предоставлению        заказчику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5386"/>
      </w:tblGrid>
      <w:tr w:rsidR="00F03062">
        <w:trPr>
          <w:trHeight w:val="405"/>
        </w:trPr>
        <w:tc>
          <w:tcPr>
            <w:tcW w:w="4395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месяцев 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 услуг</w:t>
            </w:r>
          </w:p>
        </w:tc>
        <w:tc>
          <w:tcPr>
            <w:tcW w:w="5386" w:type="dxa"/>
            <w:vAlign w:val="center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стоимости услуг на год, руб.</w:t>
            </w:r>
          </w:p>
        </w:tc>
      </w:tr>
      <w:tr w:rsidR="00F03062">
        <w:trPr>
          <w:trHeight w:val="405"/>
        </w:trPr>
        <w:tc>
          <w:tcPr>
            <w:tcW w:w="4395" w:type="dxa"/>
            <w:vAlign w:val="center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12 месяцев</w:t>
            </w:r>
          </w:p>
        </w:tc>
        <w:tc>
          <w:tcPr>
            <w:tcW w:w="5386" w:type="dxa"/>
            <w:vAlign w:val="center"/>
          </w:tcPr>
          <w:p w:rsidR="00F03062" w:rsidRDefault="00E8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3 000 000,00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20.Затраты на приобретение услуг по разработке, изготовлению и адаптации презентационного материала (З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),раздаточного материала и сувенирной продукции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i-ых услуг по разработке, изготовлению и адаптации презентационного материала, раздаточного материала и сувенирной продукции;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материала, раздаточного материала и сувенирной продукции.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      таблице №39.</w:t>
      </w:r>
    </w:p>
    <w:p w:rsidR="00F03062" w:rsidRDefault="00E82A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№39.</w:t>
      </w:r>
    </w:p>
    <w:p w:rsidR="00F03062" w:rsidRDefault="00E82A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:rsidR="00F03062" w:rsidRDefault="00E82A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презентационного, раздаточного материала и сувенирной продукции</w:t>
      </w:r>
    </w:p>
    <w:p w:rsidR="00F03062" w:rsidRDefault="00F0306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07"/>
        <w:gridCol w:w="3902"/>
      </w:tblGrid>
      <w:tr w:rsidR="00F03062">
        <w:tc>
          <w:tcPr>
            <w:tcW w:w="5307" w:type="dxa"/>
          </w:tcPr>
          <w:p w:rsidR="00F03062" w:rsidRDefault="00E82A10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:rsidR="00F03062" w:rsidRDefault="00E82A10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F03062">
        <w:tc>
          <w:tcPr>
            <w:tcW w:w="5307" w:type="dxa"/>
          </w:tcPr>
          <w:p w:rsidR="00F03062" w:rsidRDefault="00E82A10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Услуги по разработке,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</w:t>
            </w:r>
          </w:p>
        </w:tc>
        <w:tc>
          <w:tcPr>
            <w:tcW w:w="3902" w:type="dxa"/>
          </w:tcPr>
          <w:p w:rsidR="00F03062" w:rsidRDefault="00E82A10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200 000,00</w:t>
            </w:r>
          </w:p>
        </w:tc>
      </w:tr>
      <w:tr w:rsidR="00F03062">
        <w:tc>
          <w:tcPr>
            <w:tcW w:w="5307" w:type="dxa"/>
          </w:tcPr>
          <w:p w:rsidR="00F03062" w:rsidRDefault="00E82A10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сувенирной продукции </w:t>
            </w:r>
          </w:p>
        </w:tc>
        <w:tc>
          <w:tcPr>
            <w:tcW w:w="3902" w:type="dxa"/>
          </w:tcPr>
          <w:p w:rsidR="00F03062" w:rsidRDefault="00E82A10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не </w:t>
            </w:r>
            <w:r>
              <w:rPr>
                <w:rFonts w:ascii="Times New Roman" w:hAnsi="Times New Roman" w:cs="Times New Roman"/>
                <w:sz w:val="28"/>
              </w:rPr>
              <w:t>более 150 000,00</w:t>
            </w:r>
          </w:p>
        </w:tc>
      </w:tr>
    </w:tbl>
    <w:p w:rsidR="00F03062" w:rsidRDefault="00F0306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062" w:rsidRDefault="00E82A10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 Количество и наименование приобретаемого товара, выполняемых работ, оказываемых услуг для министерства промышленности, предпринимательства и торговли Кировской области может отличаться от установленного настоящими нормативными затрат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промышленности, предпринимател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ьства и торговли Кировской области.</w:t>
      </w:r>
    </w:p>
    <w:p w:rsidR="00F03062" w:rsidRDefault="00E82A10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 Нормы продовольственного обеспечения 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ийных бедствий от 29.04.2013 №290.</w:t>
      </w:r>
    </w:p>
    <w:p w:rsidR="00F03062" w:rsidRDefault="00E82A10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пайков, утвержденных приказом МЧС России от 29.04.2013 №290 (норма №3) определяются по формуле:</w:t>
      </w:r>
    </w:p>
    <w:p w:rsidR="00F03062" w:rsidRDefault="00E82A10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Зсп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xP</w:t>
      </w:r>
      <w:r>
        <w:rPr>
          <w:rFonts w:ascii="Times New Roman" w:hAnsi="Times New Roman" w:cs="Times New Roman"/>
          <w:color w:val="000000"/>
          <w:sz w:val="28"/>
          <w:szCs w:val="28"/>
        </w:rPr>
        <w:t>сп, где</w:t>
      </w:r>
    </w:p>
    <w:p w:rsidR="00F03062" w:rsidRDefault="00E82A10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сп - количество закупаемых сухих (суточных) пайков;</w:t>
      </w:r>
    </w:p>
    <w:p w:rsidR="00F03062" w:rsidRDefault="00E82A10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Рсп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пайка.</w:t>
      </w:r>
    </w:p>
    <w:p w:rsidR="00F03062" w:rsidRDefault="00F03062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3062" w:rsidRDefault="00E82A10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покупку сухих (суточных) пайков,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утвержденных 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:rsidR="00F03062" w:rsidRDefault="00F03062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ержденный приказом МЧС России от 29.04.2013 №290 (норма №3), штука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№3), рублей</w:t>
            </w:r>
          </w:p>
        </w:tc>
      </w:tr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менее 300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1 200,00</w:t>
            </w:r>
          </w:p>
        </w:tc>
      </w:tr>
    </w:tbl>
    <w:p w:rsidR="00F03062" w:rsidRDefault="00E82A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Количество сухпайков может быть </w:t>
      </w:r>
      <w:r>
        <w:rPr>
          <w:rFonts w:ascii="Times New Roman" w:hAnsi="Times New Roman" w:cs="Times New Roman"/>
          <w:bCs/>
          <w:sz w:val="24"/>
          <w:szCs w:val="24"/>
        </w:rPr>
        <w:t>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:rsidR="00F03062" w:rsidRDefault="00F03062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3062" w:rsidRDefault="00F03062">
      <w:pPr>
        <w:rPr>
          <w:rFonts w:ascii="XO Thames" w:hAnsi="XO Thames"/>
          <w:color w:val="000000"/>
          <w:sz w:val="24"/>
          <w:szCs w:val="20"/>
        </w:rPr>
      </w:pPr>
    </w:p>
    <w:p w:rsidR="00F03062" w:rsidRDefault="00F030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03062" w:rsidRDefault="00E82A1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32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Нормативы, применяемые при расчете нормативных затрат на оплату услуг по утилизации оборудования (компьютерной </w:t>
      </w:r>
      <w:r>
        <w:rPr>
          <w:rFonts w:ascii="Times New Roman" w:hAnsi="Times New Roman" w:cs="Times New Roman"/>
          <w:sz w:val="28"/>
          <w:szCs w:val="28"/>
        </w:rPr>
        <w:t>техники) определяются по формуле: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Ру, где 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:rsidR="00F03062" w:rsidRDefault="00E82A1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Таблица №46.                                                                                                         </w:t>
      </w:r>
    </w:p>
    <w:p w:rsidR="00F03062" w:rsidRDefault="00F0306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(компьютерной техники), штук (единиц)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F03062">
        <w:tc>
          <w:tcPr>
            <w:tcW w:w="4870" w:type="dxa"/>
          </w:tcPr>
          <w:p w:rsidR="00F03062" w:rsidRDefault="00E82A10" w:rsidP="00F91302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:rsidR="00EF05D7" w:rsidRDefault="00EF05D7" w:rsidP="001D6D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60C7" w:rsidRDefault="005260C7" w:rsidP="00EF05D7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3062" w:rsidRDefault="00E432F2" w:rsidP="00EF05D7">
      <w:pPr>
        <w:tabs>
          <w:tab w:val="left" w:pos="679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r w:rsidR="001D6D7C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Затраты на оплату услуг по созданию ролика (видео, аудио и т.д.) (Зр)  определяются по формуле:</w:t>
      </w:r>
    </w:p>
    <w:p w:rsidR="00F03062" w:rsidRDefault="00E82A1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Зр=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:rsidR="00F03062" w:rsidRDefault="00E82A1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:rsidR="00F03062" w:rsidRDefault="00E82A1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Рр – цена предоставления услуг по созданию ролика.</w:t>
      </w:r>
    </w:p>
    <w:p w:rsidR="00F03062" w:rsidRDefault="00E82A1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:rsidR="00F03062" w:rsidRDefault="00E82A10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:rsidR="00F03062" w:rsidRDefault="00E82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F03062">
        <w:tc>
          <w:tcPr>
            <w:tcW w:w="4870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:rsidR="00F03062" w:rsidRDefault="00E82A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F03062" w:rsidRDefault="00F030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03062" w:rsidRDefault="00E432F2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6D7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Нормативы, применяемые при расчете нормативных затрат на приобретение знаков почтовой связи: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Таблица №52.</w:t>
      </w:r>
    </w:p>
    <w:tbl>
      <w:tblPr>
        <w:tblStyle w:val="a9"/>
        <w:tblW w:w="0" w:type="auto"/>
        <w:tblLook w:val="04A0"/>
      </w:tblPr>
      <w:tblGrid>
        <w:gridCol w:w="3711"/>
        <w:gridCol w:w="3015"/>
        <w:gridCol w:w="3015"/>
      </w:tblGrid>
      <w:tr w:rsidR="00F03062">
        <w:tc>
          <w:tcPr>
            <w:tcW w:w="3711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F03062">
        <w:tc>
          <w:tcPr>
            <w:tcW w:w="3711" w:type="dxa"/>
          </w:tcPr>
          <w:p w:rsidR="00F03062" w:rsidRDefault="00E82A10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немаркированный</w:t>
            </w:r>
          </w:p>
        </w:tc>
        <w:tc>
          <w:tcPr>
            <w:tcW w:w="3015" w:type="dxa"/>
          </w:tcPr>
          <w:p w:rsidR="00F03062" w:rsidRDefault="00E82A10" w:rsidP="00F91302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C8499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15" w:type="dxa"/>
          </w:tcPr>
          <w:p w:rsidR="00F03062" w:rsidRDefault="00E82A10" w:rsidP="00F91302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8499F">
        <w:tc>
          <w:tcPr>
            <w:tcW w:w="3711" w:type="dxa"/>
          </w:tcPr>
          <w:p w:rsidR="00C8499F" w:rsidRDefault="00C8499F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маркированный</w:t>
            </w:r>
          </w:p>
        </w:tc>
        <w:tc>
          <w:tcPr>
            <w:tcW w:w="3015" w:type="dxa"/>
          </w:tcPr>
          <w:p w:rsidR="00C8499F" w:rsidRDefault="00C8499F" w:rsidP="00F91302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  <w:tc>
          <w:tcPr>
            <w:tcW w:w="3015" w:type="dxa"/>
          </w:tcPr>
          <w:p w:rsidR="00C8499F" w:rsidRDefault="00C8499F" w:rsidP="00F91302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F03062">
        <w:tc>
          <w:tcPr>
            <w:tcW w:w="3711" w:type="dxa"/>
          </w:tcPr>
          <w:p w:rsidR="00F03062" w:rsidRDefault="00E82A10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:rsidR="00F03062" w:rsidRDefault="00E82A10" w:rsidP="00F91302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C8499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15" w:type="dxa"/>
          </w:tcPr>
          <w:p w:rsidR="00F03062" w:rsidRDefault="00E82A10" w:rsidP="00F91302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:rsidR="00F03062" w:rsidRDefault="00F03062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3062" w:rsidRDefault="00F03062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(З</w:t>
      </w:r>
      <w:r>
        <w:rPr>
          <w:rFonts w:ascii="Times New Roman" w:hAnsi="Times New Roman" w:cs="Times New Roman"/>
          <w:sz w:val="20"/>
          <w:szCs w:val="20"/>
        </w:rPr>
        <w:t>пс)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пс=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0"/>
          <w:szCs w:val="20"/>
        </w:rPr>
        <w:t>пс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пс,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0"/>
          <w:szCs w:val="20"/>
        </w:rPr>
        <w:t>пс</w:t>
      </w:r>
      <w:r>
        <w:rPr>
          <w:rFonts w:ascii="Times New Roman" w:hAnsi="Times New Roman" w:cs="Times New Roman"/>
          <w:sz w:val="28"/>
          <w:szCs w:val="28"/>
        </w:rPr>
        <w:t>– количество знаков почтовой связи,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>
        <w:rPr>
          <w:rFonts w:ascii="Times New Roman" w:hAnsi="Times New Roman" w:cs="Times New Roman"/>
          <w:sz w:val="28"/>
          <w:szCs w:val="28"/>
        </w:rPr>
        <w:t>цена знака почтовой связи.</w:t>
      </w:r>
    </w:p>
    <w:p w:rsidR="00F03062" w:rsidRDefault="00E432F2" w:rsidP="00241713">
      <w:pPr>
        <w:widowControl w:val="0"/>
        <w:autoSpaceDE w:val="0"/>
        <w:autoSpaceDN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79A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поставку и монтаж жалюзи с карнизом (Зпм) определяется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формуле: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Зпм=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Рпм, где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поставок и монтажей жалюзи с карнизом,</w:t>
      </w:r>
    </w:p>
    <w:p w:rsidR="00F03062" w:rsidRDefault="00E82A1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Рпм- цена за поставку и монтаж жалюзи с карнизом.</w:t>
      </w:r>
    </w:p>
    <w:p w:rsidR="001D6D7C" w:rsidRDefault="00E82A10" w:rsidP="0039644B">
      <w:pPr>
        <w:widowControl w:val="0"/>
        <w:autoSpaceDE w:val="0"/>
        <w:autoSpaceDN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53.                                                                                                       </w:t>
      </w:r>
    </w:p>
    <w:p w:rsidR="00F03062" w:rsidRDefault="00E82A10" w:rsidP="001D6D7C">
      <w:pPr>
        <w:widowControl w:val="0"/>
        <w:autoSpaceDE w:val="0"/>
        <w:autoSpaceDN w:val="0"/>
        <w:spacing w:before="240"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№53.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widowControl w:val="0"/>
              <w:autoSpaceDE w:val="0"/>
              <w:autoSpaceDN w:val="0"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поставок и монтажей жалюзи с карнизом за 1 единицу (штуку) </w:t>
            </w:r>
          </w:p>
        </w:tc>
        <w:tc>
          <w:tcPr>
            <w:tcW w:w="4871" w:type="dxa"/>
          </w:tcPr>
          <w:p w:rsidR="00F03062" w:rsidRDefault="00E82A10">
            <w:pPr>
              <w:widowControl w:val="0"/>
              <w:autoSpaceDE w:val="0"/>
              <w:autoSpaceDN w:val="0"/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за поставку и монтаж жалюзи с карнизом за 1 единицу (штуку), рублей</w:t>
            </w:r>
          </w:p>
        </w:tc>
      </w:tr>
      <w:tr w:rsidR="00F03062">
        <w:tc>
          <w:tcPr>
            <w:tcW w:w="4870" w:type="dxa"/>
          </w:tcPr>
          <w:p w:rsidR="00F03062" w:rsidRDefault="00E82A10" w:rsidP="004913BF">
            <w:pPr>
              <w:widowControl w:val="0"/>
              <w:autoSpaceDE w:val="0"/>
              <w:autoSpaceDN w:val="0"/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:rsidR="00F03062" w:rsidRDefault="00E82A10" w:rsidP="00F91302">
            <w:pPr>
              <w:widowControl w:val="0"/>
              <w:autoSpaceDE w:val="0"/>
              <w:autoSpaceDN w:val="0"/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:rsidR="00F03062" w:rsidRDefault="000E5FCB" w:rsidP="002E41B0">
      <w:pPr>
        <w:widowControl w:val="0"/>
        <w:autoSpaceDE w:val="0"/>
        <w:autoSpaceDN w:val="0"/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79AC">
        <w:rPr>
          <w:rFonts w:ascii="Times New Roman" w:hAnsi="Times New Roman" w:cs="Times New Roman"/>
          <w:sz w:val="28"/>
          <w:szCs w:val="28"/>
        </w:rPr>
        <w:t>7</w:t>
      </w:r>
      <w:r w:rsidR="002E41B0">
        <w:rPr>
          <w:rFonts w:ascii="Times New Roman" w:hAnsi="Times New Roman" w:cs="Times New Roman"/>
          <w:sz w:val="28"/>
          <w:szCs w:val="28"/>
        </w:rPr>
        <w:t xml:space="preserve">. Затраты на </w:t>
      </w:r>
      <w:bookmarkStart w:id="5" w:name="_Hlk172099806"/>
      <w:r w:rsidR="002E41B0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bookmarkStart w:id="6" w:name="_Hlk172099610"/>
      <w:r w:rsidR="002E41B0">
        <w:rPr>
          <w:rFonts w:ascii="Times New Roman" w:hAnsi="Times New Roman" w:cs="Times New Roman"/>
          <w:sz w:val="28"/>
          <w:szCs w:val="28"/>
        </w:rPr>
        <w:t>наградных комплектов (</w:t>
      </w:r>
      <w:r w:rsidR="002E41B0" w:rsidRPr="00373EA9">
        <w:rPr>
          <w:rFonts w:ascii="Times New Roman" w:hAnsi="Times New Roman" w:cs="Times New Roman"/>
          <w:b/>
          <w:bCs/>
          <w:sz w:val="28"/>
          <w:szCs w:val="28"/>
        </w:rPr>
        <w:t>нагрудной знак и флокированный футляр</w:t>
      </w:r>
      <w:r w:rsidR="002E41B0">
        <w:rPr>
          <w:rFonts w:ascii="Times New Roman" w:hAnsi="Times New Roman" w:cs="Times New Roman"/>
          <w:sz w:val="28"/>
          <w:szCs w:val="28"/>
        </w:rPr>
        <w:t xml:space="preserve"> с универсальным ложементом) к почетному званию «ЗАСЛУЖЕННЫЙ ПРЕДПРИНИМАТЕЛЬ КИРОВСКОЙ ОБЛАСТИ»</w:t>
      </w:r>
      <w:bookmarkEnd w:id="5"/>
      <w:bookmarkEnd w:id="6"/>
      <w:r w:rsidR="002E41B0">
        <w:rPr>
          <w:rFonts w:ascii="Times New Roman" w:hAnsi="Times New Roman" w:cs="Times New Roman"/>
          <w:sz w:val="28"/>
          <w:szCs w:val="28"/>
        </w:rPr>
        <w:t>) (Знз) определяются по формуле: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Знз=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нз</w:t>
      </w:r>
      <w:r>
        <w:rPr>
          <w:rFonts w:ascii="Times New Roman" w:hAnsi="Times New Roman" w:cs="Times New Roman"/>
          <w:sz w:val="28"/>
          <w:szCs w:val="28"/>
          <w:lang w:val="en-US"/>
        </w:rPr>
        <w:t>xP</w:t>
      </w:r>
      <w:r>
        <w:rPr>
          <w:rFonts w:ascii="Times New Roman" w:hAnsi="Times New Roman" w:cs="Times New Roman"/>
          <w:sz w:val="28"/>
          <w:szCs w:val="28"/>
        </w:rPr>
        <w:t xml:space="preserve">нз, где 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нз – количество нагрудных комплектов (нагрудной знак и флокированный</w:t>
      </w:r>
      <w:r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к почетному званию «ЗАСЛУЖЕННЫЙ ПРЕДПРИНИМАТЕЛЬ КИРОВСКОЙ ОБЛАСТИ»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Рнз – цена за нагрудной комплект (нагрудной знак и флокированный футляр с универсальным ложементом) к почетному званию «ЗАСЛУЖЕННЫЙ ПРЕДПРИНИМАТЕЛЬ КИРОВ</w:t>
      </w:r>
      <w:r>
        <w:rPr>
          <w:rFonts w:ascii="Times New Roman" w:hAnsi="Times New Roman" w:cs="Times New Roman"/>
          <w:sz w:val="28"/>
          <w:szCs w:val="28"/>
        </w:rPr>
        <w:t xml:space="preserve">СКОЙ ОБЛАСТИ» 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нагрудных комплектов (нагрудной знак и флокированный футляр с универсальным ложементом) 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 производится в соответствии с нормативами согласно табл</w:t>
      </w:r>
      <w:r>
        <w:rPr>
          <w:rFonts w:ascii="Times New Roman" w:hAnsi="Times New Roman" w:cs="Times New Roman"/>
          <w:sz w:val="28"/>
          <w:szCs w:val="28"/>
        </w:rPr>
        <w:t>ице № 65.</w:t>
      </w:r>
    </w:p>
    <w:p w:rsidR="00F03062" w:rsidRDefault="00E82A10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65.</w:t>
      </w: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нагрудных комплектов к почетному званию «ЗАСЛУЖЕННЫЙ ПРЕДПРИНИМАТЕЛЬ КИРОВСКОЙ ОБЛАСТИ», штук в год</w:t>
            </w:r>
          </w:p>
          <w:p w:rsidR="00F03062" w:rsidRDefault="00F03062">
            <w:pPr>
              <w:tabs>
                <w:tab w:val="left" w:pos="6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нагрудной комплект к почетному званию «ЗАСЛУЖЕННЫЙ ПРЕДПРИНИМАТЕЛЬ КИРОВСКОЙ ОБЛАСТИ», рублей в год за 1 знак</w:t>
            </w:r>
          </w:p>
          <w:p w:rsidR="00F03062" w:rsidRDefault="00F03062">
            <w:pPr>
              <w:tabs>
                <w:tab w:val="left" w:pos="6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>
        <w:tc>
          <w:tcPr>
            <w:tcW w:w="4870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</w:tbl>
    <w:p w:rsidR="00F03062" w:rsidRDefault="00F03062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:rsidR="00F03062" w:rsidRDefault="00DE4574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5DB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Затраты на приобретение наградных комплектов (</w:t>
      </w:r>
      <w:r w:rsidRPr="00373EA9">
        <w:rPr>
          <w:rFonts w:ascii="Times New Roman" w:hAnsi="Times New Roman" w:cs="Times New Roman"/>
          <w:b/>
          <w:bCs/>
          <w:sz w:val="28"/>
          <w:szCs w:val="28"/>
        </w:rPr>
        <w:t>удостоверений</w:t>
      </w:r>
      <w:r>
        <w:rPr>
          <w:rFonts w:ascii="Times New Roman" w:hAnsi="Times New Roman" w:cs="Times New Roman"/>
          <w:sz w:val="28"/>
          <w:szCs w:val="28"/>
        </w:rPr>
        <w:t xml:space="preserve"> к почетному званию «ЗАСЛУЖЕННЫЙ ПРЕДПРИНИМАТЕЛЬ КИРОВСКОЙ ОБЛАСТИ») (Зу) определяются по формуле: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xP</w:t>
      </w:r>
      <w:r>
        <w:rPr>
          <w:rFonts w:ascii="Times New Roman" w:hAnsi="Times New Roman" w:cs="Times New Roman"/>
          <w:sz w:val="28"/>
          <w:szCs w:val="28"/>
        </w:rPr>
        <w:t xml:space="preserve">у, где 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удостоверений к почетному зва</w:t>
      </w:r>
      <w:r>
        <w:rPr>
          <w:rFonts w:ascii="Times New Roman" w:hAnsi="Times New Roman" w:cs="Times New Roman"/>
          <w:sz w:val="28"/>
          <w:szCs w:val="28"/>
        </w:rPr>
        <w:t>нию «ЗАСЛУЖЕННЫЙ ПРЕДПРИНИМАТЕЛЬ КИРОВСКОЙ ОБЛАСТИ»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за удостоверение к почетному званию «ЗАСЛУЖЕННЫЙ ПРЕДПРИНИМАТЕЛЬ КИРОВСКОЙ ОБЛАСТИ» 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приобретение нагрудных знаков к почетному званию «ЗАСЛУЖЕННЫЙ ПРЕДПРИНИМАТЕЛЬ КИРОВСКОЙ ОБЛА</w:t>
      </w:r>
      <w:r>
        <w:rPr>
          <w:rFonts w:ascii="Times New Roman" w:hAnsi="Times New Roman" w:cs="Times New Roman"/>
          <w:sz w:val="28"/>
          <w:szCs w:val="28"/>
        </w:rPr>
        <w:t>СТИ» производится в соответствии с нормативами согласно таблице № 66.</w:t>
      </w:r>
    </w:p>
    <w:p w:rsidR="00F03062" w:rsidRDefault="00E82A10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66.</w:t>
      </w: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удостоверений к почетному званию «ЗАСЛУЖЕННЫЙ ПРЕДПРИНИМАТЕЛЬ КИРОВСКОЙ ОБЛАСТИ», штук в год</w:t>
            </w:r>
          </w:p>
          <w:p w:rsidR="00F03062" w:rsidRDefault="00F03062">
            <w:pPr>
              <w:tabs>
                <w:tab w:val="left" w:pos="6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удостоверение к почетному званию «ЗАСЛУЖЕННЫЙ ПРЕДПРИНИМАТЕЛЬ КИРОВСКОЙ ОБЛАСТИ», рублей в год за 1 удостоверение </w:t>
            </w:r>
          </w:p>
          <w:p w:rsidR="00F03062" w:rsidRDefault="00F03062">
            <w:pPr>
              <w:tabs>
                <w:tab w:val="left" w:pos="6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>
        <w:tc>
          <w:tcPr>
            <w:tcW w:w="4870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2 000,00</w:t>
            </w:r>
          </w:p>
        </w:tc>
      </w:tr>
    </w:tbl>
    <w:p w:rsidR="00F03062" w:rsidRDefault="00E82A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нагрудных знаков и удостоверений к ним в связи со служебной необходимостью может быть изм</w:t>
      </w:r>
      <w:r>
        <w:rPr>
          <w:rFonts w:ascii="Times New Roman" w:hAnsi="Times New Roman" w:cs="Times New Roman"/>
          <w:bCs/>
          <w:sz w:val="24"/>
          <w:szCs w:val="24"/>
        </w:rPr>
        <w:t>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:rsidR="00F03062" w:rsidRDefault="00CC5D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29</w:t>
      </w:r>
      <w:r w:rsidR="00DE457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E4574">
        <w:rPr>
          <w:rFonts w:ascii="Times New Roman" w:hAnsi="Times New Roman" w:cs="Times New Roman"/>
          <w:bCs/>
          <w:sz w:val="28"/>
          <w:szCs w:val="28"/>
        </w:rPr>
        <w:t>Затраты на оказание услуг по проведению специальной оценки условий труда (далее – СОУТ) рабочих мест (З</w:t>
      </w:r>
      <w:r w:rsidR="00DE4574">
        <w:rPr>
          <w:rFonts w:ascii="Times New Roman" w:hAnsi="Times New Roman" w:cs="Times New Roman"/>
          <w:bCs/>
          <w:sz w:val="20"/>
          <w:szCs w:val="20"/>
        </w:rPr>
        <w:t>соут</w:t>
      </w:r>
      <w:r w:rsidR="00DE4574"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(З</w:t>
      </w:r>
      <w:r>
        <w:rPr>
          <w:rFonts w:ascii="Times New Roman" w:hAnsi="Times New Roman" w:cs="Times New Roman"/>
          <w:bCs/>
          <w:sz w:val="20"/>
          <w:szCs w:val="20"/>
        </w:rPr>
        <w:t>соут</w:t>
      </w:r>
      <w:r>
        <w:rPr>
          <w:rFonts w:ascii="Times New Roman" w:hAnsi="Times New Roman" w:cs="Times New Roman"/>
          <w:bCs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0"/>
          <w:szCs w:val="20"/>
        </w:rPr>
        <w:t>соут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bookmarkStart w:id="7" w:name="_Hlk175216872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>соут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:rsidR="00F03062" w:rsidRPr="00A75C28" w:rsidRDefault="00E82A10">
      <w:pPr>
        <w:tabs>
          <w:tab w:val="left" w:pos="67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bCs/>
          <w:sz w:val="20"/>
          <w:szCs w:val="20"/>
        </w:rPr>
        <w:t>соут</w:t>
      </w:r>
      <w:r w:rsidR="00A75C28">
        <w:rPr>
          <w:rFonts w:ascii="Times New Roman" w:hAnsi="Times New Roman" w:cs="Times New Roman"/>
          <w:bCs/>
          <w:sz w:val="28"/>
          <w:szCs w:val="28"/>
        </w:rPr>
        <w:t>– количество рабочих мест,</w:t>
      </w:r>
    </w:p>
    <w:p w:rsidR="00F03062" w:rsidRDefault="00E82A10">
      <w:pPr>
        <w:tabs>
          <w:tab w:val="left" w:pos="679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P</w:t>
      </w:r>
      <w:r>
        <w:rPr>
          <w:rFonts w:ascii="Times New Roman" w:hAnsi="Times New Roman" w:cs="Times New Roman"/>
          <w:bCs/>
          <w:sz w:val="20"/>
          <w:szCs w:val="20"/>
        </w:rPr>
        <w:t>соут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цена за услугу проведения специальной оценки условий труда одного рабочего места</w:t>
      </w:r>
    </w:p>
    <w:p w:rsidR="00F03062" w:rsidRDefault="00E82A10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оказание услуг по проведению специальной оценки условий труда (далее – СОУТ) рабочих мест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нормативами согласно таблице № 67.</w:t>
      </w:r>
    </w:p>
    <w:p w:rsidR="00F03062" w:rsidRDefault="00E82A10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67.</w:t>
      </w:r>
    </w:p>
    <w:tbl>
      <w:tblPr>
        <w:tblStyle w:val="a9"/>
        <w:tblW w:w="0" w:type="auto"/>
        <w:tblLook w:val="04A0"/>
      </w:tblPr>
      <w:tblGrid>
        <w:gridCol w:w="4870"/>
        <w:gridCol w:w="4871"/>
      </w:tblGrid>
      <w:tr w:rsidR="00F03062">
        <w:tc>
          <w:tcPr>
            <w:tcW w:w="4870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количество рабочих мест</w:t>
            </w:r>
          </w:p>
        </w:tc>
        <w:tc>
          <w:tcPr>
            <w:tcW w:w="4871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цена за услугу проведения специальной оценки условий труда одно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 рабочего места, рублей</w:t>
            </w:r>
          </w:p>
          <w:p w:rsidR="00F03062" w:rsidRDefault="00F03062">
            <w:pPr>
              <w:tabs>
                <w:tab w:val="left" w:pos="67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062">
        <w:tc>
          <w:tcPr>
            <w:tcW w:w="4870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</w:t>
            </w:r>
          </w:p>
        </w:tc>
        <w:tc>
          <w:tcPr>
            <w:tcW w:w="4871" w:type="dxa"/>
          </w:tcPr>
          <w:p w:rsidR="00F03062" w:rsidRDefault="00E82A10">
            <w:pPr>
              <w:tabs>
                <w:tab w:val="left" w:pos="67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:rsidR="00F03062" w:rsidRDefault="00F030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177051586"/>
    </w:p>
    <w:bookmarkEnd w:id="8"/>
    <w:p w:rsidR="00CA41D9" w:rsidRDefault="00CA41D9" w:rsidP="00CA41D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:rsidR="00E01720" w:rsidRDefault="00E01720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:rsidR="00E01720" w:rsidRDefault="00E01720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E01720" w:rsidSect="00C30A9E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A10" w:rsidRDefault="00E82A10">
      <w:pPr>
        <w:spacing w:line="240" w:lineRule="auto"/>
      </w:pPr>
      <w:r>
        <w:separator/>
      </w:r>
    </w:p>
  </w:endnote>
  <w:endnote w:type="continuationSeparator" w:id="1">
    <w:p w:rsidR="00E82A10" w:rsidRDefault="00E82A1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XO Thames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A10" w:rsidRDefault="00E82A10">
      <w:pPr>
        <w:spacing w:after="0"/>
      </w:pPr>
      <w:r>
        <w:separator/>
      </w:r>
    </w:p>
  </w:footnote>
  <w:footnote w:type="continuationSeparator" w:id="1">
    <w:p w:rsidR="00E82A10" w:rsidRDefault="00E82A1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62" w:rsidRDefault="00F03062">
    <w:pPr>
      <w:pStyle w:val="a5"/>
      <w:jc w:val="center"/>
    </w:pPr>
  </w:p>
  <w:p w:rsidR="00F03062" w:rsidRDefault="00F0306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7571735"/>
    </w:sdtPr>
    <w:sdtContent>
      <w:p w:rsidR="00F03062" w:rsidRDefault="00C30A9E">
        <w:pPr>
          <w:pStyle w:val="a5"/>
          <w:jc w:val="center"/>
        </w:pPr>
        <w:r>
          <w:fldChar w:fldCharType="begin"/>
        </w:r>
        <w:r w:rsidR="00E82A10">
          <w:instrText>PAGE   \* MERGEFORMAT</w:instrText>
        </w:r>
        <w:r>
          <w:fldChar w:fldCharType="separate"/>
        </w:r>
        <w:r w:rsidR="00A75C28">
          <w:rPr>
            <w:noProof/>
          </w:rPr>
          <w:t>6</w:t>
        </w:r>
        <w:r>
          <w:fldChar w:fldCharType="end"/>
        </w:r>
      </w:p>
    </w:sdtContent>
  </w:sdt>
  <w:p w:rsidR="00F03062" w:rsidRDefault="00F0306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324912"/>
    </w:sdtPr>
    <w:sdtContent>
      <w:p w:rsidR="00F03062" w:rsidRDefault="00C30A9E">
        <w:pPr>
          <w:pStyle w:val="a5"/>
          <w:jc w:val="center"/>
        </w:pPr>
        <w:r>
          <w:fldChar w:fldCharType="begin"/>
        </w:r>
        <w:r w:rsidR="00E82A10">
          <w:instrText>PAGE   \* MERGEFORMAT</w:instrText>
        </w:r>
        <w:r>
          <w:fldChar w:fldCharType="separate"/>
        </w:r>
        <w:r w:rsidR="00A75C28">
          <w:rPr>
            <w:noProof/>
          </w:rPr>
          <w:t>59</w:t>
        </w:r>
        <w:r>
          <w:fldChar w:fldCharType="end"/>
        </w:r>
      </w:p>
    </w:sdtContent>
  </w:sdt>
  <w:p w:rsidR="00F03062" w:rsidRDefault="00F0306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52pt;height:456pt;visibility:visible;mso-wrap-style:square" o:bullet="t">
        <v:imagedata r:id="rId1" o:title=""/>
      </v:shape>
    </w:pict>
  </w:numPicBullet>
  <w:numPicBullet w:numPicBulletId="1">
    <w:pict>
      <v:shape id="_x0000_i1029" type="#_x0000_t75" style="width:384pt;height:456pt;visibility:visible;mso-wrap-style:square" o:bullet="t">
        <v:imagedata r:id="rId2" o:title=""/>
      </v:shape>
    </w:pict>
  </w:numPicBullet>
  <w:abstractNum w:abstractNumId="0">
    <w:nsid w:val="0ED07CBB"/>
    <w:multiLevelType w:val="multilevel"/>
    <w:tmpl w:val="0ED07CBB"/>
    <w:lvl w:ilvl="0">
      <w:start w:val="1"/>
      <w:numFmt w:val="bullet"/>
      <w:lvlText w:val=""/>
      <w:lvlPicBulletId w:val="1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01E3A8A"/>
    <w:multiLevelType w:val="multilevel"/>
    <w:tmpl w:val="601E3A8A"/>
    <w:lvl w:ilvl="0">
      <w:start w:val="1"/>
      <w:numFmt w:val="bullet"/>
      <w:lvlText w:val=""/>
      <w:lvlPicBulletId w:val="0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843"/>
    <w:rsid w:val="00011B4A"/>
    <w:rsid w:val="00011F50"/>
    <w:rsid w:val="00011FB6"/>
    <w:rsid w:val="00012741"/>
    <w:rsid w:val="000127F5"/>
    <w:rsid w:val="000150CC"/>
    <w:rsid w:val="00015179"/>
    <w:rsid w:val="000172D0"/>
    <w:rsid w:val="00020ADF"/>
    <w:rsid w:val="00021CD1"/>
    <w:rsid w:val="00022216"/>
    <w:rsid w:val="00023455"/>
    <w:rsid w:val="0002411D"/>
    <w:rsid w:val="00024F02"/>
    <w:rsid w:val="00025619"/>
    <w:rsid w:val="000307F7"/>
    <w:rsid w:val="000309F1"/>
    <w:rsid w:val="000315B6"/>
    <w:rsid w:val="00033136"/>
    <w:rsid w:val="000333E0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4677D"/>
    <w:rsid w:val="00051899"/>
    <w:rsid w:val="00052D75"/>
    <w:rsid w:val="000542A5"/>
    <w:rsid w:val="00055142"/>
    <w:rsid w:val="000606AE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061E"/>
    <w:rsid w:val="000807DE"/>
    <w:rsid w:val="0008116F"/>
    <w:rsid w:val="00083148"/>
    <w:rsid w:val="00083FC3"/>
    <w:rsid w:val="00084FE4"/>
    <w:rsid w:val="000850F5"/>
    <w:rsid w:val="0008576B"/>
    <w:rsid w:val="00087FC6"/>
    <w:rsid w:val="00090CFB"/>
    <w:rsid w:val="00091981"/>
    <w:rsid w:val="00091CB9"/>
    <w:rsid w:val="00091E46"/>
    <w:rsid w:val="000924E2"/>
    <w:rsid w:val="000928E2"/>
    <w:rsid w:val="0009312E"/>
    <w:rsid w:val="00093EA7"/>
    <w:rsid w:val="00094D2F"/>
    <w:rsid w:val="00094DFA"/>
    <w:rsid w:val="00097CE3"/>
    <w:rsid w:val="000A02EC"/>
    <w:rsid w:val="000A089E"/>
    <w:rsid w:val="000A0996"/>
    <w:rsid w:val="000A0CB5"/>
    <w:rsid w:val="000A170B"/>
    <w:rsid w:val="000A19DC"/>
    <w:rsid w:val="000A273C"/>
    <w:rsid w:val="000A3424"/>
    <w:rsid w:val="000A3DCC"/>
    <w:rsid w:val="000A5168"/>
    <w:rsid w:val="000A52B6"/>
    <w:rsid w:val="000A669C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545"/>
    <w:rsid w:val="000D67E2"/>
    <w:rsid w:val="000E1866"/>
    <w:rsid w:val="000E1A6B"/>
    <w:rsid w:val="000E1DF9"/>
    <w:rsid w:val="000E314F"/>
    <w:rsid w:val="000E599B"/>
    <w:rsid w:val="000E5B49"/>
    <w:rsid w:val="000E5FCB"/>
    <w:rsid w:val="000E6263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0F63DB"/>
    <w:rsid w:val="00100486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078C"/>
    <w:rsid w:val="001113FC"/>
    <w:rsid w:val="00112AD4"/>
    <w:rsid w:val="00112C5B"/>
    <w:rsid w:val="001136CA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0E07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0406"/>
    <w:rsid w:val="0013101A"/>
    <w:rsid w:val="0013163E"/>
    <w:rsid w:val="001346AB"/>
    <w:rsid w:val="00134B5D"/>
    <w:rsid w:val="00135370"/>
    <w:rsid w:val="0013620E"/>
    <w:rsid w:val="00137F4E"/>
    <w:rsid w:val="0014017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6C96"/>
    <w:rsid w:val="0015738A"/>
    <w:rsid w:val="001628C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5E7C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35F0"/>
    <w:rsid w:val="00193EF6"/>
    <w:rsid w:val="00196BE3"/>
    <w:rsid w:val="001A23C2"/>
    <w:rsid w:val="001A2F45"/>
    <w:rsid w:val="001A33B1"/>
    <w:rsid w:val="001A4246"/>
    <w:rsid w:val="001A53E9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66AA"/>
    <w:rsid w:val="001C70E5"/>
    <w:rsid w:val="001C7360"/>
    <w:rsid w:val="001C7CA3"/>
    <w:rsid w:val="001D0AA9"/>
    <w:rsid w:val="001D170F"/>
    <w:rsid w:val="001D224B"/>
    <w:rsid w:val="001D3765"/>
    <w:rsid w:val="001D3BBB"/>
    <w:rsid w:val="001D4830"/>
    <w:rsid w:val="001D4A17"/>
    <w:rsid w:val="001D5C13"/>
    <w:rsid w:val="001D6D7C"/>
    <w:rsid w:val="001D7692"/>
    <w:rsid w:val="001D7973"/>
    <w:rsid w:val="001D7F4B"/>
    <w:rsid w:val="001E28F1"/>
    <w:rsid w:val="001E2D01"/>
    <w:rsid w:val="001E4204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256"/>
    <w:rsid w:val="002003BB"/>
    <w:rsid w:val="00200B00"/>
    <w:rsid w:val="00201957"/>
    <w:rsid w:val="00201F86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13C"/>
    <w:rsid w:val="0022130A"/>
    <w:rsid w:val="0022336C"/>
    <w:rsid w:val="002235A0"/>
    <w:rsid w:val="00224D8F"/>
    <w:rsid w:val="00225BDD"/>
    <w:rsid w:val="00227307"/>
    <w:rsid w:val="002326EB"/>
    <w:rsid w:val="00234A65"/>
    <w:rsid w:val="00234EA0"/>
    <w:rsid w:val="0023581C"/>
    <w:rsid w:val="002359C3"/>
    <w:rsid w:val="00240BE4"/>
    <w:rsid w:val="00240CDF"/>
    <w:rsid w:val="002415B0"/>
    <w:rsid w:val="00241713"/>
    <w:rsid w:val="002420ED"/>
    <w:rsid w:val="00242106"/>
    <w:rsid w:val="00245D7C"/>
    <w:rsid w:val="00245DAD"/>
    <w:rsid w:val="00247017"/>
    <w:rsid w:val="002476DF"/>
    <w:rsid w:val="00247FA3"/>
    <w:rsid w:val="00250B47"/>
    <w:rsid w:val="002529BE"/>
    <w:rsid w:val="00254CF4"/>
    <w:rsid w:val="002555A9"/>
    <w:rsid w:val="00261340"/>
    <w:rsid w:val="0026139B"/>
    <w:rsid w:val="00261777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5A40"/>
    <w:rsid w:val="002864BB"/>
    <w:rsid w:val="0028719C"/>
    <w:rsid w:val="00287E4E"/>
    <w:rsid w:val="00287F76"/>
    <w:rsid w:val="00290AF4"/>
    <w:rsid w:val="0029190C"/>
    <w:rsid w:val="00291924"/>
    <w:rsid w:val="0029252D"/>
    <w:rsid w:val="00292F5F"/>
    <w:rsid w:val="00293ECB"/>
    <w:rsid w:val="00294837"/>
    <w:rsid w:val="002953E5"/>
    <w:rsid w:val="00295A46"/>
    <w:rsid w:val="0029616B"/>
    <w:rsid w:val="00296F05"/>
    <w:rsid w:val="00297D73"/>
    <w:rsid w:val="002A1C08"/>
    <w:rsid w:val="002A3C40"/>
    <w:rsid w:val="002A4E78"/>
    <w:rsid w:val="002A4FA9"/>
    <w:rsid w:val="002A6B28"/>
    <w:rsid w:val="002B1AA1"/>
    <w:rsid w:val="002B1C16"/>
    <w:rsid w:val="002B2FD4"/>
    <w:rsid w:val="002B5A40"/>
    <w:rsid w:val="002B7D8A"/>
    <w:rsid w:val="002B7E12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C7E9D"/>
    <w:rsid w:val="002D141D"/>
    <w:rsid w:val="002D3082"/>
    <w:rsid w:val="002D3298"/>
    <w:rsid w:val="002D7033"/>
    <w:rsid w:val="002E012D"/>
    <w:rsid w:val="002E01FE"/>
    <w:rsid w:val="002E0673"/>
    <w:rsid w:val="002E108B"/>
    <w:rsid w:val="002E1104"/>
    <w:rsid w:val="002E1ECA"/>
    <w:rsid w:val="002E2A0F"/>
    <w:rsid w:val="002E41B0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5D1A"/>
    <w:rsid w:val="00316008"/>
    <w:rsid w:val="00316208"/>
    <w:rsid w:val="003174DE"/>
    <w:rsid w:val="00317620"/>
    <w:rsid w:val="00317DC9"/>
    <w:rsid w:val="00320864"/>
    <w:rsid w:val="00321DF0"/>
    <w:rsid w:val="0032290F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0CC5"/>
    <w:rsid w:val="003713E4"/>
    <w:rsid w:val="003717DF"/>
    <w:rsid w:val="00371803"/>
    <w:rsid w:val="00372569"/>
    <w:rsid w:val="00372C91"/>
    <w:rsid w:val="00373A2A"/>
    <w:rsid w:val="00373C49"/>
    <w:rsid w:val="00373EA9"/>
    <w:rsid w:val="0038016C"/>
    <w:rsid w:val="00382E10"/>
    <w:rsid w:val="00383220"/>
    <w:rsid w:val="00385226"/>
    <w:rsid w:val="00385EAE"/>
    <w:rsid w:val="003875BC"/>
    <w:rsid w:val="003914DE"/>
    <w:rsid w:val="003946DD"/>
    <w:rsid w:val="003953D4"/>
    <w:rsid w:val="00395B3F"/>
    <w:rsid w:val="0039606B"/>
    <w:rsid w:val="0039644B"/>
    <w:rsid w:val="003967AF"/>
    <w:rsid w:val="003A0906"/>
    <w:rsid w:val="003A0D72"/>
    <w:rsid w:val="003A2B46"/>
    <w:rsid w:val="003A2B4E"/>
    <w:rsid w:val="003A2E68"/>
    <w:rsid w:val="003A321C"/>
    <w:rsid w:val="003A3475"/>
    <w:rsid w:val="003A4F3D"/>
    <w:rsid w:val="003A6817"/>
    <w:rsid w:val="003A72EC"/>
    <w:rsid w:val="003A74EE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BCF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4D4"/>
    <w:rsid w:val="003D0B5D"/>
    <w:rsid w:val="003D108C"/>
    <w:rsid w:val="003D3656"/>
    <w:rsid w:val="003D411A"/>
    <w:rsid w:val="003D4426"/>
    <w:rsid w:val="003D4629"/>
    <w:rsid w:val="003D4FDD"/>
    <w:rsid w:val="003D55C1"/>
    <w:rsid w:val="003D5960"/>
    <w:rsid w:val="003E102C"/>
    <w:rsid w:val="003E4974"/>
    <w:rsid w:val="003E696E"/>
    <w:rsid w:val="003E6EA7"/>
    <w:rsid w:val="003E7902"/>
    <w:rsid w:val="003E7C1C"/>
    <w:rsid w:val="003F03F9"/>
    <w:rsid w:val="003F0AF2"/>
    <w:rsid w:val="003F0B87"/>
    <w:rsid w:val="003F0DA6"/>
    <w:rsid w:val="003F0F4F"/>
    <w:rsid w:val="003F1A60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16D"/>
    <w:rsid w:val="004114A7"/>
    <w:rsid w:val="00411872"/>
    <w:rsid w:val="00412069"/>
    <w:rsid w:val="00413522"/>
    <w:rsid w:val="004146D2"/>
    <w:rsid w:val="00414AC0"/>
    <w:rsid w:val="004210A9"/>
    <w:rsid w:val="00421615"/>
    <w:rsid w:val="00422188"/>
    <w:rsid w:val="004225F0"/>
    <w:rsid w:val="00423EF9"/>
    <w:rsid w:val="0042700C"/>
    <w:rsid w:val="004274EB"/>
    <w:rsid w:val="00430019"/>
    <w:rsid w:val="004306BF"/>
    <w:rsid w:val="0043215E"/>
    <w:rsid w:val="0043298A"/>
    <w:rsid w:val="004409CE"/>
    <w:rsid w:val="00440C98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07CC"/>
    <w:rsid w:val="004616C3"/>
    <w:rsid w:val="004620AC"/>
    <w:rsid w:val="00463D56"/>
    <w:rsid w:val="00465945"/>
    <w:rsid w:val="00466CCC"/>
    <w:rsid w:val="00467563"/>
    <w:rsid w:val="00467C11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13BF"/>
    <w:rsid w:val="0049146B"/>
    <w:rsid w:val="00492DDB"/>
    <w:rsid w:val="004938B9"/>
    <w:rsid w:val="00493A4F"/>
    <w:rsid w:val="00494D86"/>
    <w:rsid w:val="004958E1"/>
    <w:rsid w:val="00496D11"/>
    <w:rsid w:val="00496DF7"/>
    <w:rsid w:val="004978DD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3F2D"/>
    <w:rsid w:val="004C40F8"/>
    <w:rsid w:val="004C5512"/>
    <w:rsid w:val="004C7CA2"/>
    <w:rsid w:val="004D0B7E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190C"/>
    <w:rsid w:val="004F26C9"/>
    <w:rsid w:val="004F3E63"/>
    <w:rsid w:val="004F40F2"/>
    <w:rsid w:val="004F417F"/>
    <w:rsid w:val="004F622E"/>
    <w:rsid w:val="004F7D87"/>
    <w:rsid w:val="00500FF2"/>
    <w:rsid w:val="0050125A"/>
    <w:rsid w:val="005019A6"/>
    <w:rsid w:val="00501C25"/>
    <w:rsid w:val="00502495"/>
    <w:rsid w:val="0050334B"/>
    <w:rsid w:val="00505785"/>
    <w:rsid w:val="00507E5F"/>
    <w:rsid w:val="00511E03"/>
    <w:rsid w:val="00512151"/>
    <w:rsid w:val="00514812"/>
    <w:rsid w:val="00516B55"/>
    <w:rsid w:val="00516E9A"/>
    <w:rsid w:val="00517D81"/>
    <w:rsid w:val="00523CDD"/>
    <w:rsid w:val="00525FB1"/>
    <w:rsid w:val="005260C7"/>
    <w:rsid w:val="005268B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477F2"/>
    <w:rsid w:val="00547BF7"/>
    <w:rsid w:val="00550D2F"/>
    <w:rsid w:val="00551F4F"/>
    <w:rsid w:val="00552B13"/>
    <w:rsid w:val="00552C33"/>
    <w:rsid w:val="0055325F"/>
    <w:rsid w:val="0055423A"/>
    <w:rsid w:val="005545F1"/>
    <w:rsid w:val="00555FC9"/>
    <w:rsid w:val="005578F4"/>
    <w:rsid w:val="00557F12"/>
    <w:rsid w:val="0056098C"/>
    <w:rsid w:val="00560BDF"/>
    <w:rsid w:val="00561184"/>
    <w:rsid w:val="005612A6"/>
    <w:rsid w:val="0056343A"/>
    <w:rsid w:val="00563598"/>
    <w:rsid w:val="00563C7A"/>
    <w:rsid w:val="00565684"/>
    <w:rsid w:val="0057042A"/>
    <w:rsid w:val="00571238"/>
    <w:rsid w:val="00571B39"/>
    <w:rsid w:val="00572617"/>
    <w:rsid w:val="00573A61"/>
    <w:rsid w:val="005755A5"/>
    <w:rsid w:val="005769BD"/>
    <w:rsid w:val="00581B4E"/>
    <w:rsid w:val="00583CAF"/>
    <w:rsid w:val="005869E6"/>
    <w:rsid w:val="00587D1C"/>
    <w:rsid w:val="005923D4"/>
    <w:rsid w:val="00592986"/>
    <w:rsid w:val="00593E51"/>
    <w:rsid w:val="00594395"/>
    <w:rsid w:val="005965FC"/>
    <w:rsid w:val="005979EB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4280"/>
    <w:rsid w:val="005B50B6"/>
    <w:rsid w:val="005B57C0"/>
    <w:rsid w:val="005B62F3"/>
    <w:rsid w:val="005B6494"/>
    <w:rsid w:val="005C02EF"/>
    <w:rsid w:val="005C0702"/>
    <w:rsid w:val="005C1793"/>
    <w:rsid w:val="005C23B5"/>
    <w:rsid w:val="005C28C5"/>
    <w:rsid w:val="005C28FF"/>
    <w:rsid w:val="005C4D6E"/>
    <w:rsid w:val="005C61E6"/>
    <w:rsid w:val="005C726E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2DD6"/>
    <w:rsid w:val="00606DEC"/>
    <w:rsid w:val="006074E6"/>
    <w:rsid w:val="0060779B"/>
    <w:rsid w:val="00607E2D"/>
    <w:rsid w:val="00610104"/>
    <w:rsid w:val="00610112"/>
    <w:rsid w:val="006110EE"/>
    <w:rsid w:val="00611390"/>
    <w:rsid w:val="00611A11"/>
    <w:rsid w:val="006124AE"/>
    <w:rsid w:val="00614BDB"/>
    <w:rsid w:val="0061538A"/>
    <w:rsid w:val="00616391"/>
    <w:rsid w:val="0062078C"/>
    <w:rsid w:val="00620DD6"/>
    <w:rsid w:val="0062168D"/>
    <w:rsid w:val="006225BA"/>
    <w:rsid w:val="006227C5"/>
    <w:rsid w:val="006236D2"/>
    <w:rsid w:val="0062434B"/>
    <w:rsid w:val="00624469"/>
    <w:rsid w:val="00624AC1"/>
    <w:rsid w:val="006250BD"/>
    <w:rsid w:val="0062513B"/>
    <w:rsid w:val="00626CA0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5868"/>
    <w:rsid w:val="006463EE"/>
    <w:rsid w:val="00646758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3566"/>
    <w:rsid w:val="00664DE0"/>
    <w:rsid w:val="0066561E"/>
    <w:rsid w:val="00665CF9"/>
    <w:rsid w:val="00665D3D"/>
    <w:rsid w:val="00667C14"/>
    <w:rsid w:val="0067084A"/>
    <w:rsid w:val="006708D4"/>
    <w:rsid w:val="00670DE1"/>
    <w:rsid w:val="00671948"/>
    <w:rsid w:val="00672DCB"/>
    <w:rsid w:val="006761C6"/>
    <w:rsid w:val="00677D50"/>
    <w:rsid w:val="006810A7"/>
    <w:rsid w:val="00681217"/>
    <w:rsid w:val="00681D87"/>
    <w:rsid w:val="00681FEA"/>
    <w:rsid w:val="006827D7"/>
    <w:rsid w:val="00682AC6"/>
    <w:rsid w:val="006851BF"/>
    <w:rsid w:val="00685ADB"/>
    <w:rsid w:val="0068758C"/>
    <w:rsid w:val="0068764C"/>
    <w:rsid w:val="00692F1B"/>
    <w:rsid w:val="00695AE8"/>
    <w:rsid w:val="0069662E"/>
    <w:rsid w:val="006966BC"/>
    <w:rsid w:val="006972B9"/>
    <w:rsid w:val="00697CDE"/>
    <w:rsid w:val="006A12D4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421"/>
    <w:rsid w:val="006B3E01"/>
    <w:rsid w:val="006B3E6C"/>
    <w:rsid w:val="006B6EBB"/>
    <w:rsid w:val="006B7376"/>
    <w:rsid w:val="006B75A3"/>
    <w:rsid w:val="006B7858"/>
    <w:rsid w:val="006C175D"/>
    <w:rsid w:val="006C5409"/>
    <w:rsid w:val="006C553F"/>
    <w:rsid w:val="006C560C"/>
    <w:rsid w:val="006C61C8"/>
    <w:rsid w:val="006C6E9D"/>
    <w:rsid w:val="006C7ED8"/>
    <w:rsid w:val="006D1E91"/>
    <w:rsid w:val="006D4B5C"/>
    <w:rsid w:val="006D6261"/>
    <w:rsid w:val="006D6719"/>
    <w:rsid w:val="006D707F"/>
    <w:rsid w:val="006D767D"/>
    <w:rsid w:val="006E617F"/>
    <w:rsid w:val="006E6B24"/>
    <w:rsid w:val="006F04E5"/>
    <w:rsid w:val="006F0638"/>
    <w:rsid w:val="006F0916"/>
    <w:rsid w:val="006F0D9F"/>
    <w:rsid w:val="006F412C"/>
    <w:rsid w:val="006F562E"/>
    <w:rsid w:val="006F6CB0"/>
    <w:rsid w:val="006F7AE2"/>
    <w:rsid w:val="00700094"/>
    <w:rsid w:val="00701289"/>
    <w:rsid w:val="00701CEC"/>
    <w:rsid w:val="00703872"/>
    <w:rsid w:val="00703D34"/>
    <w:rsid w:val="007042DF"/>
    <w:rsid w:val="00704A8C"/>
    <w:rsid w:val="00705F2D"/>
    <w:rsid w:val="00710BCA"/>
    <w:rsid w:val="00710F0F"/>
    <w:rsid w:val="0071406D"/>
    <w:rsid w:val="007143FE"/>
    <w:rsid w:val="00714408"/>
    <w:rsid w:val="007144C5"/>
    <w:rsid w:val="00714788"/>
    <w:rsid w:val="007154B9"/>
    <w:rsid w:val="00720E33"/>
    <w:rsid w:val="007213DF"/>
    <w:rsid w:val="00721B39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4DFF"/>
    <w:rsid w:val="0073608B"/>
    <w:rsid w:val="00736511"/>
    <w:rsid w:val="00736AD2"/>
    <w:rsid w:val="00736C49"/>
    <w:rsid w:val="00737805"/>
    <w:rsid w:val="0073797A"/>
    <w:rsid w:val="00740D5C"/>
    <w:rsid w:val="00741E4D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9D5"/>
    <w:rsid w:val="00761A94"/>
    <w:rsid w:val="00762252"/>
    <w:rsid w:val="0076436D"/>
    <w:rsid w:val="00765101"/>
    <w:rsid w:val="007659D6"/>
    <w:rsid w:val="00766588"/>
    <w:rsid w:val="00766F97"/>
    <w:rsid w:val="00767E2C"/>
    <w:rsid w:val="00770FF6"/>
    <w:rsid w:val="0077287D"/>
    <w:rsid w:val="00772CD9"/>
    <w:rsid w:val="00774EF6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5884"/>
    <w:rsid w:val="007A633C"/>
    <w:rsid w:val="007B0A25"/>
    <w:rsid w:val="007B1BA1"/>
    <w:rsid w:val="007B2D54"/>
    <w:rsid w:val="007B36F9"/>
    <w:rsid w:val="007B3834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C7F2D"/>
    <w:rsid w:val="007D0707"/>
    <w:rsid w:val="007D071F"/>
    <w:rsid w:val="007D1F0B"/>
    <w:rsid w:val="007D2489"/>
    <w:rsid w:val="007D4B87"/>
    <w:rsid w:val="007D4F61"/>
    <w:rsid w:val="007D534B"/>
    <w:rsid w:val="007D5C33"/>
    <w:rsid w:val="007D7D7D"/>
    <w:rsid w:val="007D7F89"/>
    <w:rsid w:val="007E06C5"/>
    <w:rsid w:val="007E13BE"/>
    <w:rsid w:val="007E3588"/>
    <w:rsid w:val="007E6088"/>
    <w:rsid w:val="007E628F"/>
    <w:rsid w:val="007E6516"/>
    <w:rsid w:val="007F15D6"/>
    <w:rsid w:val="007F1A04"/>
    <w:rsid w:val="007F2B49"/>
    <w:rsid w:val="007F31C2"/>
    <w:rsid w:val="007F3DE0"/>
    <w:rsid w:val="007F4616"/>
    <w:rsid w:val="007F463C"/>
    <w:rsid w:val="007F4B9B"/>
    <w:rsid w:val="007F4ED8"/>
    <w:rsid w:val="007F503C"/>
    <w:rsid w:val="007F735F"/>
    <w:rsid w:val="00800A6C"/>
    <w:rsid w:val="00802264"/>
    <w:rsid w:val="00803296"/>
    <w:rsid w:val="00805B31"/>
    <w:rsid w:val="00805F41"/>
    <w:rsid w:val="008060D3"/>
    <w:rsid w:val="00806E05"/>
    <w:rsid w:val="008079A6"/>
    <w:rsid w:val="00810583"/>
    <w:rsid w:val="008127E4"/>
    <w:rsid w:val="0081598B"/>
    <w:rsid w:val="00817254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6CE8"/>
    <w:rsid w:val="008470A2"/>
    <w:rsid w:val="00851A76"/>
    <w:rsid w:val="00856086"/>
    <w:rsid w:val="008562A5"/>
    <w:rsid w:val="008567C9"/>
    <w:rsid w:val="00861E4E"/>
    <w:rsid w:val="00862D03"/>
    <w:rsid w:val="008631C4"/>
    <w:rsid w:val="00864FB8"/>
    <w:rsid w:val="00865382"/>
    <w:rsid w:val="0086635B"/>
    <w:rsid w:val="0087253E"/>
    <w:rsid w:val="00873E91"/>
    <w:rsid w:val="00874B98"/>
    <w:rsid w:val="0087531B"/>
    <w:rsid w:val="0087641A"/>
    <w:rsid w:val="0087759D"/>
    <w:rsid w:val="008803C1"/>
    <w:rsid w:val="008810BA"/>
    <w:rsid w:val="00881DF6"/>
    <w:rsid w:val="008821ED"/>
    <w:rsid w:val="0088302B"/>
    <w:rsid w:val="00883559"/>
    <w:rsid w:val="00883D8B"/>
    <w:rsid w:val="00884226"/>
    <w:rsid w:val="00885B62"/>
    <w:rsid w:val="00885E8B"/>
    <w:rsid w:val="00886BEA"/>
    <w:rsid w:val="008871EC"/>
    <w:rsid w:val="00887875"/>
    <w:rsid w:val="00887AB0"/>
    <w:rsid w:val="0089319A"/>
    <w:rsid w:val="0089351D"/>
    <w:rsid w:val="00894D3E"/>
    <w:rsid w:val="008964C9"/>
    <w:rsid w:val="00897C44"/>
    <w:rsid w:val="00897C56"/>
    <w:rsid w:val="008A0522"/>
    <w:rsid w:val="008A072D"/>
    <w:rsid w:val="008A17C9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0658"/>
    <w:rsid w:val="008B2951"/>
    <w:rsid w:val="008B4061"/>
    <w:rsid w:val="008B4E4B"/>
    <w:rsid w:val="008B5F6D"/>
    <w:rsid w:val="008B6069"/>
    <w:rsid w:val="008B65F1"/>
    <w:rsid w:val="008B66AD"/>
    <w:rsid w:val="008B6FF1"/>
    <w:rsid w:val="008B7383"/>
    <w:rsid w:val="008C266C"/>
    <w:rsid w:val="008C33B9"/>
    <w:rsid w:val="008C37F8"/>
    <w:rsid w:val="008C4E10"/>
    <w:rsid w:val="008D06AF"/>
    <w:rsid w:val="008D0823"/>
    <w:rsid w:val="008D12F3"/>
    <w:rsid w:val="008D2011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E7E25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2E9"/>
    <w:rsid w:val="00932969"/>
    <w:rsid w:val="00932E95"/>
    <w:rsid w:val="00937A90"/>
    <w:rsid w:val="00942121"/>
    <w:rsid w:val="00942987"/>
    <w:rsid w:val="00942D72"/>
    <w:rsid w:val="0094389E"/>
    <w:rsid w:val="00943FC5"/>
    <w:rsid w:val="009508C9"/>
    <w:rsid w:val="00950E0D"/>
    <w:rsid w:val="00951D02"/>
    <w:rsid w:val="009538C6"/>
    <w:rsid w:val="00953D51"/>
    <w:rsid w:val="00954C56"/>
    <w:rsid w:val="0095504E"/>
    <w:rsid w:val="009571C6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1E3"/>
    <w:rsid w:val="00970AE9"/>
    <w:rsid w:val="00972ACC"/>
    <w:rsid w:val="00973BCF"/>
    <w:rsid w:val="00977149"/>
    <w:rsid w:val="00980552"/>
    <w:rsid w:val="00982AD3"/>
    <w:rsid w:val="00983090"/>
    <w:rsid w:val="009839D0"/>
    <w:rsid w:val="00987263"/>
    <w:rsid w:val="00991D30"/>
    <w:rsid w:val="00991E3A"/>
    <w:rsid w:val="00991EDE"/>
    <w:rsid w:val="0099345F"/>
    <w:rsid w:val="0099733F"/>
    <w:rsid w:val="00997A57"/>
    <w:rsid w:val="00997CD4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3A88"/>
    <w:rsid w:val="009C4939"/>
    <w:rsid w:val="009C4E27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5222"/>
    <w:rsid w:val="009D615D"/>
    <w:rsid w:val="009E1DB0"/>
    <w:rsid w:val="009E2544"/>
    <w:rsid w:val="009E2F7E"/>
    <w:rsid w:val="009E4A5E"/>
    <w:rsid w:val="009E6E5C"/>
    <w:rsid w:val="009E7184"/>
    <w:rsid w:val="009E74BD"/>
    <w:rsid w:val="009E7A56"/>
    <w:rsid w:val="009F02AE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3F8B"/>
    <w:rsid w:val="00A24F64"/>
    <w:rsid w:val="00A26400"/>
    <w:rsid w:val="00A26420"/>
    <w:rsid w:val="00A26BFE"/>
    <w:rsid w:val="00A27671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97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47D"/>
    <w:rsid w:val="00A626E8"/>
    <w:rsid w:val="00A62B1E"/>
    <w:rsid w:val="00A63EB9"/>
    <w:rsid w:val="00A653E6"/>
    <w:rsid w:val="00A6698E"/>
    <w:rsid w:val="00A67680"/>
    <w:rsid w:val="00A7091A"/>
    <w:rsid w:val="00A7159F"/>
    <w:rsid w:val="00A71E0A"/>
    <w:rsid w:val="00A7327F"/>
    <w:rsid w:val="00A73701"/>
    <w:rsid w:val="00A746D4"/>
    <w:rsid w:val="00A75C28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1290"/>
    <w:rsid w:val="00AA1903"/>
    <w:rsid w:val="00AA2386"/>
    <w:rsid w:val="00AA2539"/>
    <w:rsid w:val="00AA3117"/>
    <w:rsid w:val="00AA3E41"/>
    <w:rsid w:val="00AA400D"/>
    <w:rsid w:val="00AA6E7E"/>
    <w:rsid w:val="00AB174D"/>
    <w:rsid w:val="00AB3028"/>
    <w:rsid w:val="00AB3654"/>
    <w:rsid w:val="00AB3E66"/>
    <w:rsid w:val="00AB3F8F"/>
    <w:rsid w:val="00AB4483"/>
    <w:rsid w:val="00AB5001"/>
    <w:rsid w:val="00AB597C"/>
    <w:rsid w:val="00AB59CD"/>
    <w:rsid w:val="00AB774D"/>
    <w:rsid w:val="00AB7899"/>
    <w:rsid w:val="00AC0B50"/>
    <w:rsid w:val="00AC10F2"/>
    <w:rsid w:val="00AC195F"/>
    <w:rsid w:val="00AC23E3"/>
    <w:rsid w:val="00AC2CF4"/>
    <w:rsid w:val="00AC3094"/>
    <w:rsid w:val="00AC3E4E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4901"/>
    <w:rsid w:val="00AF50C7"/>
    <w:rsid w:val="00AF5478"/>
    <w:rsid w:val="00AF7309"/>
    <w:rsid w:val="00AF77CC"/>
    <w:rsid w:val="00AF7DC9"/>
    <w:rsid w:val="00B000BE"/>
    <w:rsid w:val="00B01AE3"/>
    <w:rsid w:val="00B01CB2"/>
    <w:rsid w:val="00B02194"/>
    <w:rsid w:val="00B02269"/>
    <w:rsid w:val="00B023FF"/>
    <w:rsid w:val="00B02AB7"/>
    <w:rsid w:val="00B03172"/>
    <w:rsid w:val="00B04862"/>
    <w:rsid w:val="00B05872"/>
    <w:rsid w:val="00B067F8"/>
    <w:rsid w:val="00B069A9"/>
    <w:rsid w:val="00B06DB0"/>
    <w:rsid w:val="00B0776E"/>
    <w:rsid w:val="00B11A32"/>
    <w:rsid w:val="00B12990"/>
    <w:rsid w:val="00B1410B"/>
    <w:rsid w:val="00B1460A"/>
    <w:rsid w:val="00B168EE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60A"/>
    <w:rsid w:val="00B42AE8"/>
    <w:rsid w:val="00B42BD8"/>
    <w:rsid w:val="00B435DC"/>
    <w:rsid w:val="00B439C3"/>
    <w:rsid w:val="00B44977"/>
    <w:rsid w:val="00B44CE6"/>
    <w:rsid w:val="00B47193"/>
    <w:rsid w:val="00B474A3"/>
    <w:rsid w:val="00B5079E"/>
    <w:rsid w:val="00B52129"/>
    <w:rsid w:val="00B53742"/>
    <w:rsid w:val="00B54877"/>
    <w:rsid w:val="00B57871"/>
    <w:rsid w:val="00B6015A"/>
    <w:rsid w:val="00B65940"/>
    <w:rsid w:val="00B6615A"/>
    <w:rsid w:val="00B66660"/>
    <w:rsid w:val="00B71265"/>
    <w:rsid w:val="00B7174B"/>
    <w:rsid w:val="00B71EB4"/>
    <w:rsid w:val="00B73135"/>
    <w:rsid w:val="00B74FDC"/>
    <w:rsid w:val="00B75119"/>
    <w:rsid w:val="00B76D4E"/>
    <w:rsid w:val="00B811FD"/>
    <w:rsid w:val="00B83247"/>
    <w:rsid w:val="00B849DB"/>
    <w:rsid w:val="00B857A2"/>
    <w:rsid w:val="00B878A4"/>
    <w:rsid w:val="00B9020C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26DE"/>
    <w:rsid w:val="00BB288F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C7E"/>
    <w:rsid w:val="00BE2EC5"/>
    <w:rsid w:val="00BE30F4"/>
    <w:rsid w:val="00BE42D6"/>
    <w:rsid w:val="00BE507F"/>
    <w:rsid w:val="00BE562A"/>
    <w:rsid w:val="00BE7785"/>
    <w:rsid w:val="00BF1128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58BF"/>
    <w:rsid w:val="00C1637B"/>
    <w:rsid w:val="00C16611"/>
    <w:rsid w:val="00C16BE1"/>
    <w:rsid w:val="00C177C9"/>
    <w:rsid w:val="00C20F5F"/>
    <w:rsid w:val="00C21FC7"/>
    <w:rsid w:val="00C232E7"/>
    <w:rsid w:val="00C2331F"/>
    <w:rsid w:val="00C23A4F"/>
    <w:rsid w:val="00C23C84"/>
    <w:rsid w:val="00C25ACC"/>
    <w:rsid w:val="00C304B5"/>
    <w:rsid w:val="00C309A5"/>
    <w:rsid w:val="00C30A9E"/>
    <w:rsid w:val="00C321D9"/>
    <w:rsid w:val="00C3270B"/>
    <w:rsid w:val="00C32BF6"/>
    <w:rsid w:val="00C32DFA"/>
    <w:rsid w:val="00C33040"/>
    <w:rsid w:val="00C33C02"/>
    <w:rsid w:val="00C33DA9"/>
    <w:rsid w:val="00C35558"/>
    <w:rsid w:val="00C35B0E"/>
    <w:rsid w:val="00C37611"/>
    <w:rsid w:val="00C4011B"/>
    <w:rsid w:val="00C4197C"/>
    <w:rsid w:val="00C423F9"/>
    <w:rsid w:val="00C42599"/>
    <w:rsid w:val="00C43C18"/>
    <w:rsid w:val="00C44864"/>
    <w:rsid w:val="00C45299"/>
    <w:rsid w:val="00C45DC7"/>
    <w:rsid w:val="00C45FBA"/>
    <w:rsid w:val="00C46350"/>
    <w:rsid w:val="00C466A6"/>
    <w:rsid w:val="00C471BF"/>
    <w:rsid w:val="00C4761E"/>
    <w:rsid w:val="00C47E14"/>
    <w:rsid w:val="00C508BE"/>
    <w:rsid w:val="00C50C88"/>
    <w:rsid w:val="00C518FB"/>
    <w:rsid w:val="00C52B88"/>
    <w:rsid w:val="00C52C76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57FB0"/>
    <w:rsid w:val="00C60B28"/>
    <w:rsid w:val="00C61D8C"/>
    <w:rsid w:val="00C6210E"/>
    <w:rsid w:val="00C6454A"/>
    <w:rsid w:val="00C6589E"/>
    <w:rsid w:val="00C65A52"/>
    <w:rsid w:val="00C673DB"/>
    <w:rsid w:val="00C67C32"/>
    <w:rsid w:val="00C70892"/>
    <w:rsid w:val="00C70CED"/>
    <w:rsid w:val="00C70F8C"/>
    <w:rsid w:val="00C7100C"/>
    <w:rsid w:val="00C71B18"/>
    <w:rsid w:val="00C7331B"/>
    <w:rsid w:val="00C7345E"/>
    <w:rsid w:val="00C738B9"/>
    <w:rsid w:val="00C73C0D"/>
    <w:rsid w:val="00C73EC4"/>
    <w:rsid w:val="00C74107"/>
    <w:rsid w:val="00C7454D"/>
    <w:rsid w:val="00C76CF5"/>
    <w:rsid w:val="00C772CB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3A3C"/>
    <w:rsid w:val="00C8499F"/>
    <w:rsid w:val="00C85813"/>
    <w:rsid w:val="00C859AA"/>
    <w:rsid w:val="00C86170"/>
    <w:rsid w:val="00C90547"/>
    <w:rsid w:val="00C91A24"/>
    <w:rsid w:val="00C91F42"/>
    <w:rsid w:val="00C93ACC"/>
    <w:rsid w:val="00C93D13"/>
    <w:rsid w:val="00C941E7"/>
    <w:rsid w:val="00C941ED"/>
    <w:rsid w:val="00C9630E"/>
    <w:rsid w:val="00C96E15"/>
    <w:rsid w:val="00C9764D"/>
    <w:rsid w:val="00CA0DAB"/>
    <w:rsid w:val="00CA21C8"/>
    <w:rsid w:val="00CA3767"/>
    <w:rsid w:val="00CA41D9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5DB8"/>
    <w:rsid w:val="00CC77F9"/>
    <w:rsid w:val="00CD1A8D"/>
    <w:rsid w:val="00CD21F0"/>
    <w:rsid w:val="00CD322A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0143"/>
    <w:rsid w:val="00CF171A"/>
    <w:rsid w:val="00CF1D0E"/>
    <w:rsid w:val="00CF1EF2"/>
    <w:rsid w:val="00CF2BAA"/>
    <w:rsid w:val="00CF34D9"/>
    <w:rsid w:val="00CF416A"/>
    <w:rsid w:val="00CF4C0A"/>
    <w:rsid w:val="00CF7250"/>
    <w:rsid w:val="00D0094B"/>
    <w:rsid w:val="00D00E51"/>
    <w:rsid w:val="00D01F71"/>
    <w:rsid w:val="00D02D4C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2EB"/>
    <w:rsid w:val="00D16519"/>
    <w:rsid w:val="00D17B96"/>
    <w:rsid w:val="00D20316"/>
    <w:rsid w:val="00D2038E"/>
    <w:rsid w:val="00D21475"/>
    <w:rsid w:val="00D21896"/>
    <w:rsid w:val="00D23827"/>
    <w:rsid w:val="00D26D41"/>
    <w:rsid w:val="00D30149"/>
    <w:rsid w:val="00D33C9E"/>
    <w:rsid w:val="00D34F16"/>
    <w:rsid w:val="00D358A5"/>
    <w:rsid w:val="00D36129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294A"/>
    <w:rsid w:val="00D62D14"/>
    <w:rsid w:val="00D63D48"/>
    <w:rsid w:val="00D669B2"/>
    <w:rsid w:val="00D66EFD"/>
    <w:rsid w:val="00D71AD1"/>
    <w:rsid w:val="00D71B50"/>
    <w:rsid w:val="00D72C8F"/>
    <w:rsid w:val="00D76100"/>
    <w:rsid w:val="00D8063F"/>
    <w:rsid w:val="00D81D52"/>
    <w:rsid w:val="00D82D27"/>
    <w:rsid w:val="00D82D7A"/>
    <w:rsid w:val="00D842A6"/>
    <w:rsid w:val="00D85FF4"/>
    <w:rsid w:val="00D96C36"/>
    <w:rsid w:val="00DA0174"/>
    <w:rsid w:val="00DA0726"/>
    <w:rsid w:val="00DA08B1"/>
    <w:rsid w:val="00DA0CD7"/>
    <w:rsid w:val="00DA2DDF"/>
    <w:rsid w:val="00DA3F28"/>
    <w:rsid w:val="00DA4767"/>
    <w:rsid w:val="00DA684B"/>
    <w:rsid w:val="00DA6C6B"/>
    <w:rsid w:val="00DA70CF"/>
    <w:rsid w:val="00DA70FA"/>
    <w:rsid w:val="00DA7647"/>
    <w:rsid w:val="00DA7943"/>
    <w:rsid w:val="00DB2978"/>
    <w:rsid w:val="00DB33C3"/>
    <w:rsid w:val="00DB399F"/>
    <w:rsid w:val="00DB4333"/>
    <w:rsid w:val="00DB4C57"/>
    <w:rsid w:val="00DB555E"/>
    <w:rsid w:val="00DB7702"/>
    <w:rsid w:val="00DB7A48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6C1D"/>
    <w:rsid w:val="00DD7958"/>
    <w:rsid w:val="00DE09E2"/>
    <w:rsid w:val="00DE0E26"/>
    <w:rsid w:val="00DE1197"/>
    <w:rsid w:val="00DE31EE"/>
    <w:rsid w:val="00DE35D0"/>
    <w:rsid w:val="00DE4574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1E4"/>
    <w:rsid w:val="00DF72C3"/>
    <w:rsid w:val="00DF7A78"/>
    <w:rsid w:val="00E00558"/>
    <w:rsid w:val="00E014CD"/>
    <w:rsid w:val="00E01720"/>
    <w:rsid w:val="00E02C08"/>
    <w:rsid w:val="00E039EA"/>
    <w:rsid w:val="00E049EC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379AC"/>
    <w:rsid w:val="00E42BEA"/>
    <w:rsid w:val="00E432F2"/>
    <w:rsid w:val="00E43775"/>
    <w:rsid w:val="00E45D59"/>
    <w:rsid w:val="00E47274"/>
    <w:rsid w:val="00E47728"/>
    <w:rsid w:val="00E502F2"/>
    <w:rsid w:val="00E50EB8"/>
    <w:rsid w:val="00E51DA7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E35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379"/>
    <w:rsid w:val="00E77AF8"/>
    <w:rsid w:val="00E80868"/>
    <w:rsid w:val="00E81249"/>
    <w:rsid w:val="00E824D9"/>
    <w:rsid w:val="00E82A10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8A3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5163"/>
    <w:rsid w:val="00EB6A08"/>
    <w:rsid w:val="00EC2065"/>
    <w:rsid w:val="00EC3935"/>
    <w:rsid w:val="00EC6A15"/>
    <w:rsid w:val="00ED0462"/>
    <w:rsid w:val="00ED1F7D"/>
    <w:rsid w:val="00ED38FB"/>
    <w:rsid w:val="00ED3B11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05D7"/>
    <w:rsid w:val="00EF0B7A"/>
    <w:rsid w:val="00EF1C88"/>
    <w:rsid w:val="00EF3DA2"/>
    <w:rsid w:val="00EF75EE"/>
    <w:rsid w:val="00F0070E"/>
    <w:rsid w:val="00F014A8"/>
    <w:rsid w:val="00F017D2"/>
    <w:rsid w:val="00F019A5"/>
    <w:rsid w:val="00F02484"/>
    <w:rsid w:val="00F03062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1F6F"/>
    <w:rsid w:val="00F22B97"/>
    <w:rsid w:val="00F250E1"/>
    <w:rsid w:val="00F25204"/>
    <w:rsid w:val="00F31608"/>
    <w:rsid w:val="00F317CB"/>
    <w:rsid w:val="00F3244D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3EE1"/>
    <w:rsid w:val="00F45233"/>
    <w:rsid w:val="00F460A9"/>
    <w:rsid w:val="00F46A17"/>
    <w:rsid w:val="00F4714D"/>
    <w:rsid w:val="00F478CD"/>
    <w:rsid w:val="00F50067"/>
    <w:rsid w:val="00F510B7"/>
    <w:rsid w:val="00F51105"/>
    <w:rsid w:val="00F51C9A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77EFB"/>
    <w:rsid w:val="00F807B2"/>
    <w:rsid w:val="00F808DB"/>
    <w:rsid w:val="00F818BB"/>
    <w:rsid w:val="00F821BD"/>
    <w:rsid w:val="00F82421"/>
    <w:rsid w:val="00F83060"/>
    <w:rsid w:val="00F8370E"/>
    <w:rsid w:val="00F83B05"/>
    <w:rsid w:val="00F8534A"/>
    <w:rsid w:val="00F8557D"/>
    <w:rsid w:val="00F85A39"/>
    <w:rsid w:val="00F85B8A"/>
    <w:rsid w:val="00F871B2"/>
    <w:rsid w:val="00F910FE"/>
    <w:rsid w:val="00F91302"/>
    <w:rsid w:val="00F91571"/>
    <w:rsid w:val="00F94840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A76D6"/>
    <w:rsid w:val="00FB092E"/>
    <w:rsid w:val="00FB0B72"/>
    <w:rsid w:val="00FB31A7"/>
    <w:rsid w:val="00FB38CC"/>
    <w:rsid w:val="00FB46EB"/>
    <w:rsid w:val="00FB6FA6"/>
    <w:rsid w:val="00FB7182"/>
    <w:rsid w:val="00FB768F"/>
    <w:rsid w:val="00FC0AC6"/>
    <w:rsid w:val="00FC2CAB"/>
    <w:rsid w:val="00FC39C6"/>
    <w:rsid w:val="00FC4040"/>
    <w:rsid w:val="00FC4293"/>
    <w:rsid w:val="00FC673A"/>
    <w:rsid w:val="00FC75E6"/>
    <w:rsid w:val="00FD066E"/>
    <w:rsid w:val="00FD170D"/>
    <w:rsid w:val="00FD3371"/>
    <w:rsid w:val="00FD36C4"/>
    <w:rsid w:val="00FD3F3D"/>
    <w:rsid w:val="00FD6561"/>
    <w:rsid w:val="00FD68CD"/>
    <w:rsid w:val="00FD6C06"/>
    <w:rsid w:val="00FD6F21"/>
    <w:rsid w:val="00FD7366"/>
    <w:rsid w:val="00FD79C9"/>
    <w:rsid w:val="00FD7BFF"/>
    <w:rsid w:val="00FD7C0C"/>
    <w:rsid w:val="00FE00DC"/>
    <w:rsid w:val="00FE2AAB"/>
    <w:rsid w:val="00FE4665"/>
    <w:rsid w:val="00FF01E5"/>
    <w:rsid w:val="00FF1BC8"/>
    <w:rsid w:val="00FF32CD"/>
    <w:rsid w:val="00FF4108"/>
    <w:rsid w:val="00FF5CB9"/>
    <w:rsid w:val="00FF5CEE"/>
    <w:rsid w:val="00FF7DB7"/>
    <w:rsid w:val="056775AF"/>
    <w:rsid w:val="09C1778E"/>
    <w:rsid w:val="0B6F074F"/>
    <w:rsid w:val="15B33927"/>
    <w:rsid w:val="23690DDF"/>
    <w:rsid w:val="26EA4592"/>
    <w:rsid w:val="28EE0372"/>
    <w:rsid w:val="2E7B0029"/>
    <w:rsid w:val="40843ED6"/>
    <w:rsid w:val="47220B77"/>
    <w:rsid w:val="47F82BF0"/>
    <w:rsid w:val="49E01D47"/>
    <w:rsid w:val="4C4A7B51"/>
    <w:rsid w:val="56131FF3"/>
    <w:rsid w:val="5C160815"/>
    <w:rsid w:val="5FE551C6"/>
    <w:rsid w:val="654A1715"/>
    <w:rsid w:val="66385942"/>
    <w:rsid w:val="73C75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30A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C30A9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C30A9E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rsid w:val="00C30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C30A9E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rsid w:val="00C30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C30A9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qFormat/>
    <w:rsid w:val="00C30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C30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qFormat/>
    <w:rsid w:val="00C30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C30A9E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30A9E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qFormat/>
    <w:rsid w:val="00C30A9E"/>
    <w:rPr>
      <w:color w:val="808080"/>
    </w:rPr>
  </w:style>
  <w:style w:type="paragraph" w:styleId="ab">
    <w:name w:val="List Paragraph"/>
    <w:basedOn w:val="a"/>
    <w:uiPriority w:val="34"/>
    <w:qFormat/>
    <w:rsid w:val="00C30A9E"/>
    <w:pPr>
      <w:ind w:left="720"/>
      <w:contextualSpacing/>
    </w:pPr>
  </w:style>
  <w:style w:type="paragraph" w:customStyle="1" w:styleId="Style11">
    <w:name w:val="Style11"/>
    <w:basedOn w:val="a"/>
    <w:uiPriority w:val="99"/>
    <w:qFormat/>
    <w:rsid w:val="00C30A9E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C30A9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rsid w:val="00C30A9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rsid w:val="00C30A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rsid w:val="00C30A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qFormat/>
    <w:rsid w:val="00C30A9E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qFormat/>
    <w:rsid w:val="00C30A9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qFormat/>
    <w:rsid w:val="00C30A9E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qFormat/>
    <w:rsid w:val="00C30A9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qFormat/>
    <w:rsid w:val="00C30A9E"/>
    <w:rPr>
      <w:rFonts w:ascii="Georgia" w:hAnsi="Georgia" w:cs="Georgi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C30A9E"/>
  </w:style>
  <w:style w:type="character" w:customStyle="1" w:styleId="a8">
    <w:name w:val="Нижний колонтитул Знак"/>
    <w:basedOn w:val="a0"/>
    <w:link w:val="a7"/>
    <w:uiPriority w:val="99"/>
    <w:qFormat/>
    <w:rsid w:val="00C30A9E"/>
  </w:style>
  <w:style w:type="paragraph" w:customStyle="1" w:styleId="Style2">
    <w:name w:val="Style2"/>
    <w:basedOn w:val="a"/>
    <w:qFormat/>
    <w:rsid w:val="00C30A9E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qFormat/>
    <w:rsid w:val="00C30A9E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qFormat/>
    <w:rsid w:val="00C30A9E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qFormat/>
    <w:rsid w:val="00C30A9E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qFormat/>
    <w:rsid w:val="00C30A9E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39"/>
    <w:qFormat/>
    <w:rsid w:val="00C30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rsid w:val="00C30A9E"/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qFormat/>
    <w:rsid w:val="00C30A9E"/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uiPriority w:val="39"/>
    <w:qFormat/>
    <w:rsid w:val="00C30A9E"/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qFormat/>
    <w:rsid w:val="00C30A9E"/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qFormat/>
    <w:rsid w:val="00C30A9E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qFormat/>
    <w:rsid w:val="00C30A9E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30A9E"/>
    <w:rPr>
      <w:sz w:val="22"/>
      <w:szCs w:val="22"/>
      <w:lang w:eastAsia="en-US"/>
    </w:rPr>
  </w:style>
  <w:style w:type="table" w:customStyle="1" w:styleId="71">
    <w:name w:val="Сетка таблицы71"/>
    <w:basedOn w:val="a1"/>
    <w:uiPriority w:val="59"/>
    <w:qFormat/>
    <w:rsid w:val="00C30A9E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1 c отступом"/>
    <w:basedOn w:val="a"/>
    <w:qFormat/>
    <w:rsid w:val="00C30A9E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wmf"/><Relationship Id="rId117" Type="http://schemas.openxmlformats.org/officeDocument/2006/relationships/image" Target="media/image109.wmf"/><Relationship Id="rId21" Type="http://schemas.openxmlformats.org/officeDocument/2006/relationships/image" Target="media/image13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5.wmf"/><Relationship Id="rId68" Type="http://schemas.openxmlformats.org/officeDocument/2006/relationships/image" Target="media/image60.wmf"/><Relationship Id="rId84" Type="http://schemas.openxmlformats.org/officeDocument/2006/relationships/image" Target="media/image76.wmf"/><Relationship Id="rId89" Type="http://schemas.openxmlformats.org/officeDocument/2006/relationships/image" Target="media/image81.wmf"/><Relationship Id="rId112" Type="http://schemas.openxmlformats.org/officeDocument/2006/relationships/image" Target="media/image104.wmf"/><Relationship Id="rId133" Type="http://schemas.openxmlformats.org/officeDocument/2006/relationships/image" Target="media/image125.wmf"/><Relationship Id="rId138" Type="http://schemas.openxmlformats.org/officeDocument/2006/relationships/image" Target="media/image130.wmf"/><Relationship Id="rId154" Type="http://schemas.openxmlformats.org/officeDocument/2006/relationships/image" Target="media/image142.wmf"/><Relationship Id="rId16" Type="http://schemas.openxmlformats.org/officeDocument/2006/relationships/image" Target="media/image8.wmf"/><Relationship Id="rId107" Type="http://schemas.openxmlformats.org/officeDocument/2006/relationships/image" Target="media/image99.wmf"/><Relationship Id="rId11" Type="http://schemas.openxmlformats.org/officeDocument/2006/relationships/image" Target="media/image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74" Type="http://schemas.openxmlformats.org/officeDocument/2006/relationships/image" Target="media/image66.wmf"/><Relationship Id="rId79" Type="http://schemas.openxmlformats.org/officeDocument/2006/relationships/image" Target="media/image71.wmf"/><Relationship Id="rId102" Type="http://schemas.openxmlformats.org/officeDocument/2006/relationships/image" Target="media/image94.wmf"/><Relationship Id="rId123" Type="http://schemas.openxmlformats.org/officeDocument/2006/relationships/image" Target="media/image115.wmf"/><Relationship Id="rId128" Type="http://schemas.openxmlformats.org/officeDocument/2006/relationships/image" Target="media/image120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149" Type="http://schemas.openxmlformats.org/officeDocument/2006/relationships/image" Target="media/image137.wmf"/><Relationship Id="rId5" Type="http://schemas.openxmlformats.org/officeDocument/2006/relationships/webSettings" Target="webSettings.xml"/><Relationship Id="rId90" Type="http://schemas.openxmlformats.org/officeDocument/2006/relationships/image" Target="media/image82.wmf"/><Relationship Id="rId95" Type="http://schemas.openxmlformats.org/officeDocument/2006/relationships/image" Target="media/image87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113" Type="http://schemas.openxmlformats.org/officeDocument/2006/relationships/image" Target="media/image105.wmf"/><Relationship Id="rId118" Type="http://schemas.openxmlformats.org/officeDocument/2006/relationships/image" Target="media/image110.wmf"/><Relationship Id="rId134" Type="http://schemas.openxmlformats.org/officeDocument/2006/relationships/image" Target="media/image126.wmf"/><Relationship Id="rId139" Type="http://schemas.openxmlformats.org/officeDocument/2006/relationships/image" Target="media/image131.wmf"/><Relationship Id="rId80" Type="http://schemas.openxmlformats.org/officeDocument/2006/relationships/image" Target="media/image72.wmf"/><Relationship Id="rId85" Type="http://schemas.openxmlformats.org/officeDocument/2006/relationships/image" Target="media/image77.wmf"/><Relationship Id="rId150" Type="http://schemas.openxmlformats.org/officeDocument/2006/relationships/image" Target="media/image138.wmf"/><Relationship Id="rId155" Type="http://schemas.openxmlformats.org/officeDocument/2006/relationships/image" Target="media/image143.wmf"/><Relationship Id="rId12" Type="http://schemas.openxmlformats.org/officeDocument/2006/relationships/header" Target="header1.xml"/><Relationship Id="rId17" Type="http://schemas.openxmlformats.org/officeDocument/2006/relationships/image" Target="media/image9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59" Type="http://schemas.openxmlformats.org/officeDocument/2006/relationships/image" Target="media/image51.wmf"/><Relationship Id="rId103" Type="http://schemas.openxmlformats.org/officeDocument/2006/relationships/image" Target="media/image95.wmf"/><Relationship Id="rId108" Type="http://schemas.openxmlformats.org/officeDocument/2006/relationships/image" Target="media/image100.wmf"/><Relationship Id="rId124" Type="http://schemas.openxmlformats.org/officeDocument/2006/relationships/image" Target="media/image116.wmf"/><Relationship Id="rId129" Type="http://schemas.openxmlformats.org/officeDocument/2006/relationships/image" Target="media/image121.wmf"/><Relationship Id="rId20" Type="http://schemas.openxmlformats.org/officeDocument/2006/relationships/image" Target="media/image12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70" Type="http://schemas.openxmlformats.org/officeDocument/2006/relationships/image" Target="media/image62.wmf"/><Relationship Id="rId75" Type="http://schemas.openxmlformats.org/officeDocument/2006/relationships/image" Target="media/image67.wmf"/><Relationship Id="rId83" Type="http://schemas.openxmlformats.org/officeDocument/2006/relationships/image" Target="media/image75.wmf"/><Relationship Id="rId88" Type="http://schemas.openxmlformats.org/officeDocument/2006/relationships/image" Target="media/image80.wmf"/><Relationship Id="rId91" Type="http://schemas.openxmlformats.org/officeDocument/2006/relationships/image" Target="media/image83.wmf"/><Relationship Id="rId96" Type="http://schemas.openxmlformats.org/officeDocument/2006/relationships/image" Target="media/image88.wmf"/><Relationship Id="rId111" Type="http://schemas.openxmlformats.org/officeDocument/2006/relationships/image" Target="media/image103.wmf"/><Relationship Id="rId132" Type="http://schemas.openxmlformats.org/officeDocument/2006/relationships/image" Target="media/image124.wmf"/><Relationship Id="rId140" Type="http://schemas.openxmlformats.org/officeDocument/2006/relationships/image" Target="media/image13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53" Type="http://schemas.openxmlformats.org/officeDocument/2006/relationships/image" Target="media/image14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6" Type="http://schemas.openxmlformats.org/officeDocument/2006/relationships/image" Target="media/image98.wmf"/><Relationship Id="rId114" Type="http://schemas.openxmlformats.org/officeDocument/2006/relationships/image" Target="media/image106.wmf"/><Relationship Id="rId119" Type="http://schemas.openxmlformats.org/officeDocument/2006/relationships/image" Target="media/image111.wmf"/><Relationship Id="rId127" Type="http://schemas.openxmlformats.org/officeDocument/2006/relationships/image" Target="media/image119.wmf"/><Relationship Id="rId10" Type="http://schemas.openxmlformats.org/officeDocument/2006/relationships/image" Target="media/image5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image" Target="media/image57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81" Type="http://schemas.openxmlformats.org/officeDocument/2006/relationships/image" Target="media/image73.wmf"/><Relationship Id="rId86" Type="http://schemas.openxmlformats.org/officeDocument/2006/relationships/image" Target="media/image78.wmf"/><Relationship Id="rId94" Type="http://schemas.openxmlformats.org/officeDocument/2006/relationships/image" Target="media/image86.wmf"/><Relationship Id="rId99" Type="http://schemas.openxmlformats.org/officeDocument/2006/relationships/image" Target="media/image91.wmf"/><Relationship Id="rId101" Type="http://schemas.openxmlformats.org/officeDocument/2006/relationships/image" Target="media/image93.wmf"/><Relationship Id="rId122" Type="http://schemas.openxmlformats.org/officeDocument/2006/relationships/image" Target="media/image114.wmf"/><Relationship Id="rId130" Type="http://schemas.openxmlformats.org/officeDocument/2006/relationships/image" Target="media/image122.wmf"/><Relationship Id="rId135" Type="http://schemas.openxmlformats.org/officeDocument/2006/relationships/image" Target="media/image127.wmf"/><Relationship Id="rId143" Type="http://schemas.openxmlformats.org/officeDocument/2006/relationships/image" Target="media/image135.wmf"/><Relationship Id="rId148" Type="http://schemas.openxmlformats.org/officeDocument/2006/relationships/image" Target="media/image136.wmf"/><Relationship Id="rId151" Type="http://schemas.openxmlformats.org/officeDocument/2006/relationships/image" Target="media/image139.wmf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header" Target="header2.xml"/><Relationship Id="rId18" Type="http://schemas.openxmlformats.org/officeDocument/2006/relationships/image" Target="media/image10.wmf"/><Relationship Id="rId39" Type="http://schemas.openxmlformats.org/officeDocument/2006/relationships/image" Target="media/image31.wmf"/><Relationship Id="rId109" Type="http://schemas.openxmlformats.org/officeDocument/2006/relationships/image" Target="media/image101.wmf"/><Relationship Id="rId34" Type="http://schemas.openxmlformats.org/officeDocument/2006/relationships/image" Target="media/image26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image" Target="media/image68.wmf"/><Relationship Id="rId97" Type="http://schemas.openxmlformats.org/officeDocument/2006/relationships/image" Target="media/image89.wmf"/><Relationship Id="rId104" Type="http://schemas.openxmlformats.org/officeDocument/2006/relationships/image" Target="media/image96.wmf"/><Relationship Id="rId120" Type="http://schemas.openxmlformats.org/officeDocument/2006/relationships/image" Target="media/image112.wmf"/><Relationship Id="rId125" Type="http://schemas.openxmlformats.org/officeDocument/2006/relationships/image" Target="media/image117.wmf"/><Relationship Id="rId141" Type="http://schemas.openxmlformats.org/officeDocument/2006/relationships/image" Target="media/image13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3.wmf"/><Relationship Id="rId92" Type="http://schemas.openxmlformats.org/officeDocument/2006/relationships/image" Target="media/image84.wmf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4" Type="http://schemas.openxmlformats.org/officeDocument/2006/relationships/image" Target="media/image16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66" Type="http://schemas.openxmlformats.org/officeDocument/2006/relationships/image" Target="media/image58.wmf"/><Relationship Id="rId87" Type="http://schemas.openxmlformats.org/officeDocument/2006/relationships/image" Target="media/image79.wmf"/><Relationship Id="rId110" Type="http://schemas.openxmlformats.org/officeDocument/2006/relationships/image" Target="media/image102.wmf"/><Relationship Id="rId115" Type="http://schemas.openxmlformats.org/officeDocument/2006/relationships/image" Target="media/image107.wmf"/><Relationship Id="rId131" Type="http://schemas.openxmlformats.org/officeDocument/2006/relationships/image" Target="media/image123.wmf"/><Relationship Id="rId136" Type="http://schemas.openxmlformats.org/officeDocument/2006/relationships/image" Target="media/image128.wmf"/><Relationship Id="rId157" Type="http://schemas.openxmlformats.org/officeDocument/2006/relationships/theme" Target="theme/theme1.xml"/><Relationship Id="rId61" Type="http://schemas.openxmlformats.org/officeDocument/2006/relationships/image" Target="media/image53.wmf"/><Relationship Id="rId82" Type="http://schemas.openxmlformats.org/officeDocument/2006/relationships/image" Target="media/image74.wmf"/><Relationship Id="rId152" Type="http://schemas.openxmlformats.org/officeDocument/2006/relationships/image" Target="media/image140.wmf"/><Relationship Id="rId19" Type="http://schemas.openxmlformats.org/officeDocument/2006/relationships/image" Target="media/image11.wmf"/><Relationship Id="rId14" Type="http://schemas.openxmlformats.org/officeDocument/2006/relationships/header" Target="header3.xml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56" Type="http://schemas.openxmlformats.org/officeDocument/2006/relationships/image" Target="media/image48.wmf"/><Relationship Id="rId77" Type="http://schemas.openxmlformats.org/officeDocument/2006/relationships/image" Target="media/image69.wmf"/><Relationship Id="rId100" Type="http://schemas.openxmlformats.org/officeDocument/2006/relationships/image" Target="media/image92.wmf"/><Relationship Id="rId105" Type="http://schemas.openxmlformats.org/officeDocument/2006/relationships/image" Target="media/image97.wmf"/><Relationship Id="rId126" Type="http://schemas.openxmlformats.org/officeDocument/2006/relationships/image" Target="media/image11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3.wmf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93" Type="http://schemas.openxmlformats.org/officeDocument/2006/relationships/image" Target="media/image85.wmf"/><Relationship Id="rId98" Type="http://schemas.openxmlformats.org/officeDocument/2006/relationships/image" Target="media/image90.wmf"/><Relationship Id="rId121" Type="http://schemas.openxmlformats.org/officeDocument/2006/relationships/image" Target="media/image113.wmf"/><Relationship Id="rId142" Type="http://schemas.openxmlformats.org/officeDocument/2006/relationships/image" Target="media/image134.wmf"/><Relationship Id="rId3" Type="http://schemas.openxmlformats.org/officeDocument/2006/relationships/styles" Target="styles.xml"/><Relationship Id="rId25" Type="http://schemas.openxmlformats.org/officeDocument/2006/relationships/image" Target="media/image17.wmf"/><Relationship Id="rId46" Type="http://schemas.openxmlformats.org/officeDocument/2006/relationships/image" Target="media/image38.wmf"/><Relationship Id="rId67" Type="http://schemas.openxmlformats.org/officeDocument/2006/relationships/image" Target="media/image59.wmf"/><Relationship Id="rId116" Type="http://schemas.openxmlformats.org/officeDocument/2006/relationships/image" Target="media/image108.wmf"/><Relationship Id="rId137" Type="http://schemas.openxmlformats.org/officeDocument/2006/relationships/image" Target="media/image129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11163</Words>
  <Characters>63632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user</cp:lastModifiedBy>
  <cp:revision>407</cp:revision>
  <cp:lastPrinted>2025-07-29T07:57:00Z</cp:lastPrinted>
  <dcterms:created xsi:type="dcterms:W3CDTF">2024-02-28T13:22:00Z</dcterms:created>
  <dcterms:modified xsi:type="dcterms:W3CDTF">2025-08-15T08:02:00Z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655A6DBB745B4F23A7A4D4BFE0C2B6A9_13</vt:lpwstr>
  </property>
</Properties>
</file>