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C3F2" w14:textId="7DFB5BB6" w:rsidR="00435B8B" w:rsidRDefault="00435B8B" w:rsidP="00435B8B">
      <w:pPr>
        <w:pStyle w:val="ConsPlusNonformat"/>
        <w:jc w:val="right"/>
      </w:pPr>
      <w:r>
        <w:t>Министерство промышленности,</w:t>
      </w:r>
      <w:r>
        <w:br/>
        <w:t>предпринимательства и торговли</w:t>
      </w:r>
      <w:r>
        <w:br/>
        <w:t>Кировской области</w:t>
      </w:r>
    </w:p>
    <w:p w14:paraId="318BFAE6" w14:textId="77777777" w:rsidR="00435B8B" w:rsidRDefault="00435B8B" w:rsidP="00435B8B">
      <w:pPr>
        <w:pStyle w:val="ConsPlusNonformat"/>
        <w:jc w:val="both"/>
      </w:pPr>
    </w:p>
    <w:p w14:paraId="6225172E" w14:textId="1B70793C" w:rsidR="00435B8B" w:rsidRDefault="00435B8B" w:rsidP="00435B8B">
      <w:pPr>
        <w:pStyle w:val="ConsPlusNonformat"/>
        <w:jc w:val="center"/>
      </w:pPr>
      <w:bookmarkStart w:id="0" w:name="P156"/>
      <w:bookmarkEnd w:id="0"/>
      <w:r>
        <w:rPr>
          <w:b/>
        </w:rPr>
        <w:t>Заявка</w:t>
      </w:r>
    </w:p>
    <w:p w14:paraId="7AA47BFE" w14:textId="7EE28826" w:rsidR="00435B8B" w:rsidRDefault="00435B8B" w:rsidP="00435B8B">
      <w:pPr>
        <w:pStyle w:val="ConsPlusNonformat"/>
        <w:jc w:val="center"/>
      </w:pPr>
      <w:r>
        <w:rPr>
          <w:b/>
        </w:rPr>
        <w:t>на участие в предварительной оценке проектов по созданию</w:t>
      </w:r>
      <w:r>
        <w:t xml:space="preserve"> </w:t>
      </w:r>
      <w:r>
        <w:rPr>
          <w:b/>
        </w:rPr>
        <w:t>и (или) развитию индустриальных (промышленных) парков,</w:t>
      </w:r>
      <w:r w:rsidRPr="00435B8B">
        <w:t xml:space="preserve"> </w:t>
      </w:r>
      <w:r w:rsidRPr="00435B8B">
        <w:rPr>
          <w:b/>
        </w:rPr>
        <w:t>агропромышленных парков,</w:t>
      </w:r>
      <w:r>
        <w:rPr>
          <w:b/>
        </w:rPr>
        <w:br/>
      </w:r>
      <w:r w:rsidRPr="00435B8B">
        <w:rPr>
          <w:b/>
        </w:rPr>
        <w:t>бизнес-парков, технопарков или промышленных технопарков</w:t>
      </w:r>
    </w:p>
    <w:p w14:paraId="109AB616" w14:textId="637EE8DF" w:rsidR="00435B8B" w:rsidRDefault="00435B8B" w:rsidP="00435B8B">
      <w:pPr>
        <w:pStyle w:val="ConsPlusNonformat"/>
        <w:jc w:val="center"/>
      </w:pPr>
      <w:r>
        <w:rPr>
          <w:b/>
        </w:rPr>
        <w:t>на территории</w:t>
      </w:r>
      <w:r>
        <w:t xml:space="preserve"> </w:t>
      </w:r>
      <w:r>
        <w:rPr>
          <w:b/>
        </w:rPr>
        <w:t>Кировской области</w:t>
      </w:r>
    </w:p>
    <w:p w14:paraId="1A482BA2" w14:textId="77777777" w:rsidR="00435B8B" w:rsidRDefault="00435B8B" w:rsidP="00435B8B">
      <w:pPr>
        <w:pStyle w:val="ConsPlusNonformat"/>
        <w:jc w:val="both"/>
      </w:pPr>
    </w:p>
    <w:p w14:paraId="5DBE9DD2" w14:textId="77777777" w:rsidR="00435B8B" w:rsidRDefault="00435B8B" w:rsidP="00435B8B">
      <w:pPr>
        <w:pStyle w:val="ConsPlusNonformat"/>
        <w:jc w:val="both"/>
      </w:pPr>
      <w:r>
        <w:t xml:space="preserve">    Просим рассмотреть вопрос об участии проекта __________________________</w:t>
      </w:r>
    </w:p>
    <w:p w14:paraId="74B9756D" w14:textId="77777777" w:rsidR="00435B8B" w:rsidRDefault="00435B8B" w:rsidP="00435B8B">
      <w:pPr>
        <w:pStyle w:val="ConsPlusNonformat"/>
        <w:jc w:val="both"/>
      </w:pPr>
      <w:r>
        <w:t>___________________________________________________________________________</w:t>
      </w:r>
    </w:p>
    <w:p w14:paraId="09DAC545" w14:textId="77777777" w:rsidR="00435B8B" w:rsidRDefault="00435B8B" w:rsidP="00435B8B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14:paraId="28CEA67C" w14:textId="2FACAD6E" w:rsidR="00435B8B" w:rsidRDefault="00435B8B" w:rsidP="00435B8B">
      <w:pPr>
        <w:pStyle w:val="ConsPlusNonformat"/>
        <w:jc w:val="both"/>
      </w:pPr>
      <w:r>
        <w:t>управляющей  компании  индустриального  (промышленного)  парка,</w:t>
      </w:r>
      <w:r w:rsidRPr="00435B8B">
        <w:t xml:space="preserve"> агропромышленн</w:t>
      </w:r>
      <w:r>
        <w:t>ого парка,</w:t>
      </w:r>
      <w:r w:rsidRPr="00435B8B">
        <w:t xml:space="preserve"> бизнес-парк</w:t>
      </w:r>
      <w:r>
        <w:t>а</w:t>
      </w:r>
      <w:r w:rsidRPr="00435B8B">
        <w:t>,</w:t>
      </w:r>
      <w:r>
        <w:t xml:space="preserve"> технопарка </w:t>
      </w:r>
      <w:r w:rsidRPr="00435B8B">
        <w:t>или</w:t>
      </w:r>
    </w:p>
    <w:p w14:paraId="1AD5A24A" w14:textId="77777777" w:rsidR="00435B8B" w:rsidRDefault="00435B8B" w:rsidP="00435B8B">
      <w:pPr>
        <w:pStyle w:val="ConsPlusNonformat"/>
        <w:jc w:val="both"/>
      </w:pPr>
      <w:r>
        <w:t>промышленного технопарка (нужное подчеркнуть) _____________________________</w:t>
      </w:r>
    </w:p>
    <w:p w14:paraId="10BFB00D" w14:textId="77777777" w:rsidR="00435B8B" w:rsidRDefault="00435B8B" w:rsidP="00435B8B">
      <w:pPr>
        <w:pStyle w:val="ConsPlusNonformat"/>
        <w:jc w:val="both"/>
      </w:pPr>
      <w:r>
        <w:t>___________________________________________________________________________</w:t>
      </w:r>
    </w:p>
    <w:p w14:paraId="24D19AEC" w14:textId="77777777" w:rsidR="00435B8B" w:rsidRDefault="00435B8B" w:rsidP="00435B8B">
      <w:pPr>
        <w:pStyle w:val="ConsPlusNonformat"/>
        <w:jc w:val="both"/>
      </w:pPr>
      <w:r>
        <w:t xml:space="preserve">                (полное наименование управляющей компании)</w:t>
      </w:r>
    </w:p>
    <w:p w14:paraId="18310C0E" w14:textId="77777777" w:rsidR="00435B8B" w:rsidRDefault="00435B8B" w:rsidP="00435B8B">
      <w:pPr>
        <w:pStyle w:val="ConsPlusNonformat"/>
        <w:jc w:val="both"/>
      </w:pPr>
      <w:r>
        <w:t>в  предварительной  оценке  на  соответствие  условиям  отбора  и критериям</w:t>
      </w:r>
    </w:p>
    <w:p w14:paraId="2CA83108" w14:textId="77777777" w:rsidR="00435B8B" w:rsidRDefault="00435B8B" w:rsidP="00435B8B">
      <w:pPr>
        <w:pStyle w:val="ConsPlusNonformat"/>
        <w:jc w:val="both"/>
      </w:pPr>
      <w:r>
        <w:t xml:space="preserve">оценки,  предусмотренным  </w:t>
      </w:r>
      <w:hyperlink r:id="rId4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</w:t>
      </w:r>
    </w:p>
    <w:p w14:paraId="4B6DBF5F" w14:textId="77777777" w:rsidR="00435B8B" w:rsidRDefault="00435B8B" w:rsidP="00435B8B">
      <w:pPr>
        <w:pStyle w:val="ConsPlusNonformat"/>
        <w:jc w:val="both"/>
      </w:pPr>
      <w:r>
        <w:t>из   федерального   бюджета  бюджетам  субъектов  Российской  Федерации  на</w:t>
      </w:r>
    </w:p>
    <w:p w14:paraId="4C537395" w14:textId="77777777" w:rsidR="00435B8B" w:rsidRDefault="00435B8B" w:rsidP="00435B8B">
      <w:pPr>
        <w:pStyle w:val="ConsPlusNonformat"/>
        <w:jc w:val="both"/>
      </w:pPr>
      <w:r>
        <w:t>государственную  поддержку  малого  и среднего предпринимательства, а также</w:t>
      </w:r>
    </w:p>
    <w:p w14:paraId="3885ED53" w14:textId="77777777" w:rsidR="00435B8B" w:rsidRDefault="00435B8B" w:rsidP="00435B8B">
      <w:pPr>
        <w:pStyle w:val="ConsPlusNonformat"/>
        <w:jc w:val="both"/>
      </w:pPr>
      <w:r>
        <w:t>физических   лиц,   применяющих   специальный  налоговый  режим  "Налог  на</w:t>
      </w:r>
    </w:p>
    <w:p w14:paraId="04EE6CF6" w14:textId="77777777" w:rsidR="00435B8B" w:rsidRDefault="00435B8B" w:rsidP="00435B8B">
      <w:pPr>
        <w:pStyle w:val="ConsPlusNonformat"/>
        <w:jc w:val="both"/>
      </w:pPr>
      <w:r>
        <w:t>профессиональный  доход",  в субъектах Российской Федерации, приведенными в</w:t>
      </w:r>
    </w:p>
    <w:p w14:paraId="49D6CABF" w14:textId="77777777" w:rsidR="00435B8B" w:rsidRDefault="00435B8B" w:rsidP="00435B8B">
      <w:pPr>
        <w:pStyle w:val="ConsPlusNonformat"/>
        <w:jc w:val="both"/>
      </w:pPr>
      <w:r>
        <w:t>приложении   N   35   к   государственной   программе  Российской Федерации</w:t>
      </w:r>
    </w:p>
    <w:p w14:paraId="502CCFC3" w14:textId="211D6BC9" w:rsidR="00435B8B" w:rsidRDefault="00435B8B" w:rsidP="00435B8B">
      <w:pPr>
        <w:pStyle w:val="ConsPlusNonformat"/>
        <w:jc w:val="both"/>
      </w:pPr>
      <w:r>
        <w:t>"Экономическое    развитие   и   инновационная   экономика",  утвержденной</w:t>
      </w:r>
    </w:p>
    <w:p w14:paraId="622B4587" w14:textId="77777777" w:rsidR="00435B8B" w:rsidRDefault="00435B8B" w:rsidP="00435B8B">
      <w:pPr>
        <w:pStyle w:val="ConsPlusNonformat"/>
        <w:jc w:val="both"/>
      </w:pPr>
      <w:r>
        <w:t>постановлением  Правительства  Российской  Федерации  от  15 апреля 2014 г.</w:t>
      </w:r>
    </w:p>
    <w:p w14:paraId="31173625" w14:textId="087C175F" w:rsidR="00435B8B" w:rsidRDefault="00435B8B" w:rsidP="00435B8B">
      <w:pPr>
        <w:pStyle w:val="ConsPlusNonformat"/>
        <w:jc w:val="both"/>
      </w:pPr>
      <w:r>
        <w:t xml:space="preserve">N 316, в целях включения проекта в заявку </w:t>
      </w:r>
      <w:r w:rsidR="00B65C96">
        <w:t>Кировской области</w:t>
      </w:r>
      <w:r>
        <w:t xml:space="preserve"> на получение</w:t>
      </w:r>
    </w:p>
    <w:p w14:paraId="1F46E798" w14:textId="21C70833" w:rsidR="00435B8B" w:rsidRDefault="00435B8B" w:rsidP="00B65C96">
      <w:pPr>
        <w:pStyle w:val="ConsPlusNonformat"/>
        <w:jc w:val="both"/>
      </w:pPr>
      <w:r>
        <w:t xml:space="preserve">субсидии   из   федерального  бюджета  </w:t>
      </w:r>
      <w:r w:rsidR="00B65C96">
        <w:t>бюджету Кировской области</w:t>
      </w:r>
      <w:r>
        <w:t xml:space="preserve">  </w:t>
      </w:r>
      <w:r w:rsidR="00B65C96">
        <w:br/>
      </w:r>
      <w:r>
        <w:t>на    государственную    поддержку    малого    и    среднего</w:t>
      </w:r>
    </w:p>
    <w:p w14:paraId="7E2F8503" w14:textId="3754E58F" w:rsidR="00435B8B" w:rsidRDefault="00435B8B" w:rsidP="00435B8B">
      <w:pPr>
        <w:pStyle w:val="ConsPlusNonformat"/>
        <w:jc w:val="both"/>
      </w:pPr>
      <w:r>
        <w:t>предпринимательства,  а  также  физических  лиц,  применяющих  специальный</w:t>
      </w:r>
    </w:p>
    <w:p w14:paraId="000EB948" w14:textId="77777777" w:rsidR="00435B8B" w:rsidRDefault="00435B8B" w:rsidP="00435B8B">
      <w:pPr>
        <w:pStyle w:val="ConsPlusNonformat"/>
        <w:jc w:val="both"/>
      </w:pPr>
      <w:r>
        <w:t>налоговый  режим  "Налог на профессиональный доход", в субъектах Российской</w:t>
      </w:r>
    </w:p>
    <w:p w14:paraId="4FE6B5EE" w14:textId="77777777" w:rsidR="00435B8B" w:rsidRDefault="00435B8B" w:rsidP="00435B8B">
      <w:pPr>
        <w:pStyle w:val="ConsPlusNonformat"/>
        <w:jc w:val="both"/>
      </w:pPr>
      <w:r>
        <w:t>Федерации.</w:t>
      </w:r>
    </w:p>
    <w:p w14:paraId="60DE3CD5" w14:textId="77777777" w:rsidR="00435B8B" w:rsidRDefault="00435B8B" w:rsidP="00435B8B">
      <w:pPr>
        <w:pStyle w:val="ConsPlusNonformat"/>
        <w:jc w:val="both"/>
      </w:pPr>
      <w:r>
        <w:t xml:space="preserve">    Полное и сокращенное наименование организации: ________________________</w:t>
      </w:r>
    </w:p>
    <w:p w14:paraId="48D0A8E5" w14:textId="77777777" w:rsidR="00435B8B" w:rsidRDefault="00435B8B" w:rsidP="00435B8B">
      <w:pPr>
        <w:pStyle w:val="ConsPlusNonformat"/>
        <w:jc w:val="both"/>
      </w:pPr>
      <w:r>
        <w:t>___________________________________________________________________________</w:t>
      </w:r>
    </w:p>
    <w:p w14:paraId="07EC3A27" w14:textId="77777777" w:rsidR="00435B8B" w:rsidRDefault="00435B8B" w:rsidP="00435B8B">
      <w:pPr>
        <w:pStyle w:val="ConsPlusNonformat"/>
        <w:jc w:val="both"/>
      </w:pPr>
      <w:r>
        <w:t>Сведения о регистрации юридического лица (дата, место и орган регистрации):</w:t>
      </w:r>
    </w:p>
    <w:p w14:paraId="0C7F9F4C" w14:textId="77777777" w:rsidR="00435B8B" w:rsidRDefault="00435B8B" w:rsidP="00435B8B">
      <w:pPr>
        <w:pStyle w:val="ConsPlusNonformat"/>
        <w:jc w:val="both"/>
      </w:pPr>
      <w:r>
        <w:t>___________________________________________________________________________</w:t>
      </w:r>
    </w:p>
    <w:p w14:paraId="170ED1C5" w14:textId="77777777" w:rsidR="00435B8B" w:rsidRDefault="00435B8B" w:rsidP="00435B8B">
      <w:pPr>
        <w:pStyle w:val="ConsPlusNonformat"/>
        <w:jc w:val="both"/>
      </w:pPr>
      <w:r>
        <w:t>Юридический адрес, почтовый адрес: ________________________________________</w:t>
      </w:r>
    </w:p>
    <w:p w14:paraId="2E923E05" w14:textId="77777777" w:rsidR="00435B8B" w:rsidRDefault="00435B8B" w:rsidP="00435B8B">
      <w:pPr>
        <w:pStyle w:val="ConsPlusNonformat"/>
        <w:jc w:val="both"/>
      </w:pPr>
      <w:r>
        <w:t>Фактический адрес: ________________________________________________________</w:t>
      </w:r>
    </w:p>
    <w:p w14:paraId="3B621C49" w14:textId="77777777" w:rsidR="00435B8B" w:rsidRDefault="00435B8B" w:rsidP="00435B8B">
      <w:pPr>
        <w:pStyle w:val="ConsPlusNonformat"/>
        <w:jc w:val="both"/>
      </w:pPr>
      <w:r>
        <w:t>Руководитель юридического лица: ___________________________________________</w:t>
      </w:r>
    </w:p>
    <w:p w14:paraId="3DE3E786" w14:textId="77777777" w:rsidR="00435B8B" w:rsidRDefault="00435B8B" w:rsidP="00435B8B">
      <w:pPr>
        <w:pStyle w:val="ConsPlusNonformat"/>
        <w:jc w:val="both"/>
      </w:pPr>
      <w:r>
        <w:t>ИНН _______________________________</w:t>
      </w:r>
    </w:p>
    <w:p w14:paraId="6B35D2B3" w14:textId="77777777" w:rsidR="00435B8B" w:rsidRDefault="00435B8B" w:rsidP="00435B8B">
      <w:pPr>
        <w:pStyle w:val="ConsPlusNonformat"/>
        <w:jc w:val="both"/>
      </w:pPr>
      <w:r>
        <w:t>КПП _______________________________</w:t>
      </w:r>
    </w:p>
    <w:p w14:paraId="0AE100C3" w14:textId="77777777" w:rsidR="00435B8B" w:rsidRDefault="00435B8B" w:rsidP="00435B8B">
      <w:pPr>
        <w:pStyle w:val="ConsPlusNonformat"/>
        <w:jc w:val="both"/>
      </w:pPr>
      <w:r>
        <w:t>ОГРН (ОГРНИП) _____________________</w:t>
      </w:r>
    </w:p>
    <w:p w14:paraId="74E6E352" w14:textId="77777777" w:rsidR="00435B8B" w:rsidRDefault="00435B8B" w:rsidP="00435B8B">
      <w:pPr>
        <w:pStyle w:val="ConsPlusNonformat"/>
        <w:jc w:val="both"/>
      </w:pPr>
      <w:r>
        <w:t>Банковские реквизиты:</w:t>
      </w:r>
    </w:p>
    <w:p w14:paraId="58ABC09E" w14:textId="77777777" w:rsidR="00435B8B" w:rsidRDefault="00435B8B" w:rsidP="00435B8B">
      <w:pPr>
        <w:pStyle w:val="ConsPlusNonformat"/>
        <w:jc w:val="both"/>
      </w:pPr>
      <w:r>
        <w:t>р/с _______________________________ в _____________________________________</w:t>
      </w:r>
    </w:p>
    <w:p w14:paraId="500942BE" w14:textId="77777777" w:rsidR="00435B8B" w:rsidRDefault="00435B8B" w:rsidP="00435B8B">
      <w:pPr>
        <w:pStyle w:val="ConsPlusNonformat"/>
        <w:jc w:val="both"/>
      </w:pPr>
      <w:r>
        <w:t>___________________________________________________________________________</w:t>
      </w:r>
    </w:p>
    <w:p w14:paraId="0E524898" w14:textId="77777777" w:rsidR="00435B8B" w:rsidRDefault="00435B8B" w:rsidP="00435B8B">
      <w:pPr>
        <w:pStyle w:val="ConsPlusNonformat"/>
        <w:jc w:val="both"/>
      </w:pPr>
      <w:r>
        <w:t>к/с _______________________________________________________________________</w:t>
      </w:r>
    </w:p>
    <w:p w14:paraId="05B7B355" w14:textId="77777777" w:rsidR="00435B8B" w:rsidRDefault="00435B8B" w:rsidP="00435B8B">
      <w:pPr>
        <w:pStyle w:val="ConsPlusNonformat"/>
        <w:jc w:val="both"/>
      </w:pPr>
      <w:r>
        <w:t>БИК _______________________________________________________________________</w:t>
      </w:r>
    </w:p>
    <w:p w14:paraId="73677B9F" w14:textId="77777777" w:rsidR="00435B8B" w:rsidRDefault="00435B8B" w:rsidP="00435B8B">
      <w:pPr>
        <w:pStyle w:val="ConsPlusNonformat"/>
        <w:jc w:val="both"/>
      </w:pPr>
      <w:r>
        <w:t>Контактные данные: ________________________________________________________</w:t>
      </w:r>
    </w:p>
    <w:p w14:paraId="63FE885B" w14:textId="77777777" w:rsidR="00435B8B" w:rsidRDefault="00435B8B" w:rsidP="00435B8B">
      <w:pPr>
        <w:pStyle w:val="ConsPlusNonformat"/>
        <w:jc w:val="both"/>
      </w:pPr>
      <w:r>
        <w:t xml:space="preserve">                          (номер телефона, адрес электронной почты)</w:t>
      </w:r>
    </w:p>
    <w:p w14:paraId="36C2062B" w14:textId="77777777" w:rsidR="00435B8B" w:rsidRDefault="00435B8B" w:rsidP="00435B8B">
      <w:pPr>
        <w:pStyle w:val="ConsPlusNonformat"/>
        <w:jc w:val="both"/>
      </w:pPr>
      <w:r>
        <w:t xml:space="preserve">    Настоящим подтверждаем, что:</w:t>
      </w:r>
    </w:p>
    <w:p w14:paraId="7EA5E762" w14:textId="4395CAA5" w:rsidR="00435B8B" w:rsidRDefault="00435B8B" w:rsidP="00435B8B">
      <w:pPr>
        <w:pStyle w:val="ConsPlusNonformat"/>
        <w:jc w:val="both"/>
      </w:pPr>
      <w:r>
        <w:t>на реализацию _________________________________________________________</w:t>
      </w:r>
    </w:p>
    <w:p w14:paraId="3DAAA3A5" w14:textId="77777777" w:rsidR="00435B8B" w:rsidRDefault="00435B8B" w:rsidP="00435B8B">
      <w:pPr>
        <w:pStyle w:val="ConsPlusNonformat"/>
        <w:jc w:val="both"/>
      </w:pPr>
      <w:r>
        <w:t xml:space="preserve">                           (наименование инвестиционного проекта)</w:t>
      </w:r>
    </w:p>
    <w:p w14:paraId="5654D352" w14:textId="77777777" w:rsidR="00435B8B" w:rsidRDefault="00435B8B" w:rsidP="00435B8B">
      <w:pPr>
        <w:pStyle w:val="ConsPlusNonformat"/>
        <w:jc w:val="both"/>
      </w:pPr>
      <w:r>
        <w:t xml:space="preserve">не  поступали  и  не расходовались субсидии в соответствии с </w:t>
      </w:r>
      <w:hyperlink r:id="rId5">
        <w:r>
          <w:rPr>
            <w:color w:val="0000FF"/>
          </w:rPr>
          <w:t>постановлением</w:t>
        </w:r>
      </w:hyperlink>
    </w:p>
    <w:p w14:paraId="0F3BDD97" w14:textId="77777777" w:rsidR="00435B8B" w:rsidRDefault="00435B8B" w:rsidP="00435B8B">
      <w:pPr>
        <w:pStyle w:val="ConsPlusNonformat"/>
        <w:jc w:val="both"/>
      </w:pPr>
      <w:r>
        <w:t>Правительства  Российской Федерации от 30 октября 2014 г. N 1119 "Об отборе</w:t>
      </w:r>
    </w:p>
    <w:p w14:paraId="06B09372" w14:textId="77777777" w:rsidR="00435B8B" w:rsidRDefault="00435B8B" w:rsidP="00435B8B">
      <w:pPr>
        <w:pStyle w:val="ConsPlusNonformat"/>
        <w:jc w:val="both"/>
      </w:pPr>
      <w:r>
        <w:t>субъектов  Российской Федерации, имеющих право на получение государственной</w:t>
      </w:r>
    </w:p>
    <w:p w14:paraId="3F15289F" w14:textId="77777777" w:rsidR="00435B8B" w:rsidRDefault="00435B8B" w:rsidP="00435B8B">
      <w:pPr>
        <w:pStyle w:val="ConsPlusNonformat"/>
        <w:jc w:val="both"/>
      </w:pPr>
      <w:r>
        <w:t>поддержки  в  форме  иных  межбюджетных трансфертов на возмещение затрат на</w:t>
      </w:r>
    </w:p>
    <w:p w14:paraId="29C43C0C" w14:textId="77777777" w:rsidR="00435B8B" w:rsidRDefault="00435B8B" w:rsidP="00435B8B">
      <w:pPr>
        <w:pStyle w:val="ConsPlusNonformat"/>
        <w:jc w:val="both"/>
      </w:pPr>
      <w:r>
        <w:t>создание,   модернизацию  и  (или)  реконструкцию  объектов  инфраструктуры</w:t>
      </w:r>
    </w:p>
    <w:p w14:paraId="68405B7E" w14:textId="77777777" w:rsidR="00435B8B" w:rsidRDefault="00435B8B" w:rsidP="00435B8B">
      <w:pPr>
        <w:pStyle w:val="ConsPlusNonformat"/>
        <w:jc w:val="both"/>
      </w:pPr>
      <w:r>
        <w:t>индустриальных  парков, промышленных технопарков, особых экономических зон"</w:t>
      </w:r>
    </w:p>
    <w:p w14:paraId="0802E763" w14:textId="77777777" w:rsidR="00435B8B" w:rsidRDefault="00435B8B" w:rsidP="00435B8B">
      <w:pPr>
        <w:pStyle w:val="ConsPlusNonformat"/>
        <w:jc w:val="both"/>
      </w:pPr>
      <w:r>
        <w:t xml:space="preserve">и  (или)  </w:t>
      </w:r>
      <w:hyperlink r:id="rId6">
        <w:r>
          <w:rPr>
            <w:color w:val="0000FF"/>
          </w:rPr>
          <w:t>постановлением</w:t>
        </w:r>
      </w:hyperlink>
      <w:r>
        <w:t xml:space="preserve">  Правительства  Российской Федерации от 11 августа</w:t>
      </w:r>
    </w:p>
    <w:p w14:paraId="7273890B" w14:textId="0C570EDF" w:rsidR="00435B8B" w:rsidRDefault="00435B8B" w:rsidP="00435B8B">
      <w:pPr>
        <w:pStyle w:val="ConsPlusNonformat"/>
        <w:jc w:val="both"/>
      </w:pPr>
      <w:r>
        <w:t xml:space="preserve">2015   г.   </w:t>
      </w:r>
      <w:r w:rsidR="007E1CAC">
        <w:t>№</w:t>
      </w:r>
      <w:r>
        <w:t xml:space="preserve">   831   "Об  утверждении  Правил  предоставления  субсидий из</w:t>
      </w:r>
    </w:p>
    <w:p w14:paraId="555D6128" w14:textId="77777777" w:rsidR="00435B8B" w:rsidRDefault="00435B8B" w:rsidP="00435B8B">
      <w:pPr>
        <w:pStyle w:val="ConsPlusNonformat"/>
        <w:jc w:val="both"/>
      </w:pPr>
      <w:r>
        <w:t>федерального   бюджета  российским  организациям  -  управляющим  компаниям</w:t>
      </w:r>
    </w:p>
    <w:p w14:paraId="7A65269A" w14:textId="77777777" w:rsidR="00435B8B" w:rsidRDefault="00435B8B" w:rsidP="00435B8B">
      <w:pPr>
        <w:pStyle w:val="ConsPlusNonformat"/>
        <w:jc w:val="both"/>
      </w:pPr>
      <w:r>
        <w:t>индустриальных  (промышленных)  парков  и (или) промышленных технопарков на</w:t>
      </w:r>
    </w:p>
    <w:p w14:paraId="1586D171" w14:textId="77777777" w:rsidR="00435B8B" w:rsidRDefault="00435B8B" w:rsidP="00435B8B">
      <w:pPr>
        <w:pStyle w:val="ConsPlusNonformat"/>
        <w:jc w:val="both"/>
      </w:pPr>
      <w:r>
        <w:t>возмещение  части  затрат  на  уплату  процентов  по кредитам, полученным в</w:t>
      </w:r>
    </w:p>
    <w:p w14:paraId="701D9A50" w14:textId="77777777" w:rsidR="00435B8B" w:rsidRDefault="00435B8B" w:rsidP="00435B8B">
      <w:pPr>
        <w:pStyle w:val="ConsPlusNonformat"/>
        <w:jc w:val="both"/>
      </w:pPr>
      <w:r>
        <w:lastRenderedPageBreak/>
        <w:t>российских  кредитных  организациях  и  государственной корпорации развития</w:t>
      </w:r>
    </w:p>
    <w:p w14:paraId="3AB5ED18" w14:textId="77777777" w:rsidR="00435B8B" w:rsidRDefault="00435B8B" w:rsidP="00435B8B">
      <w:pPr>
        <w:pStyle w:val="ConsPlusNonformat"/>
        <w:jc w:val="both"/>
      </w:pPr>
      <w:r>
        <w:t>"ВЭБ.РФ"  в  2020  -  2022  годах  на  реализацию  инвестиционных  проектов</w:t>
      </w:r>
    </w:p>
    <w:p w14:paraId="70557946" w14:textId="77777777" w:rsidR="00435B8B" w:rsidRDefault="00435B8B" w:rsidP="00435B8B">
      <w:pPr>
        <w:pStyle w:val="ConsPlusNonformat"/>
        <w:jc w:val="both"/>
      </w:pPr>
      <w:r>
        <w:t>создания,  расширения  или  развития индустриальных (промышленных) парков и</w:t>
      </w:r>
    </w:p>
    <w:p w14:paraId="1A1A5E2E" w14:textId="7592938B" w:rsidR="00435B8B" w:rsidRDefault="00435B8B" w:rsidP="00435B8B">
      <w:pPr>
        <w:pStyle w:val="ConsPlusNonformat"/>
        <w:jc w:val="both"/>
      </w:pPr>
      <w:r>
        <w:t>(или) промышленных технопарков"</w:t>
      </w:r>
      <w:r w:rsidR="007E1CAC">
        <w:t xml:space="preserve"> и (или)</w:t>
      </w:r>
      <w:r w:rsidR="007E1CAC" w:rsidRPr="007E1CAC">
        <w:t xml:space="preserve"> постановлением Правительства Российской Федерации от 10 августа 2021 г. </w:t>
      </w:r>
      <w:r w:rsidR="007E1CAC">
        <w:t>№</w:t>
      </w:r>
      <w:r w:rsidR="007E1CAC" w:rsidRPr="007E1CAC">
        <w:t xml:space="preserve"> 1325 "Об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(промышленных) парков и промышленных технопарков частной формы собственности на создание или увеличение площади территории индустриальных (промышленных) парков, промышленных технопарков"</w:t>
      </w:r>
      <w:r>
        <w:t>;</w:t>
      </w:r>
    </w:p>
    <w:p w14:paraId="009BC5FC" w14:textId="77777777" w:rsidR="00435B8B" w:rsidRDefault="00435B8B" w:rsidP="00435B8B">
      <w:pPr>
        <w:pStyle w:val="ConsPlusNonformat"/>
        <w:jc w:val="both"/>
      </w:pPr>
      <w:r>
        <w:t xml:space="preserve">    управляющая компания __________________________________________________</w:t>
      </w:r>
    </w:p>
    <w:p w14:paraId="7306FBA8" w14:textId="77777777" w:rsidR="00435B8B" w:rsidRDefault="00435B8B" w:rsidP="00435B8B">
      <w:pPr>
        <w:pStyle w:val="ConsPlusNonformat"/>
        <w:jc w:val="both"/>
      </w:pPr>
      <w:r>
        <w:t xml:space="preserve">                             (полное наименование управляющей компании)</w:t>
      </w:r>
    </w:p>
    <w:p w14:paraId="6DF15530" w14:textId="77777777" w:rsidR="00435B8B" w:rsidRDefault="00435B8B" w:rsidP="00435B8B">
      <w:pPr>
        <w:pStyle w:val="ConsPlusNonformat"/>
        <w:jc w:val="both"/>
      </w:pPr>
      <w:r>
        <w:t>не  находится  в  процессе  ликвидации, в отношении ее не введена процедура</w:t>
      </w:r>
    </w:p>
    <w:p w14:paraId="5E5E133D" w14:textId="77777777" w:rsidR="00435B8B" w:rsidRDefault="00435B8B" w:rsidP="00435B8B">
      <w:pPr>
        <w:pStyle w:val="ConsPlusNonformat"/>
        <w:jc w:val="both"/>
      </w:pPr>
      <w:r>
        <w:t>банкротства, деятельность управляющей компании не приостановлена в порядке,</w:t>
      </w:r>
    </w:p>
    <w:p w14:paraId="5A14EE4A" w14:textId="77777777" w:rsidR="00435B8B" w:rsidRDefault="00435B8B" w:rsidP="00435B8B">
      <w:pPr>
        <w:pStyle w:val="ConsPlusNonformat"/>
        <w:jc w:val="both"/>
      </w:pPr>
      <w:r>
        <w:t>предусмотренном законодательством Российской Федерации.</w:t>
      </w:r>
    </w:p>
    <w:p w14:paraId="700672A2" w14:textId="77777777" w:rsidR="00435B8B" w:rsidRDefault="00435B8B" w:rsidP="00435B8B">
      <w:pPr>
        <w:pStyle w:val="ConsPlusNonformat"/>
        <w:jc w:val="both"/>
      </w:pPr>
      <w:r>
        <w:t xml:space="preserve">    В случае получения субсидии обязуемся:</w:t>
      </w:r>
    </w:p>
    <w:p w14:paraId="4268A451" w14:textId="77777777" w:rsidR="00435B8B" w:rsidRDefault="00435B8B" w:rsidP="00435B8B">
      <w:pPr>
        <w:pStyle w:val="ConsPlusNonformat"/>
        <w:jc w:val="both"/>
      </w:pPr>
      <w:r>
        <w:t xml:space="preserve">    завершить  создание  и  (или)  развитие индустриального (промышленного)</w:t>
      </w:r>
    </w:p>
    <w:p w14:paraId="0C46C89B" w14:textId="1F45A541" w:rsidR="00435B8B" w:rsidRDefault="00435B8B" w:rsidP="00435B8B">
      <w:pPr>
        <w:pStyle w:val="ConsPlusNonformat"/>
        <w:jc w:val="both"/>
      </w:pPr>
      <w:r>
        <w:t>парка,</w:t>
      </w:r>
      <w:r w:rsidR="00185FE7" w:rsidRPr="00185FE7">
        <w:t xml:space="preserve"> агропромышленного парка, </w:t>
      </w:r>
      <w:r>
        <w:t xml:space="preserve"> </w:t>
      </w:r>
      <w:r w:rsidR="00185FE7">
        <w:t>бизнес-парка,</w:t>
      </w:r>
      <w:r>
        <w:t xml:space="preserve">  технопарка   или   промышленного   технопарка   в  течение  срока,</w:t>
      </w:r>
      <w:r w:rsidR="00185FE7">
        <w:t xml:space="preserve"> </w:t>
      </w:r>
      <w:r>
        <w:t xml:space="preserve">установленного   </w:t>
      </w:r>
      <w:r w:rsidR="00491BDF" w:rsidRPr="00491BDF">
        <w:t xml:space="preserve">министерством промышленности, предпринимательства и торговли Кировской области </w:t>
      </w:r>
      <w:r>
        <w:t>в соглашении о предоставлении субсидии по</w:t>
      </w:r>
      <w:r w:rsidR="00491BDF">
        <w:t xml:space="preserve"> </w:t>
      </w:r>
      <w:r>
        <w:t>форме, утвержденной Министерством финансов Российской Федерации;</w:t>
      </w:r>
    </w:p>
    <w:p w14:paraId="128A903E" w14:textId="77777777" w:rsidR="00435B8B" w:rsidRDefault="00435B8B" w:rsidP="00435B8B">
      <w:pPr>
        <w:pStyle w:val="ConsPlusNonformat"/>
        <w:jc w:val="both"/>
      </w:pPr>
      <w:r>
        <w:t xml:space="preserve">    обеспечить      функционирование      создаваемого      индустриального</w:t>
      </w:r>
    </w:p>
    <w:p w14:paraId="37B6FC04" w14:textId="1A9481C1" w:rsidR="00435B8B" w:rsidRDefault="00435B8B" w:rsidP="00E464EF">
      <w:pPr>
        <w:pStyle w:val="ConsPlusNonformat"/>
        <w:jc w:val="both"/>
      </w:pPr>
      <w:r>
        <w:t>(промышленного) парка,</w:t>
      </w:r>
      <w:r w:rsidR="00491BDF" w:rsidRPr="00491BDF">
        <w:t xml:space="preserve"> агропромышленного парка,  бизнес-парка, </w:t>
      </w:r>
      <w:r>
        <w:t xml:space="preserve"> технопарка или промышленного технопарка в течение не</w:t>
      </w:r>
      <w:r w:rsidR="00491BDF">
        <w:t xml:space="preserve"> </w:t>
      </w:r>
      <w:r>
        <w:t>менее 10 лет со дня ввода в эксплуатацию объекта (объектов) индустриального</w:t>
      </w:r>
      <w:r w:rsidR="00491BDF">
        <w:t xml:space="preserve"> </w:t>
      </w:r>
      <w:r>
        <w:t xml:space="preserve">(промышленного) парка, </w:t>
      </w:r>
      <w:r w:rsidR="00491BDF" w:rsidRPr="00491BDF">
        <w:t xml:space="preserve">агропромышленного парка,  бизнес-парка,  </w:t>
      </w:r>
      <w:r>
        <w:t>технопарка или промышленного технопарка.</w:t>
      </w:r>
    </w:p>
    <w:p w14:paraId="01EEE5BF" w14:textId="77777777" w:rsidR="00435B8B" w:rsidRDefault="00435B8B" w:rsidP="00435B8B">
      <w:pPr>
        <w:pStyle w:val="ConsPlusNonformat"/>
        <w:jc w:val="both"/>
      </w:pPr>
      <w:r>
        <w:t xml:space="preserve">    Даем  согласие на представление сведений, составляющих налоговую тайну,</w:t>
      </w:r>
    </w:p>
    <w:p w14:paraId="44F07E05" w14:textId="77777777" w:rsidR="00435B8B" w:rsidRDefault="00435B8B" w:rsidP="00435B8B">
      <w:pPr>
        <w:pStyle w:val="ConsPlusNonformat"/>
        <w:jc w:val="both"/>
      </w:pPr>
      <w:r>
        <w:t xml:space="preserve">в  соответствии  с  </w:t>
      </w:r>
      <w:hyperlink r:id="rId7">
        <w:r>
          <w:rPr>
            <w:color w:val="0000FF"/>
          </w:rPr>
          <w:t>подпунктом  1  пункта  1  статьи 102</w:t>
        </w:r>
      </w:hyperlink>
      <w:r>
        <w:t xml:space="preserve"> Налогового кодекса</w:t>
      </w:r>
    </w:p>
    <w:p w14:paraId="591F510C" w14:textId="77777777" w:rsidR="00435B8B" w:rsidRDefault="00435B8B" w:rsidP="00435B8B">
      <w:pPr>
        <w:pStyle w:val="ConsPlusNonformat"/>
        <w:jc w:val="both"/>
      </w:pPr>
      <w:r>
        <w:t>Российской Федерации.</w:t>
      </w:r>
    </w:p>
    <w:p w14:paraId="01B7BDF7" w14:textId="1B646F74" w:rsidR="00435B8B" w:rsidRDefault="00435B8B" w:rsidP="00435B8B">
      <w:pPr>
        <w:pStyle w:val="ConsPlusNonformat"/>
        <w:jc w:val="both"/>
      </w:pPr>
      <w:r>
        <w:t xml:space="preserve">    Даем согласие на осуществление министерством промышленности, предпринимательства и торговли Кировской области, и органами государственного финансового контроля  проверок  соблюдения  нами  условий  прохождения  предварительной оценки  проектов  и  соответствия требованиям, предъявляемым к проектам при проведении предварительной оценки проектов.</w:t>
      </w:r>
    </w:p>
    <w:p w14:paraId="00FF5559" w14:textId="77777777" w:rsidR="00435B8B" w:rsidRDefault="00435B8B" w:rsidP="00435B8B">
      <w:pPr>
        <w:pStyle w:val="ConsPlusNonformat"/>
        <w:jc w:val="both"/>
      </w:pPr>
      <w:r>
        <w:t xml:space="preserve">    Гарантируем достоверность сведений, содержащихся в заявке и прилагаемых</w:t>
      </w:r>
    </w:p>
    <w:p w14:paraId="5E79D5AE" w14:textId="77777777" w:rsidR="00435B8B" w:rsidRDefault="00435B8B" w:rsidP="00435B8B">
      <w:pPr>
        <w:pStyle w:val="ConsPlusNonformat"/>
        <w:jc w:val="both"/>
      </w:pPr>
      <w:r>
        <w:t>к ней документах.</w:t>
      </w:r>
    </w:p>
    <w:p w14:paraId="03075458" w14:textId="77777777" w:rsidR="00435B8B" w:rsidRDefault="00435B8B" w:rsidP="00435B8B">
      <w:pPr>
        <w:pStyle w:val="ConsPlusNonformat"/>
        <w:jc w:val="both"/>
      </w:pPr>
      <w:r>
        <w:t xml:space="preserve">    Не возражаем против проверки представленных нами данных.</w:t>
      </w:r>
    </w:p>
    <w:p w14:paraId="4B3B5610" w14:textId="77777777" w:rsidR="00435B8B" w:rsidRDefault="00435B8B" w:rsidP="00435B8B">
      <w:pPr>
        <w:pStyle w:val="ConsPlusNonformat"/>
        <w:jc w:val="both"/>
      </w:pPr>
    </w:p>
    <w:p w14:paraId="3E617018" w14:textId="77777777" w:rsidR="00435B8B" w:rsidRDefault="00435B8B" w:rsidP="00435B8B">
      <w:pPr>
        <w:pStyle w:val="ConsPlusNonformat"/>
        <w:jc w:val="both"/>
      </w:pPr>
      <w:r>
        <w:t>Руководитель организации _______________ __________________________________</w:t>
      </w:r>
    </w:p>
    <w:p w14:paraId="3B160FC0" w14:textId="77777777" w:rsidR="00435B8B" w:rsidRDefault="00435B8B" w:rsidP="00435B8B">
      <w:pPr>
        <w:pStyle w:val="ConsPlusNonformat"/>
        <w:jc w:val="both"/>
      </w:pPr>
      <w:r>
        <w:t xml:space="preserve">                            (подпись)         (фамилия, имя, отчество</w:t>
      </w:r>
    </w:p>
    <w:p w14:paraId="58671A15" w14:textId="77777777" w:rsidR="00435B8B" w:rsidRDefault="00435B8B" w:rsidP="00435B8B">
      <w:pPr>
        <w:pStyle w:val="ConsPlusNonformat"/>
        <w:jc w:val="both"/>
      </w:pPr>
      <w:r>
        <w:t xml:space="preserve">                                             (последнее - при наличии)</w:t>
      </w:r>
    </w:p>
    <w:p w14:paraId="06606F99" w14:textId="77777777" w:rsidR="00435B8B" w:rsidRDefault="00435B8B" w:rsidP="00435B8B">
      <w:pPr>
        <w:pStyle w:val="ConsPlusNonformat"/>
        <w:jc w:val="both"/>
      </w:pPr>
    </w:p>
    <w:p w14:paraId="3CA5FD80" w14:textId="77777777" w:rsidR="00435B8B" w:rsidRDefault="00435B8B" w:rsidP="00435B8B">
      <w:pPr>
        <w:pStyle w:val="ConsPlusNonformat"/>
        <w:jc w:val="both"/>
      </w:pPr>
      <w:r>
        <w:t>М.П. (при наличии)</w:t>
      </w:r>
    </w:p>
    <w:p w14:paraId="74FB9D53" w14:textId="77777777" w:rsidR="00435B8B" w:rsidRDefault="00435B8B"/>
    <w:sectPr w:rsidR="00435B8B" w:rsidSect="00B65C9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8B"/>
    <w:rsid w:val="00185FE7"/>
    <w:rsid w:val="00435B8B"/>
    <w:rsid w:val="00491BDF"/>
    <w:rsid w:val="004D0414"/>
    <w:rsid w:val="006F2FE4"/>
    <w:rsid w:val="007E1CAC"/>
    <w:rsid w:val="00B65C96"/>
    <w:rsid w:val="00E4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2CAA"/>
  <w15:chartTrackingRefBased/>
  <w15:docId w15:val="{F622391C-715D-48B5-9A9F-F8BC0DFF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5B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2BEB37887791B7CEF75506A900315AA5E1BD0341A149678F7CF03580E1B2074A498B34D64C290AB1200E3B4F0B484DA7FDAF720D0F44Q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2BEB37887791B7CEF75506A900315AA2EDBE0643A949678F7CF03580E1B2075849D33DD4403601E26F486E4040QAN" TargetMode="External"/><Relationship Id="rId5" Type="http://schemas.openxmlformats.org/officeDocument/2006/relationships/hyperlink" Target="consultantplus://offline/ref=F12BEB37887791B7CEF75506A900315AA5E6B80C45A749678F7CF03580E1B2075849D33DD4403601E26F486E4040QAN" TargetMode="External"/><Relationship Id="rId4" Type="http://schemas.openxmlformats.org/officeDocument/2006/relationships/hyperlink" Target="consultantplus://offline/ref=F12BEB37887791B7CEF75506A900315AA5E1B0024FA149678F7CF03580E1B2074A498B37D3432D03EE251B2A17044E57B9FAB66E0F0D4D4CQA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8</cp:revision>
  <cp:lastPrinted>2023-08-04T13:00:00Z</cp:lastPrinted>
  <dcterms:created xsi:type="dcterms:W3CDTF">2023-07-24T13:17:00Z</dcterms:created>
  <dcterms:modified xsi:type="dcterms:W3CDTF">2023-08-08T12:26:00Z</dcterms:modified>
</cp:coreProperties>
</file>