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16" w:rsidRDefault="006B501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5016" w:rsidRDefault="006B5016">
      <w:pPr>
        <w:pStyle w:val="ConsPlusNormal"/>
        <w:jc w:val="both"/>
        <w:outlineLvl w:val="0"/>
      </w:pPr>
    </w:p>
    <w:p w:rsidR="006B5016" w:rsidRDefault="006B5016">
      <w:pPr>
        <w:pStyle w:val="ConsPlusTitle"/>
        <w:jc w:val="center"/>
        <w:outlineLvl w:val="0"/>
      </w:pPr>
      <w:r>
        <w:t>АДМИНИСТРАЦИЯ ГОРОДА СЛОБОДСКОГО КИРОВСКОЙ ОБЛАСТИ</w:t>
      </w:r>
    </w:p>
    <w:p w:rsidR="006B5016" w:rsidRDefault="006B5016">
      <w:pPr>
        <w:pStyle w:val="ConsPlusTitle"/>
        <w:jc w:val="both"/>
      </w:pPr>
    </w:p>
    <w:p w:rsidR="006B5016" w:rsidRDefault="006B5016">
      <w:pPr>
        <w:pStyle w:val="ConsPlusTitle"/>
        <w:jc w:val="center"/>
      </w:pPr>
      <w:r>
        <w:t>ПОСТАНОВЛЕНИЕ</w:t>
      </w:r>
    </w:p>
    <w:p w:rsidR="006B5016" w:rsidRDefault="006B5016">
      <w:pPr>
        <w:pStyle w:val="ConsPlusTitle"/>
        <w:jc w:val="center"/>
      </w:pPr>
      <w:r>
        <w:t>от 16 декабря 2021 г. N 2241</w:t>
      </w:r>
    </w:p>
    <w:p w:rsidR="006B5016" w:rsidRDefault="006B5016">
      <w:pPr>
        <w:pStyle w:val="ConsPlusTitle"/>
        <w:jc w:val="both"/>
      </w:pPr>
    </w:p>
    <w:p w:rsidR="006B5016" w:rsidRDefault="006B5016">
      <w:pPr>
        <w:pStyle w:val="ConsPlusTitle"/>
        <w:jc w:val="center"/>
      </w:pPr>
      <w:r>
        <w:t>ОБ ОПРЕДЕЛЕНИИ ГРАНИЦ ПРИЛЕГАЮЩИХ К НЕКОТОРЫМ ОРГАНИЗАЦИЯМ</w:t>
      </w:r>
    </w:p>
    <w:p w:rsidR="006B5016" w:rsidRDefault="006B5016">
      <w:pPr>
        <w:pStyle w:val="ConsPlusTitle"/>
        <w:jc w:val="center"/>
      </w:pPr>
      <w:r>
        <w:t xml:space="preserve">И ОБЪЕКТАМ ТЕРРИТОРИЙ, НА КОТОРЫХ НЕ ДОПУСКАЕТСЯ </w:t>
      </w:r>
      <w:proofErr w:type="gramStart"/>
      <w:r>
        <w:t>РОЗНИЧНАЯ</w:t>
      </w:r>
      <w:proofErr w:type="gramEnd"/>
    </w:p>
    <w:p w:rsidR="006B5016" w:rsidRDefault="006B5016">
      <w:pPr>
        <w:pStyle w:val="ConsPlusTitle"/>
        <w:jc w:val="center"/>
      </w:pPr>
      <w:r>
        <w:t xml:space="preserve">ПРОДАЖА АЛКОГОЛЬНОЙ ПРОДУКЦИИ НА ТЕРРИТОРИИ </w:t>
      </w:r>
      <w:proofErr w:type="gramStart"/>
      <w:r>
        <w:t>МУНИЦИПАЛЬНОГО</w:t>
      </w:r>
      <w:proofErr w:type="gramEnd"/>
    </w:p>
    <w:p w:rsidR="006B5016" w:rsidRDefault="006B5016">
      <w:pPr>
        <w:pStyle w:val="ConsPlusTitle"/>
        <w:jc w:val="center"/>
      </w:pPr>
      <w:r>
        <w:t>ОБРАЗОВАНИЯ "ГОРОД СЛОБОДСКОЙ"</w:t>
      </w:r>
    </w:p>
    <w:p w:rsidR="006B5016" w:rsidRDefault="006B50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6B50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016" w:rsidRDefault="006B50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016" w:rsidRDefault="006B50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5016" w:rsidRDefault="006B50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5016" w:rsidRDefault="006B501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Слободского Кировской области</w:t>
            </w:r>
            <w:proofErr w:type="gramEnd"/>
          </w:p>
          <w:p w:rsidR="006B5016" w:rsidRDefault="006B5016">
            <w:pPr>
              <w:pStyle w:val="ConsPlusNormal"/>
              <w:jc w:val="center"/>
            </w:pPr>
            <w:r>
              <w:rPr>
                <w:color w:val="392C69"/>
              </w:rPr>
              <w:t>от 28.02.2023 N 394)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016" w:rsidRDefault="006B5016">
            <w:pPr>
              <w:pStyle w:val="ConsPlusNormal"/>
            </w:pPr>
          </w:p>
        </w:tc>
      </w:tr>
    </w:tbl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ind w:firstLine="540"/>
        <w:jc w:val="both"/>
      </w:pPr>
      <w:proofErr w:type="gramStart"/>
      <w:r>
        <w:t xml:space="preserve">В целях реализации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23.12.2020 N 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</w:t>
      </w:r>
      <w:proofErr w:type="gramEnd"/>
      <w:r>
        <w:t xml:space="preserve"> </w:t>
      </w:r>
      <w:proofErr w:type="gramStart"/>
      <w:r>
        <w:t xml:space="preserve">оказании услуг общественного питания", </w:t>
      </w:r>
      <w:hyperlink r:id="rId8">
        <w:r>
          <w:rPr>
            <w:color w:val="0000FF"/>
          </w:rPr>
          <w:t>Закона</w:t>
        </w:r>
      </w:hyperlink>
      <w:r>
        <w:t xml:space="preserve"> Кировской области от 08.12.2015 N 600-ЗО "Об установлении дополнительных ограничений времени, условий и мест розничной продажи алкогольной продукции, мест розничной продажи алкогольной продукции при оказании услуг общественного питания на территории Кировской области" администрация города Слободского постановляет:</w:t>
      </w:r>
      <w:proofErr w:type="gramEnd"/>
    </w:p>
    <w:p w:rsidR="006B5016" w:rsidRDefault="006B5016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"город Слободской", установить на расстоянии </w:t>
      </w:r>
      <w:proofErr w:type="gramStart"/>
      <w:r>
        <w:t>от</w:t>
      </w:r>
      <w:proofErr w:type="gramEnd"/>
      <w:r>
        <w:t>: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>1.1. 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образования), до предприятий розничной торговли и предприятий общественного питания - 25 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>1.2. Зданий, строений, сооружений, помещений, находящихся во владении и (или) пользовании организаций, осуществляющих обучение несовершеннолетних, до предприятий розничной торговли и предприятий общественного питания - 25 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Федерации, до предприятий</w:t>
      </w:r>
      <w:proofErr w:type="gramEnd"/>
      <w:r>
        <w:t xml:space="preserve"> розничной торговли и предприятий общественного питания - 25 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1.4. Спортивных сооружений, которые являются объектами </w:t>
      </w:r>
      <w:proofErr w:type="gramStart"/>
      <w:r>
        <w:t>недвижимости</w:t>
      </w:r>
      <w:proofErr w:type="gramEnd"/>
      <w:r>
        <w:t xml:space="preserve"> и права на которые зарегистрированы в установленном порядке, до предприятий розничной торговли - 25 </w:t>
      </w:r>
      <w:r>
        <w:lastRenderedPageBreak/>
        <w:t>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1.5. </w:t>
      </w:r>
      <w:proofErr w:type="gramStart"/>
      <w:r>
        <w:t>Боевых позиций войск, полигонов, узлов связи, расположений воинских частей, специальных технологических комплексов, зданий и сооружений, предназначенных для управления войсками, размещения и хранения военной техники, военного имущества и оборудования, испытания вооружения,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Федерации, до предприятий розничной торговли и предприятий общественного</w:t>
      </w:r>
      <w:proofErr w:type="gramEnd"/>
      <w:r>
        <w:t xml:space="preserve"> питания - 25 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>1.6. Вокзалов до предприятий розничной торговли и предприятий общественного питания - 25 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>1.7. Мест нахождения источников повышенной опасности, определяемых органами государственной власти Кировской области, до предприятий розничной торговли и предприятий общественного питания - 25 метров.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границы прилегающих территорий определяются по радиусу, соответствующему расстоянию, указанному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постановления, с центром на оси каждого входа (выхода) для посетителей в здание (строение, сооружение), в котором находится объект, в отношении которого устанавливаются границы прилегающих территорий (далее - защищаемый объект), а при наличии обособленной территории - на оси каждого входа (выхода) для посетителей на обособленную территорию.</w:t>
      </w:r>
      <w:proofErr w:type="gramEnd"/>
    </w:p>
    <w:p w:rsidR="006B5016" w:rsidRDefault="006B5016">
      <w:pPr>
        <w:pStyle w:val="ConsPlusNormal"/>
        <w:spacing w:before="220"/>
        <w:ind w:firstLine="540"/>
        <w:jc w:val="both"/>
      </w:pPr>
      <w:r>
        <w:t>3. Пожарные, запасные и иные входы (выходы) в здания, строения, сооружения, которые не используются для посетителей, при определении границ прилегающих территорий не учитываются.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47">
        <w:r>
          <w:rPr>
            <w:color w:val="0000FF"/>
          </w:rPr>
          <w:t>Перечень</w:t>
        </w:r>
      </w:hyperlink>
      <w:r>
        <w:t xml:space="preserve"> организаций и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питания. Прилагается.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Определить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имеющих зал обслуживания посетителей общей площадью менее 50 квадратных метров, - 50 метров от внешних границ зданий многоквартирных домов по прямой линии без учета искусственных и естественных преград.</w:t>
      </w:r>
      <w:proofErr w:type="gramEnd"/>
    </w:p>
    <w:p w:rsidR="006B5016" w:rsidRDefault="006B5016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Слободского Кировской области от 28.02.2023 N 394)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6. </w:t>
      </w: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города Слободского от 21.06.2013 N 135 "Об утверждении Перечня организаций и объектов и схем границ прилегающих территорий, на которых не допускается розничная продажа алкогольной продукции" считать утратившим силу.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главы администрации Щекурину Н.Г.</w:t>
      </w:r>
    </w:p>
    <w:p w:rsidR="006B5016" w:rsidRDefault="006B5016">
      <w:pPr>
        <w:pStyle w:val="ConsPlusNormal"/>
        <w:spacing w:before="220"/>
        <w:ind w:firstLine="540"/>
        <w:jc w:val="both"/>
      </w:pPr>
      <w:r>
        <w:t>8. Постановление вступает в силу со дня официального опубликования (обнародования).</w:t>
      </w: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right"/>
      </w:pPr>
      <w:r>
        <w:t>Глава</w:t>
      </w:r>
    </w:p>
    <w:p w:rsidR="006B5016" w:rsidRDefault="006B5016">
      <w:pPr>
        <w:pStyle w:val="ConsPlusNormal"/>
        <w:jc w:val="right"/>
      </w:pPr>
      <w:r>
        <w:t>города Слободского</w:t>
      </w:r>
    </w:p>
    <w:p w:rsidR="006B5016" w:rsidRDefault="006B5016">
      <w:pPr>
        <w:pStyle w:val="ConsPlusNormal"/>
        <w:jc w:val="right"/>
      </w:pPr>
      <w:r>
        <w:t>Кировской области</w:t>
      </w:r>
    </w:p>
    <w:p w:rsidR="006B5016" w:rsidRDefault="006B5016">
      <w:pPr>
        <w:pStyle w:val="ConsPlusNormal"/>
        <w:jc w:val="right"/>
      </w:pPr>
      <w:r>
        <w:t>И.В.ЖЕЛВАКОВА</w:t>
      </w: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right"/>
        <w:outlineLvl w:val="0"/>
      </w:pPr>
      <w:r>
        <w:t>Утвержден</w:t>
      </w:r>
    </w:p>
    <w:p w:rsidR="006B5016" w:rsidRDefault="006B5016">
      <w:pPr>
        <w:pStyle w:val="ConsPlusNormal"/>
        <w:jc w:val="right"/>
      </w:pPr>
      <w:r>
        <w:t>постановлением</w:t>
      </w:r>
    </w:p>
    <w:p w:rsidR="006B5016" w:rsidRDefault="006B5016">
      <w:pPr>
        <w:pStyle w:val="ConsPlusNormal"/>
        <w:jc w:val="right"/>
      </w:pPr>
      <w:r>
        <w:t xml:space="preserve">администрации г. </w:t>
      </w:r>
      <w:proofErr w:type="gramStart"/>
      <w:r>
        <w:t>Слободского</w:t>
      </w:r>
      <w:proofErr w:type="gramEnd"/>
    </w:p>
    <w:p w:rsidR="006B5016" w:rsidRDefault="006B5016">
      <w:pPr>
        <w:pStyle w:val="ConsPlusNormal"/>
        <w:jc w:val="right"/>
      </w:pPr>
      <w:r>
        <w:t>Кировской области</w:t>
      </w:r>
    </w:p>
    <w:p w:rsidR="006B5016" w:rsidRDefault="006B5016">
      <w:pPr>
        <w:pStyle w:val="ConsPlusNormal"/>
        <w:jc w:val="right"/>
      </w:pPr>
      <w:r>
        <w:t>от 16 декабря 2021 г. N 2241</w:t>
      </w: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Title"/>
        <w:jc w:val="center"/>
      </w:pPr>
      <w:bookmarkStart w:id="1" w:name="P47"/>
      <w:bookmarkEnd w:id="1"/>
      <w:r>
        <w:t>ПЕРЕЧЕНЬ</w:t>
      </w:r>
    </w:p>
    <w:p w:rsidR="006B5016" w:rsidRDefault="006B5016">
      <w:pPr>
        <w:pStyle w:val="ConsPlusTitle"/>
        <w:jc w:val="center"/>
      </w:pPr>
      <w:r>
        <w:t>ОРГАНИЗАЦИЙ И ОБЪЕКТОВ, НА ПРИЛЕГАЮЩИХ ТЕРРИТОРИЯХ К КОТОРЫМ</w:t>
      </w:r>
    </w:p>
    <w:p w:rsidR="006B5016" w:rsidRDefault="006B5016">
      <w:pPr>
        <w:pStyle w:val="ConsPlusTitle"/>
        <w:jc w:val="center"/>
      </w:pPr>
      <w:r>
        <w:t>НЕ ДОПУСКАЕТСЯ РОЗНИЧНАЯ ПРОДАЖА АЛКОГОЛЬНОЙ ПРОДУКЦИИ</w:t>
      </w:r>
    </w:p>
    <w:p w:rsidR="006B5016" w:rsidRDefault="006B5016">
      <w:pPr>
        <w:pStyle w:val="ConsPlusTitle"/>
        <w:jc w:val="center"/>
      </w:pPr>
      <w:r>
        <w:t>И РОЗНИЧНАЯ ПРОДАЖА АЛКОГОЛЬНОЙ ПРОДУКЦИИ ПРИ ОКАЗАНИИ УСЛУГ</w:t>
      </w:r>
    </w:p>
    <w:p w:rsidR="006B5016" w:rsidRDefault="006B5016">
      <w:pPr>
        <w:pStyle w:val="ConsPlusTitle"/>
        <w:jc w:val="center"/>
      </w:pPr>
      <w:r>
        <w:t>ОБЩЕСТВЕННОГО ПИТАНИЯ</w:t>
      </w:r>
    </w:p>
    <w:p w:rsidR="006B5016" w:rsidRDefault="006B50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252"/>
        <w:gridCol w:w="1871"/>
        <w:gridCol w:w="2381"/>
      </w:tblGrid>
      <w:tr w:rsidR="006B5016">
        <w:tc>
          <w:tcPr>
            <w:tcW w:w="567" w:type="dxa"/>
          </w:tcPr>
          <w:p w:rsidR="006B5016" w:rsidRDefault="006B50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  <w:jc w:val="center"/>
            </w:pPr>
            <w:r>
              <w:t>Местонахождение объекта</w:t>
            </w:r>
          </w:p>
        </w:tc>
      </w:tr>
      <w:tr w:rsidR="006B5016">
        <w:tc>
          <w:tcPr>
            <w:tcW w:w="9071" w:type="dxa"/>
            <w:gridSpan w:val="4"/>
          </w:tcPr>
          <w:p w:rsidR="006B5016" w:rsidRDefault="006B5016">
            <w:pPr>
              <w:pStyle w:val="ConsPlusNormal"/>
              <w:jc w:val="center"/>
              <w:outlineLvl w:val="1"/>
            </w:pPr>
            <w:r>
              <w:t>Медицинские организации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Слободское отделение общей (семейной) практики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14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Центр здоровья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Проспект Гагарина, д. 21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Стоматологическая поликлиника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Гоголя, д. 100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4.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Детская поликлиника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Гоголя, д. 96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5.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Детский стационар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Гоголя, д. 96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6.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Поликлиника N 1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Рождественская, д. 90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7.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Родильный дом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А.С. Пушкина, д. 10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8.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Кировское областное государственное бюджетное учреждение здравоохранения </w:t>
            </w:r>
            <w:r>
              <w:lastRenderedPageBreak/>
              <w:t>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lastRenderedPageBreak/>
              <w:t>Инфекционное отделение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90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Отделение скорой помощи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90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10.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Хирургическое и травматологическое отделение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90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11.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"Слободская центральная районная больница имени академика А.Н. Бакулева"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Кабинет врача-терапевта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Спасская, д. 1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12.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  <w:r>
              <w:t>Отделение гемодиализа</w:t>
            </w: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Октябрьская, д. 46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13.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ООО "СИНО", стоматологический кабинет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99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14.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ООО "Улыбка", стоматологический кабинет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35ф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15.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Лор-кабинет "Будь здоров"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Грина, д. 37, помещение 1002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16.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Медицинский кабинет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Красноармейская, д. 150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17.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Стоматологический кабинет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Рабочая, д. 16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18.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Медицинский центр "Лайт"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Никольская, д. 11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19.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ООО "Дентал", стоматологический кабинет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Ст. Халтурина, д. 29</w:t>
            </w:r>
          </w:p>
        </w:tc>
      </w:tr>
      <w:tr w:rsidR="006B5016">
        <w:tc>
          <w:tcPr>
            <w:tcW w:w="9071" w:type="dxa"/>
            <w:gridSpan w:val="4"/>
          </w:tcPr>
          <w:p w:rsidR="006B5016" w:rsidRDefault="006B5016">
            <w:pPr>
              <w:pStyle w:val="ConsPlusNormal"/>
              <w:jc w:val="center"/>
              <w:outlineLvl w:val="1"/>
            </w:pPr>
            <w:r>
              <w:t>Детские, образовательные организации и объекты спорта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N 5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Гоголя, д. 97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N 7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Вятская, д. 40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общеобразовательное бюджетное учреждение Лицей N 9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Железнодорожная, д. 11а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N 14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Пр. Гагарина, д. 10,</w:t>
            </w:r>
          </w:p>
          <w:p w:rsidR="006B5016" w:rsidRDefault="006B5016">
            <w:pPr>
              <w:pStyle w:val="ConsPlusNormal"/>
            </w:pPr>
            <w:r>
              <w:t>пр. Гагарина, д. 25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5.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общеобразовательное учреждение гимназия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Рождественская, д. 77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6.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"Улыбка"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Рождественская, д. 86а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7.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proofErr w:type="gramStart"/>
            <w:r>
              <w:t>Кировское областное государственное общеобразовательное бюджетное учреждение для детей-сирот и детей, оставшихся без попечения родителей, "Школа-интернат для обучающихся с ограниченными возможностями здоровья города Слободского" Кировской области</w:t>
            </w:r>
            <w:proofErr w:type="gramEnd"/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Школьная, д. 3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8.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"Золотой петушок"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Рабочая, д. 17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9.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общеразвивающего вида N 16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Кедровая, д. 7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10.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Муниципальное казенное дошкольное образовательное учреждение детский сад общеразвивающего вида "Березка" </w:t>
            </w:r>
            <w:proofErr w:type="gramStart"/>
            <w:r>
              <w:t>г</w:t>
            </w:r>
            <w:proofErr w:type="gramEnd"/>
            <w:r>
              <w:t>.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Пр. Гагарина, д. 22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11.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Муниципальное казенное дошкольное образовательное учреждение детский сад "Золотой ключик" г. </w:t>
            </w:r>
            <w:proofErr w:type="gramStart"/>
            <w:r>
              <w:t>Слободского</w:t>
            </w:r>
            <w:proofErr w:type="gramEnd"/>
            <w:r>
              <w:t xml:space="preserve">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Рождественская, д. 1а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12.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Муниципальное казенное дошкольное образовательное учреждение детский сад комбинированного вида "Родничок" </w:t>
            </w:r>
            <w:proofErr w:type="gramStart"/>
            <w:r>
              <w:t>г</w:t>
            </w:r>
            <w:proofErr w:type="gramEnd"/>
            <w:r>
              <w:t>.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Корто, д. 12,</w:t>
            </w:r>
          </w:p>
          <w:p w:rsidR="006B5016" w:rsidRDefault="006B5016">
            <w:pPr>
              <w:pStyle w:val="ConsPlusNormal"/>
            </w:pPr>
            <w:r>
              <w:t>ул. Корто, д. 13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13.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Муниципальное казенное дошкольное образовательное учреждение детский сад общеразвивающего вида "Тополек" </w:t>
            </w:r>
            <w:proofErr w:type="gramStart"/>
            <w:r>
              <w:t>г</w:t>
            </w:r>
            <w:proofErr w:type="gramEnd"/>
            <w:r>
              <w:t>.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52ф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14.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Муниципальное казенное дошкольное образовательное учреждение детский сад </w:t>
            </w:r>
            <w:r>
              <w:lastRenderedPageBreak/>
              <w:t xml:space="preserve">"Колобок" </w:t>
            </w:r>
            <w:proofErr w:type="gramStart"/>
            <w:r>
              <w:t>г</w:t>
            </w:r>
            <w:proofErr w:type="gramEnd"/>
            <w:r>
              <w:t>.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П. Стучки, д. 49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общеразвивающего вида "Огонек"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Энгельса, д. 31ф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16.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общеразвивающего вида "Колокольчик"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Никольская, д. 35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17.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общеразвивающего вида "Аленушка"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50,</w:t>
            </w:r>
          </w:p>
          <w:p w:rsidR="006B5016" w:rsidRDefault="006B5016">
            <w:pPr>
              <w:pStyle w:val="ConsPlusNormal"/>
            </w:pPr>
            <w:r>
              <w:t>ул. Свободы, д. 5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18.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"Звездочка"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Рождественская, д. 102ф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19.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дошкольное образовательное учреждение детский сад "Солнышко"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Грина, д. 47а,</w:t>
            </w:r>
          </w:p>
          <w:p w:rsidR="006B5016" w:rsidRDefault="006B5016">
            <w:pPr>
              <w:pStyle w:val="ConsPlusNormal"/>
            </w:pPr>
            <w:r>
              <w:t>ул. А.С. Пушкина, д. 31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20.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бюджетное учреждение "Спортивная школа города Слободского"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Советская, д. 98а,</w:t>
            </w:r>
          </w:p>
          <w:p w:rsidR="006B5016" w:rsidRDefault="006B5016">
            <w:pPr>
              <w:pStyle w:val="ConsPlusNormal"/>
            </w:pPr>
            <w:r>
              <w:t>ул. Советская, д. 98ф,</w:t>
            </w:r>
          </w:p>
          <w:p w:rsidR="006B5016" w:rsidRDefault="006B5016">
            <w:pPr>
              <w:pStyle w:val="ConsPlusNormal"/>
            </w:pPr>
            <w:r>
              <w:t>ул. Рождественская, д. 1б,</w:t>
            </w:r>
          </w:p>
          <w:p w:rsidR="006B5016" w:rsidRDefault="006B5016">
            <w:pPr>
              <w:pStyle w:val="ConsPlusNormal"/>
            </w:pPr>
            <w:r>
              <w:t>пр. Гагарина, д. 27,</w:t>
            </w:r>
          </w:p>
          <w:p w:rsidR="006B5016" w:rsidRDefault="006B5016">
            <w:pPr>
              <w:pStyle w:val="ConsPlusNormal"/>
            </w:pPr>
            <w:r>
              <w:t>ул. Первомайская, д. 53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21.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казенное учреждение дополнительного образования "Станция юных туристов и техников"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Кирова, д. 27,</w:t>
            </w:r>
          </w:p>
          <w:p w:rsidR="006B5016" w:rsidRDefault="006B5016">
            <w:pPr>
              <w:pStyle w:val="ConsPlusNormal"/>
            </w:pPr>
            <w:r>
              <w:t>ул. К. Маркса, д. 3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22.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бюджетное учреждение дополнительного образования "Детская художественная школа"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А.С. Пушкина, д. 5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23.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Муниципальное бюджетное учреждение дополнительного образования "Детская школа искусств им. П.И. Чайковского"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Горького, д. 4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24.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Кировское областное государственное профессиональное образовательное бюджетное учреждение "Слободской колледж педагогики и социальных отношений" города Слободского </w:t>
            </w:r>
            <w:r>
              <w:lastRenderedPageBreak/>
              <w:t>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Рождественская, д. 69,</w:t>
            </w:r>
          </w:p>
          <w:p w:rsidR="006B5016" w:rsidRDefault="006B5016">
            <w:pPr>
              <w:pStyle w:val="ConsPlusNormal"/>
            </w:pPr>
            <w:r>
              <w:t>ул. Советская, д. 80,</w:t>
            </w:r>
          </w:p>
          <w:p w:rsidR="006B5016" w:rsidRDefault="006B5016">
            <w:pPr>
              <w:pStyle w:val="ConsPlusNormal"/>
            </w:pPr>
            <w:r>
              <w:t>ул. Никольская, д. 3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"Слободской технологический техникум" города Слободского Кировской области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Ул. Первомайская, д. 1</w:t>
            </w:r>
          </w:p>
        </w:tc>
      </w:tr>
      <w:tr w:rsidR="006B5016">
        <w:tc>
          <w:tcPr>
            <w:tcW w:w="567" w:type="dxa"/>
          </w:tcPr>
          <w:p w:rsidR="006B5016" w:rsidRDefault="006B5016">
            <w:pPr>
              <w:pStyle w:val="ConsPlusNormal"/>
            </w:pPr>
            <w:r>
              <w:t>26.</w:t>
            </w:r>
          </w:p>
        </w:tc>
        <w:tc>
          <w:tcPr>
            <w:tcW w:w="4252" w:type="dxa"/>
          </w:tcPr>
          <w:p w:rsidR="006B5016" w:rsidRDefault="006B5016">
            <w:pPr>
              <w:pStyle w:val="ConsPlusNormal"/>
            </w:pPr>
            <w:r>
              <w:t xml:space="preserve">Кировское областное государственное общеобразовательное бюджетное учреждение "Школа-интернат для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 здоровья с. Успенское Слободского района"</w:t>
            </w:r>
          </w:p>
        </w:tc>
        <w:tc>
          <w:tcPr>
            <w:tcW w:w="1871" w:type="dxa"/>
          </w:tcPr>
          <w:p w:rsidR="006B5016" w:rsidRDefault="006B5016">
            <w:pPr>
              <w:pStyle w:val="ConsPlusNormal"/>
            </w:pPr>
          </w:p>
        </w:tc>
        <w:tc>
          <w:tcPr>
            <w:tcW w:w="2381" w:type="dxa"/>
          </w:tcPr>
          <w:p w:rsidR="006B5016" w:rsidRDefault="006B5016">
            <w:pPr>
              <w:pStyle w:val="ConsPlusNormal"/>
            </w:pPr>
            <w:r>
              <w:t>Улица Красная, д. 9, строение 2</w:t>
            </w:r>
          </w:p>
        </w:tc>
      </w:tr>
    </w:tbl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jc w:val="both"/>
      </w:pPr>
    </w:p>
    <w:p w:rsidR="006B5016" w:rsidRDefault="006B50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1E35" w:rsidRDefault="006B5016"/>
    <w:sectPr w:rsidR="006D1E35" w:rsidSect="00DF2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B5016"/>
    <w:rsid w:val="00094B31"/>
    <w:rsid w:val="00151D31"/>
    <w:rsid w:val="003427DC"/>
    <w:rsid w:val="00376538"/>
    <w:rsid w:val="004C6EB9"/>
    <w:rsid w:val="00555731"/>
    <w:rsid w:val="00646C74"/>
    <w:rsid w:val="00653661"/>
    <w:rsid w:val="006562FE"/>
    <w:rsid w:val="006648E9"/>
    <w:rsid w:val="0069349A"/>
    <w:rsid w:val="006B5016"/>
    <w:rsid w:val="007638C4"/>
    <w:rsid w:val="00771803"/>
    <w:rsid w:val="0077782D"/>
    <w:rsid w:val="007D69EA"/>
    <w:rsid w:val="009601E8"/>
    <w:rsid w:val="00A532DF"/>
    <w:rsid w:val="00B149FD"/>
    <w:rsid w:val="00CB261C"/>
    <w:rsid w:val="00CC7E63"/>
    <w:rsid w:val="00D265E4"/>
    <w:rsid w:val="00E555BB"/>
    <w:rsid w:val="00EC06D2"/>
    <w:rsid w:val="00F05137"/>
    <w:rsid w:val="00F5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01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01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01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64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098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6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40&amp;n=209531&amp;dst=100005" TargetMode="External"/><Relationship Id="rId10" Type="http://schemas.openxmlformats.org/officeDocument/2006/relationships/hyperlink" Target="https://login.consultant.ru/link/?req=doc&amp;base=RLAW240&amp;n=1928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0953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2115</Words>
  <Characters>12056</Characters>
  <Application>Microsoft Office Word</Application>
  <DocSecurity>0</DocSecurity>
  <Lines>100</Lines>
  <Paragraphs>28</Paragraphs>
  <ScaleCrop>false</ScaleCrop>
  <Company/>
  <LinksUpToDate>false</LinksUpToDate>
  <CharactersWithSpaces>14143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2026-05-05T12:34:00Z</dcterms:created>
  <dcterms:modified xsi:type="dcterms:W3CDTF">2026-05-05T12:35:00Z</dcterms:modified>
</cp:coreProperties>
</file>