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B215E7" w:rsidTr="00B215E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15E7" w:rsidRDefault="00B215E7">
            <w:pPr>
              <w:pStyle w:val="ConsPlusNormal"/>
              <w:outlineLvl w:val="0"/>
            </w:pPr>
            <w:r>
              <w:t>14 марта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215E7" w:rsidRDefault="00B215E7">
            <w:pPr>
              <w:pStyle w:val="ConsPlusNormal"/>
              <w:jc w:val="right"/>
              <w:outlineLvl w:val="0"/>
            </w:pPr>
            <w:r>
              <w:t>N 48</w:t>
            </w:r>
          </w:p>
        </w:tc>
      </w:tr>
    </w:tbl>
    <w:p w:rsidR="00B215E7" w:rsidRDefault="00B215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15E7" w:rsidRDefault="00B215E7">
      <w:pPr>
        <w:pStyle w:val="ConsPlusNormal"/>
        <w:jc w:val="both"/>
      </w:pPr>
    </w:p>
    <w:p w:rsidR="00B215E7" w:rsidRDefault="00B215E7">
      <w:pPr>
        <w:pStyle w:val="ConsPlusTitle"/>
        <w:jc w:val="center"/>
      </w:pPr>
      <w:r>
        <w:t>УКАЗ</w:t>
      </w:r>
    </w:p>
    <w:p w:rsidR="00B215E7" w:rsidRDefault="00B215E7">
      <w:pPr>
        <w:pStyle w:val="ConsPlusTitle"/>
        <w:jc w:val="center"/>
      </w:pPr>
    </w:p>
    <w:p w:rsidR="00B215E7" w:rsidRDefault="00B215E7">
      <w:pPr>
        <w:pStyle w:val="ConsPlusTitle"/>
        <w:jc w:val="center"/>
      </w:pPr>
      <w:r>
        <w:t>ГУБЕРНАТОРА КИРОВСКОЙ ОБЛАСТИ</w:t>
      </w:r>
    </w:p>
    <w:p w:rsidR="00B215E7" w:rsidRDefault="00B215E7">
      <w:pPr>
        <w:pStyle w:val="ConsPlusTitle"/>
        <w:jc w:val="center"/>
      </w:pPr>
    </w:p>
    <w:p w:rsidR="00B215E7" w:rsidRDefault="00B215E7">
      <w:pPr>
        <w:pStyle w:val="ConsPlusTitle"/>
        <w:jc w:val="center"/>
      </w:pPr>
      <w:r>
        <w:t>О ПОРЯДКЕ РАЗМЕЩЕНИЯ СВЕДЕНИЙ О ДОХОДАХ, РАСХОДАХ,</w:t>
      </w:r>
    </w:p>
    <w:p w:rsidR="00B215E7" w:rsidRDefault="00B215E7">
      <w:pPr>
        <w:pStyle w:val="ConsPlusTitle"/>
        <w:jc w:val="center"/>
      </w:pPr>
      <w:r>
        <w:t>ОБ ИМУЩЕСТВЕ И ОБЯЗАТЕЛЬСТВАХ ИМУЩЕСТВЕННОГО ХАРАКТЕРА ЛИЦ,</w:t>
      </w:r>
    </w:p>
    <w:p w:rsidR="00B215E7" w:rsidRDefault="00B215E7">
      <w:pPr>
        <w:pStyle w:val="ConsPlusTitle"/>
        <w:jc w:val="center"/>
      </w:pPr>
      <w:proofErr w:type="gramStart"/>
      <w:r>
        <w:t>ЗАМЕЩАЮЩИХ</w:t>
      </w:r>
      <w:proofErr w:type="gramEnd"/>
      <w:r>
        <w:t xml:space="preserve"> ГОСУДАРСТВЕННЫЕ ДОЛЖНОСТИ КИРОВСКОЙ ОБЛАСТИ,</w:t>
      </w:r>
    </w:p>
    <w:p w:rsidR="00B215E7" w:rsidRDefault="00B215E7">
      <w:pPr>
        <w:pStyle w:val="ConsPlusTitle"/>
        <w:jc w:val="center"/>
      </w:pPr>
      <w:r>
        <w:t>ДОЛЖНОСТИ ГОСУДАРСТВЕННОЙ ГРАЖДАНСКОЙ СЛУЖБЫ КИРОВСКОЙ</w:t>
      </w:r>
    </w:p>
    <w:p w:rsidR="00B215E7" w:rsidRDefault="00B215E7">
      <w:pPr>
        <w:pStyle w:val="ConsPlusTitle"/>
        <w:jc w:val="center"/>
      </w:pPr>
      <w:r>
        <w:t>ОБЛАСТИ, ДОЛЖНОСТИ РУКОВОДИТЕЛЕЙ КИРОВСКИХ ОБЛАСТНЫХ</w:t>
      </w:r>
    </w:p>
    <w:p w:rsidR="00B215E7" w:rsidRDefault="00B215E7">
      <w:pPr>
        <w:pStyle w:val="ConsPlusTitle"/>
        <w:jc w:val="center"/>
      </w:pPr>
      <w:r>
        <w:t xml:space="preserve">ГОСУДАРСТВЕННЫХ УЧРЕЖДЕНИЙ, И ЧЛЕНОВ ИХ СЕМЕЙ </w:t>
      </w:r>
      <w:proofErr w:type="gramStart"/>
      <w:r>
        <w:t>НА</w:t>
      </w:r>
      <w:proofErr w:type="gramEnd"/>
      <w:r>
        <w:t xml:space="preserve"> ОФИЦИАЛЬНЫХ</w:t>
      </w:r>
    </w:p>
    <w:p w:rsidR="00B215E7" w:rsidRDefault="00B215E7">
      <w:pPr>
        <w:pStyle w:val="ConsPlusTitle"/>
        <w:jc w:val="center"/>
      </w:pPr>
      <w:proofErr w:type="gramStart"/>
      <w:r>
        <w:t>САЙТАХ</w:t>
      </w:r>
      <w:proofErr w:type="gramEnd"/>
      <w:r>
        <w:t xml:space="preserve"> ОРГАНОВ ГОСУДАРСТВЕННОЙ ВЛАСТИ КИРОВСКОЙ ОБЛАСТИ</w:t>
      </w:r>
    </w:p>
    <w:p w:rsidR="00B215E7" w:rsidRDefault="00B215E7">
      <w:pPr>
        <w:pStyle w:val="ConsPlusTitle"/>
        <w:jc w:val="center"/>
      </w:pPr>
      <w:r>
        <w:t>И ПРЕДСТАВЛЕНИЯ ЭТИХ СВЕДЕНИЙ ОБЩЕРОССИЙСКИМ СРЕДСТВАМ</w:t>
      </w:r>
    </w:p>
    <w:p w:rsidR="00B215E7" w:rsidRDefault="00B215E7">
      <w:pPr>
        <w:pStyle w:val="ConsPlusTitle"/>
        <w:jc w:val="center"/>
      </w:pPr>
      <w:r>
        <w:t>МАССОВОЙ ИНФОРМАЦИИ ДЛЯ ОПУБЛИКОВАНИЯ</w:t>
      </w:r>
    </w:p>
    <w:p w:rsidR="00B215E7" w:rsidRDefault="00B215E7">
      <w:pPr>
        <w:spacing w:after="1"/>
      </w:pPr>
    </w:p>
    <w:p w:rsidR="00B215E7" w:rsidRDefault="00B215E7">
      <w:pPr>
        <w:pStyle w:val="ConsPlusNormal"/>
        <w:jc w:val="both"/>
      </w:pPr>
    </w:p>
    <w:p w:rsidR="00B215E7" w:rsidRDefault="00B215E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08.07.2013 N 613 "Вопросы противодействия коррупции" постановляю:</w:t>
      </w:r>
    </w:p>
    <w:p w:rsidR="00B215E7" w:rsidRDefault="00B215E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7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Кировской области, должности государственной гражданской службы Кировской области, должности руководителей кировских областных государственных учреждений, и членов их семей на официальных сайтах органов государственной власти Кировской области и представления этих сведений общероссийским средствам массовой информации для опубликования (далее - Порядок) согласно приложению.</w:t>
      </w:r>
      <w:proofErr w:type="gramEnd"/>
    </w:p>
    <w:p w:rsidR="00B215E7" w:rsidRDefault="00B215E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Рекомендовать органам местного самоуправления руководствоваться настоящим Указом при разработке и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службы, должности руководителей муниципальных учреждений, и членов их семей на официальных сайтах органов местного самоуправления и представления этих сведений общероссийским средствам массовой информации для опубликования.</w:t>
      </w:r>
      <w:proofErr w:type="gramEnd"/>
    </w:p>
    <w:p w:rsidR="00B215E7" w:rsidRDefault="00B215E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Действие настоящего Указа не распространяется на правоотношения по размещению сведений о доходах, расходах, об имуществе и обязательствах имущественного характера депутата, его супруги (супруга) и несовершеннолетних детей, а также сведений об источниках получения средств, за счет которых совершены сделки, указанные в </w:t>
      </w:r>
      <w:hyperlink r:id="rId6" w:history="1">
        <w:r>
          <w:rPr>
            <w:color w:val="0000FF"/>
          </w:rPr>
          <w:t>части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</w:t>
      </w:r>
      <w:proofErr w:type="gramEnd"/>
      <w:r>
        <w:t xml:space="preserve"> иных лиц их доходам", Законодательным Собранием Кировской области.</w:t>
      </w:r>
    </w:p>
    <w:p w:rsidR="00B215E7" w:rsidRDefault="00B215E7">
      <w:pPr>
        <w:pStyle w:val="ConsPlusNormal"/>
        <w:spacing w:before="220"/>
        <w:ind w:firstLine="540"/>
        <w:jc w:val="both"/>
      </w:pPr>
      <w:r>
        <w:t>4. Признать утратившими силу Указы Губернатора Кировской области:</w:t>
      </w:r>
    </w:p>
    <w:p w:rsidR="00B215E7" w:rsidRDefault="00B215E7">
      <w:pPr>
        <w:pStyle w:val="ConsPlusNormal"/>
        <w:spacing w:before="220"/>
        <w:ind w:firstLine="540"/>
        <w:jc w:val="both"/>
      </w:pPr>
      <w:r>
        <w:t xml:space="preserve">4.1. </w:t>
      </w:r>
      <w:proofErr w:type="gramStart"/>
      <w:r>
        <w:t xml:space="preserve">От 23.10.2013 </w:t>
      </w:r>
      <w:hyperlink r:id="rId7" w:history="1">
        <w:r>
          <w:rPr>
            <w:color w:val="0000FF"/>
          </w:rPr>
          <w:t>N 150</w:t>
        </w:r>
      </w:hyperlink>
      <w:r>
        <w:t xml:space="preserve"> "О Порядке размещения сведений о доходах, расходах, об имуществе и обязательствах имущественного характера лиц, замещающих государственные должности Кировской области, должности государственной гражданской службы Кировской области, должности руководителей кировских областных государственных учреждений, и членов их семей на официальных сайтах органов государственной власти Кировской области и представления этих сведений общероссийским средствам массовой информации для опубликования".</w:t>
      </w:r>
      <w:proofErr w:type="gramEnd"/>
    </w:p>
    <w:p w:rsidR="00B215E7" w:rsidRDefault="00B215E7">
      <w:pPr>
        <w:pStyle w:val="ConsPlusNormal"/>
        <w:spacing w:before="220"/>
        <w:ind w:firstLine="540"/>
        <w:jc w:val="both"/>
      </w:pPr>
      <w:r>
        <w:t xml:space="preserve">4.2. От 25.07.2014 </w:t>
      </w:r>
      <w:hyperlink r:id="rId8" w:history="1">
        <w:r>
          <w:rPr>
            <w:color w:val="0000FF"/>
          </w:rPr>
          <w:t>N 114</w:t>
        </w:r>
      </w:hyperlink>
      <w:r>
        <w:t xml:space="preserve"> "О внесении изменения в Указ Губернатора Кировской области от 23.10.2013 N 150".</w:t>
      </w:r>
    </w:p>
    <w:p w:rsidR="00B215E7" w:rsidRDefault="00B215E7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proofErr w:type="gramStart"/>
      <w:r>
        <w:t>Контроль за</w:t>
      </w:r>
      <w:proofErr w:type="gramEnd"/>
      <w:r>
        <w:t xml:space="preserve"> выполнением Указа возложить на администрацию Губернатора и Правительства Кировской области.</w:t>
      </w:r>
    </w:p>
    <w:p w:rsidR="00B215E7" w:rsidRDefault="00B215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Кировской области от 29.12.2017 </w:t>
      </w:r>
      <w:hyperlink r:id="rId9" w:history="1">
        <w:r>
          <w:rPr>
            <w:color w:val="0000FF"/>
          </w:rPr>
          <w:t>N 89</w:t>
        </w:r>
      </w:hyperlink>
      <w:r>
        <w:t xml:space="preserve">, от 25.02.2020 </w:t>
      </w:r>
      <w:hyperlink r:id="rId10" w:history="1">
        <w:r>
          <w:rPr>
            <w:color w:val="0000FF"/>
          </w:rPr>
          <w:t>N 29</w:t>
        </w:r>
      </w:hyperlink>
      <w:r>
        <w:t>)</w:t>
      </w:r>
    </w:p>
    <w:p w:rsidR="00B215E7" w:rsidRDefault="00B215E7">
      <w:pPr>
        <w:pStyle w:val="ConsPlusNormal"/>
        <w:spacing w:before="220"/>
        <w:ind w:firstLine="540"/>
        <w:jc w:val="both"/>
      </w:pPr>
      <w:r>
        <w:t>6. Настоящий Указ вступает в силу через десять дней после его официального опубликования.</w:t>
      </w:r>
    </w:p>
    <w:p w:rsidR="00B215E7" w:rsidRDefault="00B215E7">
      <w:pPr>
        <w:pStyle w:val="ConsPlusNormal"/>
        <w:jc w:val="both"/>
      </w:pPr>
    </w:p>
    <w:p w:rsidR="00B215E7" w:rsidRDefault="00B215E7">
      <w:pPr>
        <w:pStyle w:val="ConsPlusNormal"/>
        <w:jc w:val="right"/>
      </w:pPr>
      <w:proofErr w:type="spellStart"/>
      <w:proofErr w:type="gramStart"/>
      <w:r>
        <w:t>Вр.и</w:t>
      </w:r>
      <w:proofErr w:type="gramEnd"/>
      <w:r>
        <w:t>.о</w:t>
      </w:r>
      <w:proofErr w:type="spellEnd"/>
      <w:r>
        <w:t>. Губернатора</w:t>
      </w:r>
    </w:p>
    <w:p w:rsidR="00B215E7" w:rsidRDefault="00B215E7">
      <w:pPr>
        <w:pStyle w:val="ConsPlusNormal"/>
        <w:jc w:val="right"/>
      </w:pPr>
      <w:r>
        <w:t>Кировской области</w:t>
      </w:r>
    </w:p>
    <w:p w:rsidR="00B215E7" w:rsidRDefault="00B215E7">
      <w:pPr>
        <w:pStyle w:val="ConsPlusNormal"/>
        <w:jc w:val="right"/>
      </w:pPr>
      <w:r>
        <w:t>И.В.ВАСИЛЬЕВ</w:t>
      </w:r>
    </w:p>
    <w:p w:rsidR="00B215E7" w:rsidRDefault="00B215E7">
      <w:pPr>
        <w:pStyle w:val="ConsPlusNormal"/>
        <w:jc w:val="both"/>
      </w:pPr>
    </w:p>
    <w:p w:rsidR="00B215E7" w:rsidRDefault="00B215E7">
      <w:pPr>
        <w:pStyle w:val="ConsPlusNormal"/>
        <w:jc w:val="both"/>
      </w:pPr>
    </w:p>
    <w:p w:rsidR="00B215E7" w:rsidRDefault="00B215E7">
      <w:pPr>
        <w:pStyle w:val="ConsPlusNormal"/>
        <w:jc w:val="both"/>
      </w:pPr>
    </w:p>
    <w:p w:rsidR="00B215E7" w:rsidRDefault="00B215E7">
      <w:pPr>
        <w:pStyle w:val="ConsPlusNormal"/>
        <w:jc w:val="both"/>
      </w:pPr>
    </w:p>
    <w:p w:rsidR="00B215E7" w:rsidRDefault="00B215E7">
      <w:pPr>
        <w:pStyle w:val="ConsPlusNormal"/>
        <w:jc w:val="both"/>
      </w:pPr>
    </w:p>
    <w:p w:rsidR="00B215E7" w:rsidRDefault="00B215E7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215E7" w:rsidRDefault="00B215E7">
      <w:pPr>
        <w:pStyle w:val="ConsPlusNormal"/>
        <w:jc w:val="right"/>
        <w:outlineLvl w:val="0"/>
      </w:pPr>
      <w:r>
        <w:lastRenderedPageBreak/>
        <w:t>Приложение</w:t>
      </w:r>
    </w:p>
    <w:p w:rsidR="00B215E7" w:rsidRDefault="00B215E7">
      <w:pPr>
        <w:pStyle w:val="ConsPlusNormal"/>
        <w:jc w:val="both"/>
      </w:pPr>
    </w:p>
    <w:p w:rsidR="00B215E7" w:rsidRDefault="00B215E7">
      <w:pPr>
        <w:pStyle w:val="ConsPlusNormal"/>
        <w:jc w:val="right"/>
      </w:pPr>
      <w:r>
        <w:t>Утвержден</w:t>
      </w:r>
    </w:p>
    <w:p w:rsidR="00B215E7" w:rsidRDefault="00B215E7">
      <w:pPr>
        <w:pStyle w:val="ConsPlusNormal"/>
        <w:jc w:val="right"/>
      </w:pPr>
      <w:r>
        <w:t>Указом</w:t>
      </w:r>
    </w:p>
    <w:p w:rsidR="00B215E7" w:rsidRDefault="00B215E7">
      <w:pPr>
        <w:pStyle w:val="ConsPlusNormal"/>
        <w:jc w:val="right"/>
      </w:pPr>
      <w:r>
        <w:t>Губернатора Кировской области</w:t>
      </w:r>
    </w:p>
    <w:p w:rsidR="00B215E7" w:rsidRDefault="00B215E7">
      <w:pPr>
        <w:pStyle w:val="ConsPlusNormal"/>
        <w:jc w:val="right"/>
      </w:pPr>
      <w:r>
        <w:t>от 14 марта 2017 г. N 48</w:t>
      </w:r>
    </w:p>
    <w:p w:rsidR="00B215E7" w:rsidRDefault="00B215E7">
      <w:pPr>
        <w:pStyle w:val="ConsPlusNormal"/>
        <w:jc w:val="both"/>
      </w:pPr>
    </w:p>
    <w:p w:rsidR="00B215E7" w:rsidRDefault="00B215E7">
      <w:pPr>
        <w:pStyle w:val="ConsPlusTitle"/>
        <w:jc w:val="center"/>
      </w:pPr>
      <w:bookmarkStart w:id="0" w:name="P47"/>
      <w:bookmarkEnd w:id="0"/>
      <w:r>
        <w:t>ПОРЯДОК</w:t>
      </w:r>
    </w:p>
    <w:p w:rsidR="00B215E7" w:rsidRDefault="00B215E7">
      <w:pPr>
        <w:pStyle w:val="ConsPlusTitle"/>
        <w:jc w:val="center"/>
      </w:pPr>
      <w:r>
        <w:t>РАЗМЕЩЕНИЯ СВЕДЕНИЙ О ДОХОДАХ, РАСХОДАХ, ОБ ИМУЩЕСТВЕ</w:t>
      </w:r>
    </w:p>
    <w:p w:rsidR="00B215E7" w:rsidRDefault="00B215E7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ЛИЦ, ЗАМЕЩАЮЩИХ</w:t>
      </w:r>
    </w:p>
    <w:p w:rsidR="00B215E7" w:rsidRDefault="00B215E7">
      <w:pPr>
        <w:pStyle w:val="ConsPlusTitle"/>
        <w:jc w:val="center"/>
      </w:pPr>
      <w:r>
        <w:t>ГОСУДАРСТВЕННЫЕ ДОЛЖНОСТИ КИРОВСКОЙ ОБЛАСТИ, ДОЛЖНОСТИ</w:t>
      </w:r>
    </w:p>
    <w:p w:rsidR="00B215E7" w:rsidRDefault="00B215E7">
      <w:pPr>
        <w:pStyle w:val="ConsPlusTitle"/>
        <w:jc w:val="center"/>
      </w:pPr>
      <w:r>
        <w:t>ГОСУДАРСТВЕННОЙ ГРАЖДАНСКОЙ СЛУЖБЫ КИРОВСКОЙ ОБЛАСТИ,</w:t>
      </w:r>
    </w:p>
    <w:p w:rsidR="00B215E7" w:rsidRDefault="00B215E7">
      <w:pPr>
        <w:pStyle w:val="ConsPlusTitle"/>
        <w:jc w:val="center"/>
      </w:pPr>
      <w:r>
        <w:t>ДОЛЖНОСТИ РУКОВОДИТЕЛЕЙ КИРОВСКИХ ОБЛАСТНЫХ ГОСУДАРСТВЕННЫХ</w:t>
      </w:r>
    </w:p>
    <w:p w:rsidR="00B215E7" w:rsidRDefault="00B215E7">
      <w:pPr>
        <w:pStyle w:val="ConsPlusTitle"/>
        <w:jc w:val="center"/>
      </w:pPr>
      <w:r>
        <w:t>УЧРЕЖДЕНИЙ, И ЧЛЕНОВ ИХ СЕМЕЙ НА ОФИЦИАЛЬНЫХ САЙТАХ ОРГАНОВ</w:t>
      </w:r>
    </w:p>
    <w:p w:rsidR="00B215E7" w:rsidRDefault="00B215E7">
      <w:pPr>
        <w:pStyle w:val="ConsPlusTitle"/>
        <w:jc w:val="center"/>
      </w:pPr>
      <w:r>
        <w:t>ГОСУДАРСТВЕННОЙ ВЛАСТИ КИРОВСКОЙ ОБЛАСТИ И ПРЕДСТАВЛЕНИЯ</w:t>
      </w:r>
    </w:p>
    <w:p w:rsidR="00B215E7" w:rsidRDefault="00B215E7">
      <w:pPr>
        <w:pStyle w:val="ConsPlusTitle"/>
        <w:jc w:val="center"/>
      </w:pPr>
      <w:r>
        <w:t xml:space="preserve">ЭТИХ СВЕДЕНИЙ ОБЩЕРОССИЙСКИМ СРЕДСТВАМ </w:t>
      </w:r>
      <w:proofErr w:type="gramStart"/>
      <w:r>
        <w:t>МАССОВОЙ</w:t>
      </w:r>
      <w:proofErr w:type="gramEnd"/>
    </w:p>
    <w:p w:rsidR="00B215E7" w:rsidRDefault="00B215E7">
      <w:pPr>
        <w:pStyle w:val="ConsPlusTitle"/>
        <w:jc w:val="center"/>
      </w:pPr>
      <w:r>
        <w:t>ИНФОРМАЦИИ ДЛЯ ОПУБЛИКОВАНИЯ</w:t>
      </w:r>
    </w:p>
    <w:p w:rsidR="00B215E7" w:rsidRDefault="00B215E7">
      <w:pPr>
        <w:spacing w:after="1"/>
      </w:pPr>
    </w:p>
    <w:p w:rsidR="00B215E7" w:rsidRDefault="00B215E7">
      <w:pPr>
        <w:pStyle w:val="ConsPlusNormal"/>
        <w:jc w:val="both"/>
      </w:pPr>
    </w:p>
    <w:p w:rsidR="00B215E7" w:rsidRDefault="00B215E7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Настоящим Порядком устанавливаются обязанности органов государственной власти Кировской области по размещению сведений о доходах, расходах, об имуществе и обязательствах имущественного характера лиц, замещающих государственные должности Кировской области, должности государственной гражданской службы Кировской области, должности руководителей кировских областных государственных учреждений (далее - служащие (работники)), их супругов и несовершеннолетних детей в информационно-телекоммуникационной сети "Интернет" на официальных сайтах органов государственной власти Кировской области (далее</w:t>
      </w:r>
      <w:proofErr w:type="gramEnd"/>
      <w:r>
        <w:t xml:space="preserve"> - официальные сайты) и представлению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представления общероссийским средствам массовой информации для опубликования.</w:t>
      </w:r>
    </w:p>
    <w:p w:rsidR="00B215E7" w:rsidRDefault="00B215E7">
      <w:pPr>
        <w:pStyle w:val="ConsPlusNormal"/>
        <w:spacing w:before="220"/>
        <w:ind w:firstLine="540"/>
        <w:jc w:val="both"/>
      </w:pPr>
      <w:bookmarkStart w:id="1" w:name="P61"/>
      <w:bookmarkEnd w:id="1"/>
      <w:r>
        <w:t xml:space="preserve">2. </w:t>
      </w:r>
      <w:proofErr w:type="gramStart"/>
      <w:r>
        <w:t>На официальных сайтах 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служащих (работников), замещающих должности, замещение которых влечет за собой размещение таких сведений,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B215E7" w:rsidRDefault="00B215E7">
      <w:pPr>
        <w:pStyle w:val="ConsPlusNormal"/>
        <w:spacing w:before="220"/>
        <w:ind w:firstLine="540"/>
        <w:jc w:val="both"/>
      </w:pPr>
      <w:r>
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B215E7" w:rsidRDefault="00B215E7">
      <w:pPr>
        <w:pStyle w:val="ConsPlusNormal"/>
        <w:spacing w:before="220"/>
        <w:ind w:firstLine="540"/>
        <w:jc w:val="both"/>
      </w:pPr>
      <w:r>
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детям;</w:t>
      </w:r>
    </w:p>
    <w:p w:rsidR="00B215E7" w:rsidRDefault="00B215E7">
      <w:pPr>
        <w:pStyle w:val="ConsPlusNormal"/>
        <w:spacing w:before="220"/>
        <w:ind w:firstLine="540"/>
        <w:jc w:val="both"/>
      </w:pPr>
      <w:r>
        <w:t>декларированный годовой доход служащего (работника), его супруги (супруга) и несовершеннолетних детей;</w:t>
      </w:r>
    </w:p>
    <w:p w:rsidR="00B215E7" w:rsidRDefault="00B215E7">
      <w:pPr>
        <w:pStyle w:val="ConsPlusNormal"/>
        <w:spacing w:before="220"/>
        <w:ind w:firstLine="540"/>
        <w:jc w:val="both"/>
      </w:pPr>
      <w:proofErr w:type="gramStart"/>
      <w: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</w:t>
      </w:r>
      <w:proofErr w:type="gramEnd"/>
      <w:r>
        <w:t xml:space="preserve"> периоду.</w:t>
      </w:r>
    </w:p>
    <w:p w:rsidR="00B215E7" w:rsidRDefault="00B215E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Кировской области от 25.02.2021 N 27)</w:t>
      </w:r>
    </w:p>
    <w:p w:rsidR="00B215E7" w:rsidRDefault="00B215E7">
      <w:pPr>
        <w:pStyle w:val="ConsPlusNormal"/>
        <w:spacing w:before="220"/>
        <w:ind w:firstLine="540"/>
        <w:jc w:val="both"/>
      </w:pPr>
      <w:r>
        <w:t xml:space="preserve">3. В размещаемых на официальных сайтах и представляемых общероссийским средствам </w:t>
      </w:r>
      <w:r>
        <w:lastRenderedPageBreak/>
        <w:t>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B215E7" w:rsidRDefault="00B215E7">
      <w:pPr>
        <w:pStyle w:val="ConsPlusNormal"/>
        <w:spacing w:before="220"/>
        <w:ind w:firstLine="540"/>
        <w:jc w:val="both"/>
      </w:pPr>
      <w:proofErr w:type="gramStart"/>
      <w:r>
        <w:t xml:space="preserve">иные сведения (кроме указанных в </w:t>
      </w:r>
      <w:hyperlink w:anchor="P61" w:history="1">
        <w:r>
          <w:rPr>
            <w:color w:val="0000FF"/>
          </w:rPr>
          <w:t>пункте 2</w:t>
        </w:r>
      </w:hyperlink>
      <w:r>
        <w:t xml:space="preserve"> настоящего Порядка) о доходах служащего (работника),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B215E7" w:rsidRDefault="00B215E7">
      <w:pPr>
        <w:pStyle w:val="ConsPlusNormal"/>
        <w:spacing w:before="220"/>
        <w:ind w:firstLine="540"/>
        <w:jc w:val="both"/>
      </w:pPr>
      <w:r>
        <w:t>персональные данные супруги (супруга), детей и иных членов семьи служащего (работника);</w:t>
      </w:r>
    </w:p>
    <w:p w:rsidR="00B215E7" w:rsidRDefault="00B215E7">
      <w:pPr>
        <w:pStyle w:val="ConsPlusNormal"/>
        <w:spacing w:before="220"/>
        <w:ind w:firstLine="540"/>
        <w:jc w:val="both"/>
      </w:pPr>
      <w:r>
        <w:t>данные, позволяющие определить место жительства, почтовый адрес, телефон и иные индивидуальные средства коммуникации служащего (работника), его супруги (супруга), детей и иных членов семьи;</w:t>
      </w:r>
    </w:p>
    <w:p w:rsidR="00B215E7" w:rsidRDefault="00B215E7">
      <w:pPr>
        <w:pStyle w:val="ConsPlusNormal"/>
        <w:spacing w:before="220"/>
        <w:ind w:firstLine="540"/>
        <w:jc w:val="both"/>
      </w:pPr>
      <w:r>
        <w:t>данные, позволяющие определить местонахождение объектов недвижимого имущества, принадлежащих служащему (работнику), его супруге (супругу), детям, иным членам семьи на праве собственности или находящихся в их пользовании;</w:t>
      </w:r>
    </w:p>
    <w:p w:rsidR="00B215E7" w:rsidRDefault="00B215E7">
      <w:pPr>
        <w:pStyle w:val="ConsPlusNormal"/>
        <w:spacing w:before="220"/>
        <w:ind w:firstLine="540"/>
        <w:jc w:val="both"/>
      </w:pPr>
      <w:r>
        <w:t>информацию, отнесенную к государственной тайне или являющуюся конфиденциальной.</w:t>
      </w:r>
    </w:p>
    <w:p w:rsidR="00B215E7" w:rsidRDefault="00B215E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Сведения о доходах, расходах, об имуществе и обязательствах имущественного характера, указанные в </w:t>
      </w:r>
      <w:hyperlink w:anchor="P61" w:history="1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служащим (работником)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>
        <w:t xml:space="preserve"> </w:t>
      </w:r>
      <w:proofErr w:type="gramStart"/>
      <w:r>
        <w:t>официальном сайте того органа, в котором служащий (работник) замещает должность (в ведомственном подчинении которого находится кировское областное государственное учреждение), и ежегодно обновляются в течение 14 рабочих дней со дня истечения срока, установленного для их подачи.</w:t>
      </w:r>
      <w:proofErr w:type="gramEnd"/>
    </w:p>
    <w:p w:rsidR="00B215E7" w:rsidRDefault="00B215E7">
      <w:pPr>
        <w:pStyle w:val="ConsPlusNormal"/>
        <w:spacing w:before="220"/>
        <w:ind w:firstLine="540"/>
        <w:jc w:val="both"/>
      </w:pPr>
      <w:r>
        <w:t>5. Органы государственной власти Кировской области:</w:t>
      </w:r>
    </w:p>
    <w:p w:rsidR="00B215E7" w:rsidRDefault="00B215E7">
      <w:pPr>
        <w:pStyle w:val="ConsPlusNormal"/>
        <w:spacing w:before="220"/>
        <w:ind w:firstLine="540"/>
        <w:jc w:val="both"/>
      </w:pPr>
      <w:proofErr w:type="gramStart"/>
      <w:r>
        <w:t>в течение трех рабочих дней со дня поступления запроса от общероссийского средства массовой информации сообщают о нем служащему (работнику), в отношении которого поступил запрос;</w:t>
      </w:r>
      <w:proofErr w:type="gramEnd"/>
    </w:p>
    <w:p w:rsidR="00B215E7" w:rsidRDefault="00B215E7">
      <w:pPr>
        <w:pStyle w:val="ConsPlusNormal"/>
        <w:spacing w:before="220"/>
        <w:ind w:firstLine="540"/>
        <w:jc w:val="both"/>
      </w:pPr>
      <w:r>
        <w:t xml:space="preserve">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</w:t>
      </w:r>
      <w:hyperlink w:anchor="P61" w:history="1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B215E7" w:rsidRDefault="00B215E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Государственные служащие органов государственной власти Кировской области,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B215E7" w:rsidRDefault="00B215E7">
      <w:pPr>
        <w:pStyle w:val="ConsPlusNormal"/>
        <w:jc w:val="both"/>
      </w:pPr>
    </w:p>
    <w:p w:rsidR="00B215E7" w:rsidRDefault="00B215E7">
      <w:pPr>
        <w:pStyle w:val="ConsPlusNormal"/>
        <w:jc w:val="both"/>
      </w:pPr>
    </w:p>
    <w:p w:rsidR="00B215E7" w:rsidRDefault="00B215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C2F" w:rsidRDefault="000C6C2F"/>
    <w:sectPr w:rsidR="000C6C2F" w:rsidSect="00A55B23">
      <w:pgSz w:w="11906" w:h="16838" w:code="9"/>
      <w:pgMar w:top="540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15E7"/>
    <w:rsid w:val="000C6C2F"/>
    <w:rsid w:val="001826AF"/>
    <w:rsid w:val="001B501C"/>
    <w:rsid w:val="003E2B10"/>
    <w:rsid w:val="007D7985"/>
    <w:rsid w:val="00946BC7"/>
    <w:rsid w:val="00AC77DC"/>
    <w:rsid w:val="00B215E7"/>
    <w:rsid w:val="00BE17B0"/>
    <w:rsid w:val="00BF2EE0"/>
    <w:rsid w:val="00CE67F9"/>
    <w:rsid w:val="00DA0C03"/>
    <w:rsid w:val="00DE5EEE"/>
    <w:rsid w:val="00E46FE2"/>
    <w:rsid w:val="00E5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1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1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6FB840D8055EF9D60D46262576AFCA02C2ED6DE72B112BDB942FF4BFC8BBAD938132C9608644F96610F29F3766B6F4S6C1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6FB840D8055EF9D60D46262576AFCA02C2ED6DE92C102EDD942FF4BFC8BBAD938132C9608644F96610F29F3766B6F4S6C1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6FB840D8055EF9D60D582B331AF3C301CCBB68E72A137C86CB74A9E8C1B1FAD4CE6B9924D348FB6B05A6CD6D31BBF6657239AF4069512ES1C4H" TargetMode="External"/><Relationship Id="rId11" Type="http://schemas.openxmlformats.org/officeDocument/2006/relationships/hyperlink" Target="consultantplus://offline/ref=C26FB840D8055EF9D60D46262576AFCA02C2ED6DE12A1028D89A72FEB791B7AF948E6DCC679744F8630EF2982D6FE2A7243934AC5B75512F0B55BB87S5CDH" TargetMode="External"/><Relationship Id="rId5" Type="http://schemas.openxmlformats.org/officeDocument/2006/relationships/hyperlink" Target="consultantplus://offline/ref=C26FB840D8055EF9D60D582B331AF3C301CEB367E12A137C86CB74A9E8C1B1FAD4CE6B9924D349FC6205A6CD6D31BBF6657239AF4069512ES1C4H" TargetMode="External"/><Relationship Id="rId10" Type="http://schemas.openxmlformats.org/officeDocument/2006/relationships/hyperlink" Target="consultantplus://offline/ref=C26FB840D8055EF9D60D46262576AFCA02C2ED6DE1291B2EDA9B72FEB791B7AF948E6DCC679744F8630EF29E2E6FE2A7243934AC5B75512F0B55BB87S5CDH" TargetMode="External"/><Relationship Id="rId4" Type="http://schemas.openxmlformats.org/officeDocument/2006/relationships/hyperlink" Target="consultantplus://offline/ref=C26FB840D8055EF9D60D582B331AF3C301CCBB68E225137C86CB74A9E8C1B1FAD4CE6B9920D442AD324AA7912961A8F663723BAC5CS6CAH" TargetMode="External"/><Relationship Id="rId9" Type="http://schemas.openxmlformats.org/officeDocument/2006/relationships/hyperlink" Target="consultantplus://offline/ref=C26FB840D8055EF9D60D46262576AFCA02C2ED6DE12E1B22DA9F72FEB791B7AF948E6DCC679744F8630EF29D2F6FE2A7243934AC5B75512F0B55BB87S5C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1577</Words>
  <Characters>8989</Characters>
  <Application>Microsoft Office Word</Application>
  <DocSecurity>0</DocSecurity>
  <Lines>74</Lines>
  <Paragraphs>21</Paragraphs>
  <ScaleCrop>false</ScaleCrop>
  <Company/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Е. Долгих</dc:creator>
  <cp:lastModifiedBy>prom2</cp:lastModifiedBy>
  <cp:revision>2</cp:revision>
  <dcterms:created xsi:type="dcterms:W3CDTF">2025-09-01T07:20:00Z</dcterms:created>
  <dcterms:modified xsi:type="dcterms:W3CDTF">2025-09-01T07:20:00Z</dcterms:modified>
</cp:coreProperties>
</file>