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4D" w:rsidRPr="00651D4D" w:rsidRDefault="00651D4D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651D4D">
        <w:rPr>
          <w:rFonts w:ascii="Times New Roman" w:hAnsi="Times New Roman" w:cs="Times New Roman"/>
          <w:sz w:val="24"/>
          <w:szCs w:val="24"/>
        </w:rPr>
        <w:br/>
      </w: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ПРАВИТЕЛЬСТВО КИРОВСКОЙ ОБЛАСТИ</w:t>
      </w: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от 1 июня 2018 г. N 143</w:t>
      </w: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О РЕАЛИЗАЦИИ ПОСТАНОВЛЕНИЯ ПРАВИТЕЛЬСТВА РОССИЙСКОЙ</w:t>
      </w: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ФЕДЕРАЦИИ ОТ 05.03.2018 N 228 "О РЕЕСТРЕ ЛИЦ,</w:t>
      </w:r>
    </w:p>
    <w:p w:rsidR="00651D4D" w:rsidRPr="00651D4D" w:rsidRDefault="00651D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1D4D">
        <w:rPr>
          <w:rFonts w:ascii="Times New Roman" w:hAnsi="Times New Roman" w:cs="Times New Roman"/>
          <w:sz w:val="24"/>
          <w:szCs w:val="24"/>
        </w:rPr>
        <w:t>УВОЛЕННЫХ</w:t>
      </w:r>
      <w:proofErr w:type="gramEnd"/>
      <w:r w:rsidRPr="00651D4D">
        <w:rPr>
          <w:rFonts w:ascii="Times New Roman" w:hAnsi="Times New Roman" w:cs="Times New Roman"/>
          <w:sz w:val="24"/>
          <w:szCs w:val="24"/>
        </w:rPr>
        <w:t xml:space="preserve"> В СВЯЗИ С УТРАТОЙ ДОВЕРИЯ"</w:t>
      </w:r>
    </w:p>
    <w:p w:rsidR="00651D4D" w:rsidRPr="00651D4D" w:rsidRDefault="00651D4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651D4D" w:rsidRPr="00651D4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D4D" w:rsidRPr="00651D4D" w:rsidRDefault="0065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D4D" w:rsidRPr="00651D4D" w:rsidRDefault="0065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D4D" w:rsidRPr="00651D4D" w:rsidRDefault="0065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51D4D" w:rsidRPr="00651D4D" w:rsidRDefault="0065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распоряжений Правительства Кировской области</w:t>
            </w:r>
            <w:proofErr w:type="gramEnd"/>
          </w:p>
          <w:p w:rsidR="00651D4D" w:rsidRPr="00651D4D" w:rsidRDefault="0065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25.10.2019 </w:t>
            </w:r>
            <w:hyperlink r:id="rId5">
              <w:r w:rsidRPr="00651D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</w:t>
              </w:r>
            </w:hyperlink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28.07.2020 </w:t>
            </w:r>
            <w:hyperlink r:id="rId6">
              <w:r w:rsidRPr="00651D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204</w:t>
              </w:r>
            </w:hyperlink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24.01.2022 </w:t>
            </w:r>
            <w:hyperlink r:id="rId7">
              <w:r w:rsidRPr="00651D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</w:t>
              </w:r>
            </w:hyperlink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51D4D" w:rsidRPr="00651D4D" w:rsidRDefault="0065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22.09.2022 </w:t>
            </w:r>
            <w:hyperlink r:id="rId8">
              <w:r w:rsidRPr="00651D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232</w:t>
              </w:r>
            </w:hyperlink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03.10.2023 </w:t>
            </w:r>
            <w:hyperlink r:id="rId9">
              <w:r w:rsidRPr="00651D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307</w:t>
              </w:r>
            </w:hyperlink>
            <w:r w:rsidRPr="00651D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D4D" w:rsidRPr="00651D4D" w:rsidRDefault="0065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D4D" w:rsidRPr="00651D4D" w:rsidRDefault="00651D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Pr="00651D4D" w:rsidRDefault="00651D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10"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51D4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05.03.2018 N 228 "О реестре лиц, уволенных в связи с утратой доверия":</w:t>
      </w:r>
    </w:p>
    <w:p w:rsidR="00651D4D" w:rsidRPr="00651D4D" w:rsidRDefault="00651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51D4D">
        <w:rPr>
          <w:rFonts w:ascii="Times New Roman" w:hAnsi="Times New Roman" w:cs="Times New Roman"/>
          <w:sz w:val="24"/>
          <w:szCs w:val="24"/>
        </w:rPr>
        <w:t>Определить начальника управления профилактики коррупционных и иных правонарушений администрации Губернатора и Правительства Кировской области должностным лицом Правительства Кировской области, ответственным за включение в реестр лиц, уволенных в связи с утратой доверия (далее - реестр),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и исключение их из реестра посредством</w:t>
      </w:r>
      <w:proofErr w:type="gramEnd"/>
      <w:r w:rsidRPr="00651D4D">
        <w:rPr>
          <w:rFonts w:ascii="Times New Roman" w:hAnsi="Times New Roman" w:cs="Times New Roman"/>
          <w:sz w:val="24"/>
          <w:szCs w:val="24"/>
        </w:rPr>
        <w:t xml:space="preserve"> направления сведений в уполномоченное подразделение Аппарата Правительства Российской Федерации.</w:t>
      </w:r>
    </w:p>
    <w:p w:rsidR="00651D4D" w:rsidRPr="00651D4D" w:rsidRDefault="00651D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 xml:space="preserve">(в ред. распоряжений Правительства Кировской области от 22.09.2022 </w:t>
      </w:r>
      <w:hyperlink r:id="rId11"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N 232</w:t>
        </w:r>
      </w:hyperlink>
      <w:r w:rsidRPr="00651D4D">
        <w:rPr>
          <w:rFonts w:ascii="Times New Roman" w:hAnsi="Times New Roman" w:cs="Times New Roman"/>
          <w:sz w:val="24"/>
          <w:szCs w:val="24"/>
        </w:rPr>
        <w:t xml:space="preserve">, от 03.10.2023 </w:t>
      </w:r>
      <w:hyperlink r:id="rId12"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N 307</w:t>
        </w:r>
      </w:hyperlink>
      <w:r w:rsidRPr="00651D4D">
        <w:rPr>
          <w:rFonts w:ascii="Times New Roman" w:hAnsi="Times New Roman" w:cs="Times New Roman"/>
          <w:sz w:val="24"/>
          <w:szCs w:val="24"/>
        </w:rPr>
        <w:t>)</w:t>
      </w:r>
    </w:p>
    <w:p w:rsidR="00651D4D" w:rsidRPr="00651D4D" w:rsidRDefault="00651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2. Органам исполнительной власти Кировской области определить должностных лиц, ответственных за направление в управление профилактики коррупционных и иных правонарушений администрации Губернатора и Правительства Кировской области сведений для включения их в реестр, а также исключения их из реестра.</w:t>
      </w:r>
    </w:p>
    <w:p w:rsidR="00651D4D" w:rsidRPr="00651D4D" w:rsidRDefault="00651D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1D4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1D4D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3"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651D4D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22.09.2022 N 232)</w:t>
      </w:r>
    </w:p>
    <w:p w:rsidR="00651D4D" w:rsidRPr="00651D4D" w:rsidRDefault="00651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3. Рекомендовать государственным органам Кировской области, не указанным в пункте 2 настоящего распоряжения, органам местного самоуправления муниципальных образований Кировской области определить должностных лиц, ответственных за направление в управление профилактики коррупционных и иных правонарушений администрации Губернатора и Правительства Кировской области сведений для включения их в реестр, а также исключения их из реестра.</w:t>
      </w:r>
    </w:p>
    <w:p w:rsidR="00651D4D" w:rsidRPr="00651D4D" w:rsidRDefault="00651D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4"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651D4D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22.09.2022 N 232)</w:t>
      </w:r>
    </w:p>
    <w:p w:rsidR="00651D4D" w:rsidRPr="00651D4D" w:rsidRDefault="00651D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 xml:space="preserve">4. Должностным лицам, ответственным за направление сведений и указанным в пунктах 1 - 3 настоящего распоряжения, при представлении сведений руководствоваться </w:t>
      </w:r>
      <w:hyperlink r:id="rId15">
        <w:r w:rsidRPr="00651D4D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651D4D">
        <w:rPr>
          <w:rFonts w:ascii="Times New Roman" w:hAnsi="Times New Roman" w:cs="Times New Roman"/>
          <w:sz w:val="24"/>
          <w:szCs w:val="24"/>
        </w:rPr>
        <w:t xml:space="preserve"> о реестре лиц, уволенных в связи с утратой доверия, утвержденным вышеуказанным постановлением.</w:t>
      </w:r>
    </w:p>
    <w:p w:rsidR="00651D4D" w:rsidRPr="00651D4D" w:rsidRDefault="00651D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D4D" w:rsidRPr="00651D4D" w:rsidRDefault="00651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Губернатор -</w:t>
      </w:r>
    </w:p>
    <w:p w:rsidR="00651D4D" w:rsidRPr="00651D4D" w:rsidRDefault="00651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651D4D" w:rsidRPr="00651D4D" w:rsidRDefault="00651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1D4D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042B39" w:rsidRDefault="00651D4D" w:rsidP="00651D4D">
      <w:pPr>
        <w:pStyle w:val="ConsPlusNormal"/>
        <w:jc w:val="right"/>
      </w:pPr>
      <w:r w:rsidRPr="00651D4D">
        <w:rPr>
          <w:rFonts w:ascii="Times New Roman" w:hAnsi="Times New Roman" w:cs="Times New Roman"/>
          <w:sz w:val="24"/>
          <w:szCs w:val="24"/>
        </w:rPr>
        <w:t>И.В.ВАСИЛЬЕВ</w:t>
      </w:r>
    </w:p>
    <w:sectPr w:rsidR="00042B39" w:rsidSect="00651D4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1D4D"/>
    <w:rsid w:val="00042B39"/>
    <w:rsid w:val="001E493B"/>
    <w:rsid w:val="002A03D4"/>
    <w:rsid w:val="00363CA0"/>
    <w:rsid w:val="003A0E85"/>
    <w:rsid w:val="00446FCC"/>
    <w:rsid w:val="005C4682"/>
    <w:rsid w:val="00651D4D"/>
    <w:rsid w:val="00722E68"/>
    <w:rsid w:val="00785A2A"/>
    <w:rsid w:val="00947FE2"/>
    <w:rsid w:val="00984E17"/>
    <w:rsid w:val="00992E6A"/>
    <w:rsid w:val="00C7360A"/>
    <w:rsid w:val="00CB6468"/>
    <w:rsid w:val="00D44125"/>
    <w:rsid w:val="00DC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D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1D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1D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6DDD406EE6E8C755D0F68507760FB4A1638ED6D2DF5F807FCA4446C0C0B2C58648A8949F2FD99E0114C9696662A7E097069B070107093D20CDAB8LCM4N" TargetMode="External"/><Relationship Id="rId13" Type="http://schemas.openxmlformats.org/officeDocument/2006/relationships/hyperlink" Target="consultantplus://offline/ref=2616DDD406EE6E8C755D0F68507760FB4A1638ED6D2DF5F807FCA4446C0C0B2C58648A8949F2FD99E0114C9694662A7E097069B070107093D20CDAB8LCM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16DDD406EE6E8C755D0F68507760FB4A1638ED6D2CF3FF04FAA4446C0C0B2C58648A8949F2FD99E0114C9696662A7E097069B070107093D20CDAB8LCM4N" TargetMode="External"/><Relationship Id="rId12" Type="http://schemas.openxmlformats.org/officeDocument/2006/relationships/hyperlink" Target="consultantplus://offline/ref=2616DDD406EE6E8C755D0F68507760FB4A1638ED6E25F5FA00F0A4446C0C0B2C58648A8949F2FD99E0114C9696662A7E097069B070107093D20CDAB8LCM4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16DDD406EE6E8C755D0F68507760FB4A1638ED6D21F8FF04F9A4446C0C0B2C58648A8949F2FD99E0114C9696662A7E097069B070107093D20CDAB8LCM4N" TargetMode="External"/><Relationship Id="rId11" Type="http://schemas.openxmlformats.org/officeDocument/2006/relationships/hyperlink" Target="consultantplus://offline/ref=2616DDD406EE6E8C755D0F68507760FB4A1638ED6D2DF5F807FCA4446C0C0B2C58648A8949F2FD99E0114C9696662A7E097069B070107093D20CDAB8LCM4N" TargetMode="External"/><Relationship Id="rId5" Type="http://schemas.openxmlformats.org/officeDocument/2006/relationships/hyperlink" Target="consultantplus://offline/ref=2616DDD406EE6E8C755D0F68507760FB4A1638ED6D20F7F10DF1A4446C0C0B2C58648A8949F2FD99E0114C9696662A7E097069B070107093D20CDAB8LCM4N" TargetMode="External"/><Relationship Id="rId15" Type="http://schemas.openxmlformats.org/officeDocument/2006/relationships/hyperlink" Target="consultantplus://offline/ref=2616DDD406EE6E8C755D1165461B3CF24E1864E1652CFBAE58ACA213335C0D7918248CDC0AB6F098E91A18C7D638732E453B65B1660C7191LCMFN" TargetMode="External"/><Relationship Id="rId10" Type="http://schemas.openxmlformats.org/officeDocument/2006/relationships/hyperlink" Target="consultantplus://offline/ref=2616DDD406EE6E8C755D1165461B3CF24E1864E1652CFBAE58ACA213335C0D790A24D4D00BBEEE99E00F4E9690L6ME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616DDD406EE6E8C755D0F68507760FB4A1638ED6E25F5FA00F0A4446C0C0B2C58648A8949F2FD99E0114C9696662A7E097069B070107093D20CDAB8LCM4N" TargetMode="External"/><Relationship Id="rId14" Type="http://schemas.openxmlformats.org/officeDocument/2006/relationships/hyperlink" Target="consultantplus://offline/ref=2616DDD406EE6E8C755D0F68507760FB4A1638ED6D2DF5F807FCA4446C0C0B2C58648A8949F2FD99E0114C9695662A7E097069B070107093D20CDAB8LCM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kopysova_in</dc:creator>
  <cp:lastModifiedBy>prom2</cp:lastModifiedBy>
  <cp:revision>2</cp:revision>
  <dcterms:created xsi:type="dcterms:W3CDTF">2025-09-01T07:37:00Z</dcterms:created>
  <dcterms:modified xsi:type="dcterms:W3CDTF">2025-09-01T07:37:00Z</dcterms:modified>
</cp:coreProperties>
</file>